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3E231" w14:textId="77777777" w:rsidR="00965894" w:rsidRDefault="00965894" w:rsidP="000F51DA">
      <w:pPr>
        <w:pStyle w:val="Heading1"/>
        <w:spacing w:before="0" w:after="0"/>
        <w:ind w:right="-233"/>
        <w:rPr>
          <w:rFonts w:ascii="Bookman Old Style" w:eastAsia="Bookman Old Style" w:hAnsi="Bookman Old Style" w:cs="Bookman Old Style"/>
          <w:i/>
          <w:color w:val="000000" w:themeColor="text1"/>
          <w:sz w:val="24"/>
          <w:szCs w:val="24"/>
          <w:u w:val="single"/>
        </w:rPr>
      </w:pPr>
    </w:p>
    <w:p w14:paraId="36225EA4" w14:textId="77777777" w:rsidR="000F51DA" w:rsidRDefault="000F51DA" w:rsidP="000F51DA">
      <w:pPr>
        <w:spacing w:after="0" w:line="240" w:lineRule="auto"/>
      </w:pPr>
    </w:p>
    <w:p w14:paraId="08BB1C3F" w14:textId="77777777" w:rsidR="000F51DA" w:rsidRPr="000F51DA" w:rsidRDefault="000F51DA" w:rsidP="000F51DA">
      <w:pPr>
        <w:spacing w:after="0" w:line="240" w:lineRule="auto"/>
      </w:pPr>
    </w:p>
    <w:p w14:paraId="4B593709" w14:textId="77777777" w:rsidR="00965894" w:rsidRPr="003A573F" w:rsidRDefault="00965894" w:rsidP="000F51DA">
      <w:pPr>
        <w:spacing w:after="0" w:line="240" w:lineRule="auto"/>
        <w:rPr>
          <w:color w:val="000000" w:themeColor="text1"/>
        </w:rPr>
      </w:pPr>
    </w:p>
    <w:p w14:paraId="38A127D1" w14:textId="77777777" w:rsidR="00965894" w:rsidRPr="003A573F" w:rsidRDefault="00965894" w:rsidP="000F51DA">
      <w:pPr>
        <w:pStyle w:val="Heading1"/>
        <w:spacing w:before="0" w:after="0"/>
        <w:ind w:left="-142" w:right="-233"/>
        <w:jc w:val="center"/>
        <w:rPr>
          <w:rFonts w:ascii="Bookman Old Style" w:eastAsia="Bookman Old Style" w:hAnsi="Bookman Old Style" w:cs="Bookman Old Style"/>
          <w:color w:val="000000" w:themeColor="text1"/>
          <w:sz w:val="24"/>
          <w:szCs w:val="24"/>
        </w:rPr>
      </w:pPr>
    </w:p>
    <w:p w14:paraId="198144B6" w14:textId="77777777" w:rsidR="00965894" w:rsidRPr="003A573F" w:rsidRDefault="00965894" w:rsidP="000F51DA">
      <w:pPr>
        <w:pStyle w:val="Heading1"/>
        <w:spacing w:before="0" w:after="0"/>
        <w:ind w:left="-142" w:right="-233"/>
        <w:jc w:val="center"/>
        <w:rPr>
          <w:rFonts w:ascii="Bookman Old Style" w:eastAsia="Bookman Old Style" w:hAnsi="Bookman Old Style" w:cs="Bookman Old Style"/>
          <w:color w:val="000000" w:themeColor="text1"/>
          <w:sz w:val="24"/>
          <w:szCs w:val="24"/>
        </w:rPr>
      </w:pPr>
    </w:p>
    <w:p w14:paraId="0F35AE0C" w14:textId="77777777" w:rsidR="00965894" w:rsidRPr="003A573F" w:rsidRDefault="00965894" w:rsidP="000F51DA">
      <w:pPr>
        <w:pStyle w:val="Heading1"/>
        <w:spacing w:before="0" w:after="0"/>
        <w:ind w:left="-142" w:right="-233"/>
        <w:jc w:val="center"/>
        <w:rPr>
          <w:rFonts w:ascii="Bookman Old Style" w:eastAsia="Bookman Old Style" w:hAnsi="Bookman Old Style" w:cs="Bookman Old Style"/>
          <w:color w:val="000000" w:themeColor="text1"/>
          <w:sz w:val="24"/>
          <w:szCs w:val="24"/>
        </w:rPr>
      </w:pPr>
    </w:p>
    <w:p w14:paraId="1962B11E" w14:textId="77777777" w:rsidR="00965894" w:rsidRPr="003A573F" w:rsidRDefault="00965894" w:rsidP="000F51DA">
      <w:pPr>
        <w:pStyle w:val="Heading1"/>
        <w:spacing w:before="0" w:after="0"/>
        <w:ind w:left="-142" w:right="-233"/>
        <w:jc w:val="center"/>
        <w:rPr>
          <w:rFonts w:ascii="Bookman Old Style" w:eastAsia="Bookman Old Style" w:hAnsi="Bookman Old Style" w:cs="Bookman Old Style"/>
          <w:color w:val="000000" w:themeColor="text1"/>
          <w:sz w:val="24"/>
          <w:szCs w:val="24"/>
        </w:rPr>
      </w:pPr>
    </w:p>
    <w:p w14:paraId="7A318C8F" w14:textId="662A42F7" w:rsidR="00965894" w:rsidRPr="00C065A7" w:rsidRDefault="00C065A7" w:rsidP="000F51DA">
      <w:pPr>
        <w:pStyle w:val="Heading1"/>
        <w:spacing w:before="0" w:after="0"/>
        <w:ind w:left="-142" w:right="-233"/>
        <w:jc w:val="center"/>
        <w:rPr>
          <w:rFonts w:ascii="Bookman Old Style" w:eastAsia="Bookman Old Style" w:hAnsi="Bookman Old Style" w:cs="Bookman Old Style"/>
          <w:color w:val="000000" w:themeColor="text1"/>
          <w:sz w:val="24"/>
          <w:szCs w:val="24"/>
        </w:rPr>
      </w:pPr>
      <w:r w:rsidRPr="00C065A7">
        <w:rPr>
          <w:rFonts w:ascii="Bookman Old Style" w:eastAsia="Bookman Old Style" w:hAnsi="Bookman Old Style" w:cs="Bookman Old Style"/>
          <w:color w:val="000000" w:themeColor="text1"/>
          <w:sz w:val="24"/>
          <w:szCs w:val="24"/>
        </w:rPr>
        <w:t>RANCANGAN</w:t>
      </w:r>
    </w:p>
    <w:p w14:paraId="59EA40C9" w14:textId="1E831EFF" w:rsidR="00965894" w:rsidRPr="003A573F" w:rsidRDefault="00D44323" w:rsidP="00C065A7">
      <w:pPr>
        <w:pStyle w:val="Heading1"/>
        <w:spacing w:before="0" w:after="0"/>
        <w:ind w:left="-142" w:right="-233"/>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PERATURAN MENTERI KEPENDUDUKAN DAN PEMBANGUNAN KELUARGA/</w:t>
      </w:r>
    </w:p>
    <w:p w14:paraId="0AC43C29" w14:textId="77777777" w:rsidR="00965894" w:rsidRPr="003A573F" w:rsidRDefault="00D44323">
      <w:pPr>
        <w:pStyle w:val="Heading1"/>
        <w:spacing w:before="0" w:after="0"/>
        <w:ind w:left="-142" w:right="-233"/>
        <w:jc w:val="center"/>
        <w:rPr>
          <w:rFonts w:ascii="Bookman Old Style" w:eastAsia="Bookman Old Style" w:hAnsi="Bookman Old Style" w:cs="Bookman Old Style"/>
          <w:b/>
          <w:color w:val="000000" w:themeColor="text1"/>
          <w:sz w:val="24"/>
          <w:szCs w:val="24"/>
        </w:rPr>
      </w:pPr>
      <w:r w:rsidRPr="003A573F">
        <w:rPr>
          <w:rFonts w:ascii="Bookman Old Style" w:eastAsia="Bookman Old Style" w:hAnsi="Bookman Old Style" w:cs="Bookman Old Style"/>
          <w:color w:val="000000" w:themeColor="text1"/>
          <w:sz w:val="24"/>
          <w:szCs w:val="24"/>
        </w:rPr>
        <w:t>KEPALA BADAN KEPENDUDUKAN DAN KELUARGA BERENCANA NASIONAL REPUBLIK INDONESIA</w:t>
      </w:r>
    </w:p>
    <w:p w14:paraId="25449BE8" w14:textId="2B10ECEF" w:rsidR="00965894" w:rsidRPr="003A573F" w:rsidRDefault="00D44323">
      <w:pPr>
        <w:pStyle w:val="Heading1"/>
        <w:spacing w:before="0" w:after="0"/>
        <w:ind w:left="-142" w:right="-232"/>
        <w:jc w:val="center"/>
        <w:rPr>
          <w:rFonts w:ascii="Bookman Old Style" w:eastAsia="Bookman Old Style" w:hAnsi="Bookman Old Style" w:cs="Bookman Old Style"/>
          <w:b/>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NOMOR … TAHUN </w:t>
      </w:r>
      <w:r w:rsidR="00C065A7">
        <w:rPr>
          <w:rFonts w:ascii="Bookman Old Style" w:eastAsia="Bookman Old Style" w:hAnsi="Bookman Old Style" w:cs="Bookman Old Style"/>
          <w:color w:val="000000" w:themeColor="text1"/>
          <w:sz w:val="24"/>
          <w:szCs w:val="24"/>
        </w:rPr>
        <w:t>...</w:t>
      </w:r>
    </w:p>
    <w:p w14:paraId="541DD0CC" w14:textId="77777777" w:rsidR="00965894" w:rsidRPr="003A573F" w:rsidRDefault="00D44323">
      <w:pPr>
        <w:pStyle w:val="Heading1"/>
        <w:spacing w:before="0" w:after="0"/>
        <w:ind w:left="-142" w:right="-232"/>
        <w:jc w:val="center"/>
        <w:rPr>
          <w:rFonts w:ascii="Bookman Old Style" w:eastAsia="Bookman Old Style" w:hAnsi="Bookman Old Style" w:cs="Bookman Old Style"/>
          <w:b/>
          <w:color w:val="000000" w:themeColor="text1"/>
          <w:sz w:val="24"/>
          <w:szCs w:val="24"/>
        </w:rPr>
      </w:pPr>
      <w:r w:rsidRPr="003A573F">
        <w:rPr>
          <w:rFonts w:ascii="Bookman Old Style" w:eastAsia="Bookman Old Style" w:hAnsi="Bookman Old Style" w:cs="Bookman Old Style"/>
          <w:color w:val="000000" w:themeColor="text1"/>
          <w:sz w:val="24"/>
          <w:szCs w:val="24"/>
        </w:rPr>
        <w:t>TENTANG</w:t>
      </w:r>
    </w:p>
    <w:p w14:paraId="16E000D2" w14:textId="77777777" w:rsidR="00965894" w:rsidRPr="003A573F" w:rsidRDefault="00D44323">
      <w:pPr>
        <w:pStyle w:val="Heading1"/>
        <w:spacing w:before="0" w:after="0"/>
        <w:ind w:left="-142" w:right="-233"/>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PETUNJUK TEKNIS PENGGUNAAN DANA </w:t>
      </w:r>
    </w:p>
    <w:p w14:paraId="2A8C428B" w14:textId="77777777" w:rsidR="00965894" w:rsidRPr="003A573F" w:rsidRDefault="00D44323">
      <w:pPr>
        <w:pStyle w:val="Heading1"/>
        <w:spacing w:before="0" w:after="0"/>
        <w:ind w:left="-142" w:right="-232"/>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BANTUAN OPERASIONAL KELUARGA BERENCANA TAHUN ANGGARAN 2026</w:t>
      </w:r>
    </w:p>
    <w:p w14:paraId="61E1A88F" w14:textId="77777777" w:rsidR="00965894" w:rsidRPr="003A573F" w:rsidRDefault="00965894">
      <w:pPr>
        <w:widowControl w:val="0"/>
        <w:spacing w:after="0" w:line="240" w:lineRule="auto"/>
        <w:jc w:val="center"/>
        <w:rPr>
          <w:rFonts w:ascii="Bookman Old Style" w:eastAsia="Bookman Old Style" w:hAnsi="Bookman Old Style" w:cs="Bookman Old Style"/>
          <w:color w:val="000000" w:themeColor="text1"/>
          <w:sz w:val="24"/>
          <w:szCs w:val="24"/>
        </w:rPr>
      </w:pPr>
    </w:p>
    <w:p w14:paraId="290C5C87" w14:textId="77777777" w:rsidR="00965894" w:rsidRPr="003A573F" w:rsidRDefault="00D44323">
      <w:pPr>
        <w:widowControl w:val="0"/>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DENGAN RAHMAT TUHAN YANG MAHA ESA</w:t>
      </w:r>
    </w:p>
    <w:p w14:paraId="5A467411" w14:textId="77777777" w:rsidR="00965894" w:rsidRPr="003A573F" w:rsidRDefault="00965894">
      <w:pPr>
        <w:widowControl w:val="0"/>
        <w:spacing w:after="0" w:line="240" w:lineRule="auto"/>
        <w:jc w:val="center"/>
        <w:rPr>
          <w:rFonts w:ascii="Bookman Old Style" w:eastAsia="Bookman Old Style" w:hAnsi="Bookman Old Style" w:cs="Bookman Old Style"/>
          <w:color w:val="000000" w:themeColor="text1"/>
          <w:sz w:val="24"/>
          <w:szCs w:val="24"/>
        </w:rPr>
      </w:pPr>
    </w:p>
    <w:p w14:paraId="5BDFA5E3" w14:textId="77777777" w:rsidR="00965894" w:rsidRPr="003A573F" w:rsidRDefault="00D44323">
      <w:pPr>
        <w:pStyle w:val="Heading1"/>
        <w:spacing w:before="0" w:after="0"/>
        <w:ind w:left="-142" w:right="-232"/>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MENTERI KEPENDUDUKAN DAN PEMBANGUNAN KELUARGA/</w:t>
      </w:r>
    </w:p>
    <w:p w14:paraId="2DEBDD04" w14:textId="6B0BEE15" w:rsidR="00965894" w:rsidRPr="003A573F" w:rsidRDefault="00D44323">
      <w:pPr>
        <w:pStyle w:val="Heading1"/>
        <w:spacing w:before="0" w:after="0"/>
        <w:ind w:left="-142" w:right="-232"/>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KEPALA BADAN KEPENDUDUKAN DAN KELUARGA BERENCANA NASIONAL REPUBLIK INDONESIA</w:t>
      </w:r>
      <w:r w:rsidR="00E255E8">
        <w:rPr>
          <w:rFonts w:ascii="Bookman Old Style" w:eastAsia="Bookman Old Style" w:hAnsi="Bookman Old Style" w:cs="Bookman Old Style"/>
          <w:color w:val="000000" w:themeColor="text1"/>
          <w:sz w:val="24"/>
          <w:szCs w:val="24"/>
        </w:rPr>
        <w:t>,</w:t>
      </w:r>
    </w:p>
    <w:p w14:paraId="018E991D" w14:textId="77777777" w:rsidR="00965894" w:rsidRDefault="00965894" w:rsidP="00434001">
      <w:pPr>
        <w:spacing w:after="0" w:line="240" w:lineRule="auto"/>
        <w:jc w:val="center"/>
        <w:rPr>
          <w:rFonts w:ascii="Bookman Old Style" w:eastAsia="Bookman Old Style" w:hAnsi="Bookman Old Style" w:cs="Bookman Old Style"/>
          <w:i/>
          <w:iCs/>
          <w:color w:val="EE0000"/>
          <w:sz w:val="24"/>
          <w:szCs w:val="24"/>
        </w:rPr>
      </w:pPr>
    </w:p>
    <w:p w14:paraId="5A45CCE5" w14:textId="77777777" w:rsidR="00E61579" w:rsidRPr="003A573F" w:rsidRDefault="00E61579" w:rsidP="00434001">
      <w:pPr>
        <w:spacing w:after="0" w:line="240" w:lineRule="auto"/>
        <w:jc w:val="center"/>
        <w:rPr>
          <w:rFonts w:ascii="Bookman Old Style" w:eastAsia="Bookman Old Style" w:hAnsi="Bookman Old Style" w:cs="Bookman Old Style"/>
          <w:color w:val="000000" w:themeColor="text1"/>
          <w:sz w:val="24"/>
          <w:szCs w:val="24"/>
        </w:rPr>
      </w:pPr>
    </w:p>
    <w:p w14:paraId="00D434E7" w14:textId="2BC18A68" w:rsidR="00AE6170" w:rsidRPr="00E61579" w:rsidRDefault="00D44323" w:rsidP="00E61579">
      <w:pPr>
        <w:tabs>
          <w:tab w:val="left" w:pos="1701"/>
          <w:tab w:val="left" w:pos="1985"/>
          <w:tab w:val="left" w:pos="2552"/>
        </w:tabs>
        <w:spacing w:after="0" w:line="240" w:lineRule="auto"/>
        <w:ind w:left="2552" w:hanging="2552"/>
        <w:jc w:val="both"/>
        <w:rPr>
          <w:rFonts w:ascii="Bookman Old Style" w:eastAsia="Bookman Old Style" w:hAnsi="Bookman Old Style" w:cs="Bookman Old Style"/>
          <w:sz w:val="24"/>
          <w:szCs w:val="24"/>
        </w:rPr>
      </w:pPr>
      <w:r w:rsidRPr="003A573F">
        <w:rPr>
          <w:rFonts w:ascii="Bookman Old Style" w:eastAsia="Bookman Old Style" w:hAnsi="Bookman Old Style" w:cs="Bookman Old Style"/>
          <w:color w:val="000000" w:themeColor="text1"/>
          <w:sz w:val="24"/>
          <w:szCs w:val="24"/>
        </w:rPr>
        <w:t>Menimbang</w:t>
      </w:r>
      <w:r w:rsidRPr="003A573F">
        <w:rPr>
          <w:rFonts w:ascii="Bookman Old Style" w:eastAsia="Bookman Old Style" w:hAnsi="Bookman Old Style" w:cs="Bookman Old Style"/>
          <w:color w:val="000000" w:themeColor="text1"/>
          <w:sz w:val="24"/>
          <w:szCs w:val="24"/>
        </w:rPr>
        <w:tab/>
        <w:t>:</w:t>
      </w:r>
      <w:r w:rsidRPr="003A573F">
        <w:rPr>
          <w:rFonts w:ascii="Bookman Old Style" w:eastAsia="Bookman Old Style" w:hAnsi="Bookman Old Style" w:cs="Bookman Old Style"/>
          <w:color w:val="000000" w:themeColor="text1"/>
          <w:sz w:val="24"/>
          <w:szCs w:val="24"/>
        </w:rPr>
        <w:tab/>
        <w:t>a.</w:t>
      </w:r>
      <w:r w:rsidRPr="003A573F">
        <w:rPr>
          <w:rFonts w:ascii="Bookman Old Style" w:eastAsia="Bookman Old Style" w:hAnsi="Bookman Old Style" w:cs="Bookman Old Style"/>
          <w:color w:val="000000" w:themeColor="text1"/>
          <w:sz w:val="24"/>
          <w:szCs w:val="24"/>
        </w:rPr>
        <w:tab/>
      </w:r>
      <w:r w:rsidR="00E61579" w:rsidRPr="00E61579">
        <w:rPr>
          <w:rFonts w:ascii="Bookman Old Style" w:eastAsia="Bookman Old Style" w:hAnsi="Bookman Old Style" w:cs="Bookman Old Style"/>
          <w:sz w:val="24"/>
          <w:szCs w:val="24"/>
        </w:rPr>
        <w:t>bahwa untuk menjamin pelaksanaan program pembangunan keluarga, kependudukan dan keluarga berencana dalam mendukung</w:t>
      </w:r>
      <w:r w:rsidR="00E61579" w:rsidRPr="00E61579">
        <w:rPr>
          <w:rFonts w:ascii="Bookman Old Style" w:eastAsia="Bookman Old Style" w:hAnsi="Bookman Old Style" w:cs="Bookman Old Style"/>
          <w:i/>
          <w:sz w:val="24"/>
          <w:szCs w:val="24"/>
        </w:rPr>
        <w:t xml:space="preserve"> </w:t>
      </w:r>
      <w:r w:rsidR="00E61579" w:rsidRPr="00E61579">
        <w:rPr>
          <w:rFonts w:ascii="Bookman Old Style" w:eastAsia="Bookman Old Style" w:hAnsi="Bookman Old Style" w:cs="Bookman Old Style"/>
          <w:sz w:val="24"/>
          <w:szCs w:val="24"/>
        </w:rPr>
        <w:t>pencegahan dan percepatan penurunan</w:t>
      </w:r>
      <w:r w:rsidR="00E61579" w:rsidRPr="00E61579">
        <w:rPr>
          <w:rFonts w:ascii="Bookman Old Style" w:eastAsia="Bookman Old Style" w:hAnsi="Bookman Old Style" w:cs="Bookman Old Style"/>
          <w:i/>
          <w:sz w:val="24"/>
          <w:szCs w:val="24"/>
        </w:rPr>
        <w:t xml:space="preserve"> stunting </w:t>
      </w:r>
      <w:r w:rsidR="00E61579" w:rsidRPr="00E61579">
        <w:rPr>
          <w:rFonts w:ascii="Bookman Old Style" w:eastAsia="Bookman Old Style" w:hAnsi="Bookman Old Style" w:cs="Bookman Old Style"/>
          <w:sz w:val="24"/>
          <w:szCs w:val="24"/>
        </w:rPr>
        <w:t>yang menjadi urusan pemerintahan daerah, yang didukung dengan dana alokasi khusus nonfisik bantuan operasional keluarga berencana tahun anggaran 2026 perlu ditetapkan petunjuk teknis pengelolaan dana alokasi khusus nonfisik bantuan operasional keluarga berencana;</w:t>
      </w:r>
    </w:p>
    <w:p w14:paraId="7DA67B5E" w14:textId="5C2E24BD" w:rsidR="0052262A" w:rsidRPr="00167F9C" w:rsidRDefault="0052262A" w:rsidP="00167F9C">
      <w:pPr>
        <w:numPr>
          <w:ilvl w:val="0"/>
          <w:numId w:val="4"/>
        </w:numPr>
        <w:pBdr>
          <w:top w:val="nil"/>
          <w:left w:val="nil"/>
          <w:bottom w:val="nil"/>
          <w:right w:val="nil"/>
          <w:between w:val="nil"/>
        </w:pBdr>
        <w:tabs>
          <w:tab w:val="left" w:pos="1701"/>
          <w:tab w:val="left" w:pos="1985"/>
        </w:tabs>
        <w:spacing w:after="0" w:line="240" w:lineRule="auto"/>
        <w:ind w:left="2552" w:hanging="566"/>
        <w:jc w:val="both"/>
        <w:rPr>
          <w:rFonts w:ascii="Bookman Old Style" w:eastAsia="Bookman Old Style" w:hAnsi="Bookman Old Style" w:cs="Bookman Old Style"/>
          <w:color w:val="000000" w:themeColor="text1"/>
          <w:sz w:val="24"/>
          <w:szCs w:val="24"/>
        </w:rPr>
      </w:pPr>
      <w:r w:rsidRPr="00E61579">
        <w:rPr>
          <w:rFonts w:ascii="Bookman Old Style" w:eastAsia="Bookman Old Style" w:hAnsi="Bookman Old Style" w:cs="Bookman Old Style"/>
          <w:sz w:val="24"/>
          <w:szCs w:val="24"/>
        </w:rPr>
        <w:t xml:space="preserve">bahwa Peraturan Badan Kependudukan dan Keluarga Berencana Nasional Nomor 4 Tahun 2024 tentang Petunjuk Teknis Penggunaan Dana Bantuan </w:t>
      </w:r>
      <w:r w:rsidRPr="00167F9C">
        <w:rPr>
          <w:rFonts w:ascii="Bookman Old Style" w:eastAsia="Bookman Old Style" w:hAnsi="Bookman Old Style" w:cs="Bookman Old Style"/>
          <w:color w:val="000000" w:themeColor="text1"/>
          <w:sz w:val="24"/>
          <w:szCs w:val="24"/>
        </w:rPr>
        <w:t xml:space="preserve">Operasional Keluarga Berencana Tahun Anggaran 2025 </w:t>
      </w:r>
      <w:r w:rsidRPr="00261E2D">
        <w:rPr>
          <w:rFonts w:ascii="Bookman Old Style" w:eastAsia="Times New Roman" w:hAnsi="Bookman Old Style" w:cs="Bookman Old Style"/>
          <w:sz w:val="24"/>
          <w:szCs w:val="24"/>
          <w:lang w:eastAsia="id-ID"/>
        </w:rPr>
        <w:t>sudah tidak sesuai dengan perkembangan hukum dan kebutuhan organisasi sehingga perlu diganti;</w:t>
      </w:r>
    </w:p>
    <w:p w14:paraId="09AF9CC9" w14:textId="77777777" w:rsidR="009429F1" w:rsidRDefault="00D44323" w:rsidP="009429F1">
      <w:pPr>
        <w:numPr>
          <w:ilvl w:val="0"/>
          <w:numId w:val="4"/>
        </w:numPr>
        <w:pBdr>
          <w:top w:val="nil"/>
          <w:left w:val="nil"/>
          <w:bottom w:val="nil"/>
          <w:right w:val="nil"/>
          <w:between w:val="nil"/>
        </w:pBdr>
        <w:tabs>
          <w:tab w:val="left" w:pos="1701"/>
          <w:tab w:val="left" w:pos="1985"/>
        </w:tabs>
        <w:spacing w:after="0" w:line="240" w:lineRule="auto"/>
        <w:ind w:left="2552" w:hanging="566"/>
        <w:jc w:val="both"/>
        <w:rPr>
          <w:rFonts w:ascii="Bookman Old Style" w:eastAsia="Bookman Old Style" w:hAnsi="Bookman Old Style" w:cs="Bookman Old Style"/>
          <w:color w:val="000000" w:themeColor="text1"/>
          <w:sz w:val="24"/>
          <w:szCs w:val="24"/>
        </w:rPr>
      </w:pPr>
      <w:r w:rsidRPr="00167F9C">
        <w:rPr>
          <w:rFonts w:ascii="Bookman Old Style" w:eastAsia="Bookman Old Style" w:hAnsi="Bookman Old Style" w:cs="Bookman Old Style"/>
          <w:color w:val="000000" w:themeColor="text1"/>
          <w:sz w:val="24"/>
          <w:szCs w:val="24"/>
        </w:rPr>
        <w:t xml:space="preserve">bahwa berdasarkan pertimbangan sebagaimana dimaksud dalam huruf a dan huruf b, perlu </w:t>
      </w:r>
      <w:r w:rsidR="00260953" w:rsidRPr="00167F9C">
        <w:rPr>
          <w:rFonts w:ascii="Bookman Old Style" w:eastAsia="Bookman Old Style" w:hAnsi="Bookman Old Style" w:cs="Bookman Old Style"/>
          <w:color w:val="000000" w:themeColor="text1"/>
          <w:sz w:val="24"/>
          <w:szCs w:val="24"/>
        </w:rPr>
        <w:t xml:space="preserve">menetapkan </w:t>
      </w:r>
      <w:r w:rsidRPr="00167F9C">
        <w:rPr>
          <w:rFonts w:ascii="Bookman Old Style" w:eastAsia="Bookman Old Style" w:hAnsi="Bookman Old Style" w:cs="Bookman Old Style"/>
          <w:color w:val="000000" w:themeColor="text1"/>
          <w:sz w:val="24"/>
          <w:szCs w:val="24"/>
        </w:rPr>
        <w:t xml:space="preserve">Peraturan </w:t>
      </w:r>
      <w:r w:rsidR="003C2D24" w:rsidRPr="00167F9C">
        <w:rPr>
          <w:rFonts w:ascii="Bookman Old Style" w:eastAsia="Bookman Old Style" w:hAnsi="Bookman Old Style" w:cs="Bookman Old Style"/>
          <w:color w:val="000000" w:themeColor="text1"/>
          <w:sz w:val="24"/>
          <w:szCs w:val="24"/>
        </w:rPr>
        <w:t>Menteri Kependudukan dan Pembangunan Keluarga/</w:t>
      </w:r>
      <w:r w:rsidR="001379B9" w:rsidRPr="00167F9C">
        <w:rPr>
          <w:rFonts w:ascii="Bookman Old Style" w:eastAsia="Bookman Old Style" w:hAnsi="Bookman Old Style" w:cs="Bookman Old Style"/>
          <w:color w:val="000000" w:themeColor="text1"/>
          <w:sz w:val="24"/>
          <w:szCs w:val="24"/>
        </w:rPr>
        <w:t xml:space="preserve">Kepala </w:t>
      </w:r>
      <w:r w:rsidRPr="00167F9C">
        <w:rPr>
          <w:rFonts w:ascii="Bookman Old Style" w:eastAsia="Bookman Old Style" w:hAnsi="Bookman Old Style" w:cs="Bookman Old Style"/>
          <w:color w:val="000000" w:themeColor="text1"/>
          <w:sz w:val="24"/>
          <w:szCs w:val="24"/>
        </w:rPr>
        <w:t xml:space="preserve">Badan Kependudukan dan Keluarga Berencana Nasional tentang Petunjuk Teknis Penggunaan Dana Bantuan Operasional Keluarga Berencana </w:t>
      </w:r>
      <w:r w:rsidR="00260953" w:rsidRPr="00167F9C">
        <w:rPr>
          <w:rFonts w:ascii="Bookman Old Style" w:eastAsia="Bookman Old Style" w:hAnsi="Bookman Old Style" w:cs="Bookman Old Style"/>
          <w:color w:val="000000" w:themeColor="text1"/>
          <w:sz w:val="24"/>
          <w:szCs w:val="24"/>
        </w:rPr>
        <w:t xml:space="preserve">Tahun Anggaran </w:t>
      </w:r>
      <w:r w:rsidRPr="00167F9C">
        <w:rPr>
          <w:rFonts w:ascii="Bookman Old Style" w:eastAsia="Bookman Old Style" w:hAnsi="Bookman Old Style" w:cs="Bookman Old Style"/>
          <w:color w:val="000000" w:themeColor="text1"/>
          <w:sz w:val="24"/>
          <w:szCs w:val="24"/>
        </w:rPr>
        <w:t>2026;</w:t>
      </w:r>
    </w:p>
    <w:p w14:paraId="195CCF58" w14:textId="77777777" w:rsidR="00965894" w:rsidRPr="00167F9C" w:rsidRDefault="00965894">
      <w:pPr>
        <w:pBdr>
          <w:top w:val="nil"/>
          <w:left w:val="nil"/>
          <w:bottom w:val="nil"/>
          <w:right w:val="nil"/>
          <w:between w:val="nil"/>
        </w:pBdr>
        <w:tabs>
          <w:tab w:val="left" w:pos="1701"/>
          <w:tab w:val="left" w:pos="1985"/>
        </w:tabs>
        <w:spacing w:after="0" w:line="240" w:lineRule="auto"/>
        <w:ind w:left="2552"/>
        <w:jc w:val="both"/>
        <w:rPr>
          <w:rFonts w:ascii="Bookman Old Style" w:eastAsia="Bookman Old Style" w:hAnsi="Bookman Old Style" w:cs="Bookman Old Style"/>
          <w:color w:val="000000" w:themeColor="text1"/>
          <w:sz w:val="24"/>
          <w:szCs w:val="24"/>
        </w:rPr>
      </w:pPr>
    </w:p>
    <w:p w14:paraId="4E0E7D89" w14:textId="3818C7FB" w:rsidR="00434001" w:rsidRPr="00167F9C" w:rsidRDefault="00D44323" w:rsidP="000F51DA">
      <w:pPr>
        <w:widowControl w:val="0"/>
        <w:tabs>
          <w:tab w:val="left" w:pos="1701"/>
          <w:tab w:val="left" w:pos="1985"/>
        </w:tabs>
        <w:spacing w:after="0" w:line="240" w:lineRule="auto"/>
        <w:ind w:left="2552" w:hanging="2552"/>
        <w:jc w:val="both"/>
        <w:rPr>
          <w:rFonts w:ascii="Bookman Old Style" w:eastAsia="Times New Roman" w:hAnsi="Bookman Old Style" w:cs="Bookman Old Style"/>
          <w:sz w:val="24"/>
          <w:szCs w:val="24"/>
          <w:lang w:val="en-US" w:eastAsia="id-ID"/>
        </w:rPr>
      </w:pPr>
      <w:r w:rsidRPr="00167F9C">
        <w:rPr>
          <w:rFonts w:ascii="Bookman Old Style" w:eastAsia="Bookman Old Style" w:hAnsi="Bookman Old Style" w:cs="Bookman Old Style"/>
          <w:color w:val="000000" w:themeColor="text1"/>
          <w:sz w:val="24"/>
          <w:szCs w:val="24"/>
        </w:rPr>
        <w:t>Mengingat</w:t>
      </w:r>
      <w:r w:rsidRPr="00167F9C">
        <w:rPr>
          <w:rFonts w:ascii="Bookman Old Style" w:eastAsia="Bookman Old Style" w:hAnsi="Bookman Old Style" w:cs="Bookman Old Style"/>
          <w:color w:val="000000" w:themeColor="text1"/>
          <w:sz w:val="24"/>
          <w:szCs w:val="24"/>
        </w:rPr>
        <w:tab/>
        <w:t>:</w:t>
      </w:r>
      <w:r w:rsidRPr="00167F9C">
        <w:rPr>
          <w:rFonts w:ascii="Bookman Old Style" w:eastAsia="Bookman Old Style" w:hAnsi="Bookman Old Style" w:cs="Bookman Old Style"/>
          <w:color w:val="000000" w:themeColor="text1"/>
          <w:sz w:val="24"/>
          <w:szCs w:val="24"/>
        </w:rPr>
        <w:tab/>
        <w:t>1.</w:t>
      </w:r>
      <w:r w:rsidRPr="00167F9C">
        <w:rPr>
          <w:rFonts w:ascii="Bookman Old Style" w:eastAsia="Bookman Old Style" w:hAnsi="Bookman Old Style" w:cs="Bookman Old Style"/>
          <w:color w:val="000000" w:themeColor="text1"/>
          <w:sz w:val="24"/>
          <w:szCs w:val="24"/>
        </w:rPr>
        <w:tab/>
      </w:r>
      <w:r w:rsidR="007C24CE" w:rsidRPr="00167F9C">
        <w:rPr>
          <w:rFonts w:ascii="Bookman Old Style" w:eastAsia="Times New Roman" w:hAnsi="Bookman Old Style" w:cs="Bookman Old Style"/>
          <w:sz w:val="24"/>
          <w:szCs w:val="24"/>
          <w:lang w:val="en-US" w:eastAsia="id-ID"/>
        </w:rPr>
        <w:t xml:space="preserve">Pasal 17 </w:t>
      </w:r>
      <w:proofErr w:type="spellStart"/>
      <w:r w:rsidR="007C24CE" w:rsidRPr="00167F9C">
        <w:rPr>
          <w:rFonts w:ascii="Bookman Old Style" w:eastAsia="Times New Roman" w:hAnsi="Bookman Old Style" w:cs="Bookman Old Style"/>
          <w:sz w:val="24"/>
          <w:szCs w:val="24"/>
          <w:lang w:val="en-US" w:eastAsia="id-ID"/>
        </w:rPr>
        <w:t>ayat</w:t>
      </w:r>
      <w:proofErr w:type="spellEnd"/>
      <w:r w:rsidR="007C24CE" w:rsidRPr="00167F9C">
        <w:rPr>
          <w:rFonts w:ascii="Bookman Old Style" w:eastAsia="Times New Roman" w:hAnsi="Bookman Old Style" w:cs="Bookman Old Style"/>
          <w:sz w:val="24"/>
          <w:szCs w:val="24"/>
          <w:lang w:val="en-US" w:eastAsia="id-ID"/>
        </w:rPr>
        <w:t xml:space="preserve"> (3) </w:t>
      </w:r>
      <w:proofErr w:type="spellStart"/>
      <w:r w:rsidR="007C24CE" w:rsidRPr="00167F9C">
        <w:rPr>
          <w:rFonts w:ascii="Bookman Old Style" w:eastAsia="Times New Roman" w:hAnsi="Bookman Old Style" w:cs="Bookman Old Style"/>
          <w:sz w:val="24"/>
          <w:szCs w:val="24"/>
          <w:lang w:val="en-US" w:eastAsia="id-ID"/>
        </w:rPr>
        <w:t>Undang-Undang</w:t>
      </w:r>
      <w:proofErr w:type="spellEnd"/>
      <w:r w:rsidR="007C24CE" w:rsidRPr="00167F9C">
        <w:rPr>
          <w:rFonts w:ascii="Bookman Old Style" w:eastAsia="Times New Roman" w:hAnsi="Bookman Old Style" w:cs="Bookman Old Style"/>
          <w:sz w:val="24"/>
          <w:szCs w:val="24"/>
          <w:lang w:val="en-US" w:eastAsia="id-ID"/>
        </w:rPr>
        <w:t xml:space="preserve"> Dasar Negara Republik Indonesia </w:t>
      </w:r>
      <w:proofErr w:type="spellStart"/>
      <w:r w:rsidR="007C24CE" w:rsidRPr="00167F9C">
        <w:rPr>
          <w:rFonts w:ascii="Bookman Old Style" w:eastAsia="Times New Roman" w:hAnsi="Bookman Old Style" w:cs="Bookman Old Style"/>
          <w:sz w:val="24"/>
          <w:szCs w:val="24"/>
          <w:lang w:val="en-US" w:eastAsia="id-ID"/>
        </w:rPr>
        <w:t>Tahun</w:t>
      </w:r>
      <w:proofErr w:type="spellEnd"/>
      <w:r w:rsidR="007C24CE" w:rsidRPr="00167F9C">
        <w:rPr>
          <w:rFonts w:ascii="Bookman Old Style" w:eastAsia="Times New Roman" w:hAnsi="Bookman Old Style" w:cs="Bookman Old Style"/>
          <w:sz w:val="24"/>
          <w:szCs w:val="24"/>
          <w:lang w:val="en-US" w:eastAsia="id-ID"/>
        </w:rPr>
        <w:t xml:space="preserve"> 1945;</w:t>
      </w:r>
    </w:p>
    <w:p w14:paraId="5DE72D35" w14:textId="70998EF7" w:rsidR="007C24CE" w:rsidRPr="00167F9C" w:rsidRDefault="007C24CE" w:rsidP="00434001">
      <w:pPr>
        <w:widowControl w:val="0"/>
        <w:numPr>
          <w:ilvl w:val="0"/>
          <w:numId w:val="47"/>
        </w:numPr>
        <w:pBdr>
          <w:top w:val="nil"/>
          <w:left w:val="nil"/>
          <w:bottom w:val="nil"/>
          <w:right w:val="nil"/>
          <w:between w:val="nil"/>
        </w:pBdr>
        <w:spacing w:after="0" w:line="240" w:lineRule="auto"/>
        <w:ind w:left="2552" w:hanging="566"/>
        <w:jc w:val="both"/>
        <w:rPr>
          <w:rFonts w:ascii="Bookman Old Style" w:eastAsia="Times New Roman" w:hAnsi="Bookman Old Style" w:cs="Bookman Old Style"/>
          <w:sz w:val="24"/>
          <w:szCs w:val="24"/>
          <w:lang w:val="en-US" w:eastAsia="id-ID"/>
        </w:rPr>
      </w:pPr>
      <w:r w:rsidRPr="00167F9C">
        <w:rPr>
          <w:rFonts w:ascii="Bookman Old Style" w:eastAsia="Bookman Old Style" w:hAnsi="Bookman Old Style" w:cs="Bookman Old Style"/>
          <w:color w:val="000000" w:themeColor="text1"/>
          <w:sz w:val="24"/>
          <w:szCs w:val="24"/>
        </w:rPr>
        <w:t>Undang</w:t>
      </w:r>
      <w:r w:rsidRPr="00167F9C">
        <w:rPr>
          <w:rFonts w:ascii="Bookman Old Style" w:eastAsia="Times New Roman" w:hAnsi="Bookman Old Style" w:cs="Bookman Old Style"/>
          <w:sz w:val="24"/>
          <w:szCs w:val="24"/>
          <w:lang w:val="en-US" w:eastAsia="id-ID"/>
        </w:rPr>
        <w:t>-</w:t>
      </w:r>
      <w:proofErr w:type="spellStart"/>
      <w:r w:rsidRPr="00167F9C">
        <w:rPr>
          <w:rFonts w:ascii="Bookman Old Style" w:eastAsia="Times New Roman" w:hAnsi="Bookman Old Style" w:cs="Bookman Old Style"/>
          <w:sz w:val="24"/>
          <w:szCs w:val="24"/>
          <w:lang w:val="en-US" w:eastAsia="id-ID"/>
        </w:rPr>
        <w:t>Undang</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Nomor</w:t>
      </w:r>
      <w:proofErr w:type="spellEnd"/>
      <w:r w:rsidRPr="00167F9C">
        <w:rPr>
          <w:rFonts w:ascii="Bookman Old Style" w:eastAsia="Times New Roman" w:hAnsi="Bookman Old Style" w:cs="Bookman Old Style"/>
          <w:sz w:val="24"/>
          <w:szCs w:val="24"/>
          <w:lang w:val="en-US" w:eastAsia="id-ID"/>
        </w:rPr>
        <w:t xml:space="preserve"> 39 </w:t>
      </w:r>
      <w:proofErr w:type="spellStart"/>
      <w:r w:rsidRPr="00167F9C">
        <w:rPr>
          <w:rFonts w:ascii="Bookman Old Style" w:eastAsia="Times New Roman" w:hAnsi="Bookman Old Style" w:cs="Bookman Old Style"/>
          <w:sz w:val="24"/>
          <w:szCs w:val="24"/>
          <w:lang w:val="en-US" w:eastAsia="id-ID"/>
        </w:rPr>
        <w:t>Tahun</w:t>
      </w:r>
      <w:proofErr w:type="spellEnd"/>
      <w:r w:rsidRPr="00167F9C">
        <w:rPr>
          <w:rFonts w:ascii="Bookman Old Style" w:eastAsia="Times New Roman" w:hAnsi="Bookman Old Style" w:cs="Bookman Old Style"/>
          <w:sz w:val="24"/>
          <w:szCs w:val="24"/>
          <w:lang w:val="en-US" w:eastAsia="id-ID"/>
        </w:rPr>
        <w:t xml:space="preserve"> 2008 </w:t>
      </w:r>
      <w:proofErr w:type="spellStart"/>
      <w:r w:rsidRPr="00167F9C">
        <w:rPr>
          <w:rFonts w:ascii="Bookman Old Style" w:eastAsia="Times New Roman" w:hAnsi="Bookman Old Style" w:cs="Bookman Old Style"/>
          <w:sz w:val="24"/>
          <w:szCs w:val="24"/>
          <w:lang w:val="en-US" w:eastAsia="id-ID"/>
        </w:rPr>
        <w:t>tentang</w:t>
      </w:r>
      <w:proofErr w:type="spellEnd"/>
      <w:r w:rsidRPr="00167F9C">
        <w:rPr>
          <w:rFonts w:ascii="Bookman Old Style" w:eastAsia="Times New Roman" w:hAnsi="Bookman Old Style" w:cs="Bookman Old Style"/>
          <w:sz w:val="24"/>
          <w:szCs w:val="24"/>
          <w:lang w:val="en-US" w:eastAsia="id-ID"/>
        </w:rPr>
        <w:t xml:space="preserve"> Kementerian Negara (</w:t>
      </w:r>
      <w:proofErr w:type="spellStart"/>
      <w:r w:rsidRPr="00167F9C">
        <w:rPr>
          <w:rFonts w:ascii="Bookman Old Style" w:eastAsia="Times New Roman" w:hAnsi="Bookman Old Style" w:cs="Bookman Old Style"/>
          <w:sz w:val="24"/>
          <w:szCs w:val="24"/>
          <w:lang w:val="en-US" w:eastAsia="id-ID"/>
        </w:rPr>
        <w:t>Lembaran</w:t>
      </w:r>
      <w:proofErr w:type="spellEnd"/>
      <w:r w:rsidRPr="00167F9C">
        <w:rPr>
          <w:rFonts w:ascii="Bookman Old Style" w:eastAsia="Times New Roman" w:hAnsi="Bookman Old Style" w:cs="Bookman Old Style"/>
          <w:sz w:val="24"/>
          <w:szCs w:val="24"/>
          <w:lang w:val="en-US" w:eastAsia="id-ID"/>
        </w:rPr>
        <w:t xml:space="preserve"> Negara Republik Indonesia </w:t>
      </w:r>
      <w:proofErr w:type="spellStart"/>
      <w:r w:rsidRPr="00167F9C">
        <w:rPr>
          <w:rFonts w:ascii="Bookman Old Style" w:eastAsia="Times New Roman" w:hAnsi="Bookman Old Style" w:cs="Bookman Old Style"/>
          <w:sz w:val="24"/>
          <w:szCs w:val="24"/>
          <w:lang w:val="en-US" w:eastAsia="id-ID"/>
        </w:rPr>
        <w:t>Tahun</w:t>
      </w:r>
      <w:proofErr w:type="spellEnd"/>
      <w:r w:rsidRPr="00167F9C">
        <w:rPr>
          <w:rFonts w:ascii="Bookman Old Style" w:eastAsia="Times New Roman" w:hAnsi="Bookman Old Style" w:cs="Bookman Old Style"/>
          <w:sz w:val="24"/>
          <w:szCs w:val="24"/>
          <w:lang w:val="en-US" w:eastAsia="id-ID"/>
        </w:rPr>
        <w:t xml:space="preserve"> 2008 </w:t>
      </w:r>
      <w:proofErr w:type="spellStart"/>
      <w:r w:rsidRPr="00167F9C">
        <w:rPr>
          <w:rFonts w:ascii="Bookman Old Style" w:eastAsia="Times New Roman" w:hAnsi="Bookman Old Style" w:cs="Bookman Old Style"/>
          <w:sz w:val="24"/>
          <w:szCs w:val="24"/>
          <w:lang w:val="en-US" w:eastAsia="id-ID"/>
        </w:rPr>
        <w:t>Nomor</w:t>
      </w:r>
      <w:proofErr w:type="spellEnd"/>
      <w:r w:rsidRPr="00167F9C">
        <w:rPr>
          <w:rFonts w:ascii="Bookman Old Style" w:eastAsia="Times New Roman" w:hAnsi="Bookman Old Style" w:cs="Bookman Old Style"/>
          <w:sz w:val="24"/>
          <w:szCs w:val="24"/>
          <w:lang w:val="en-US" w:eastAsia="id-ID"/>
        </w:rPr>
        <w:t xml:space="preserve"> 166, </w:t>
      </w:r>
      <w:proofErr w:type="spellStart"/>
      <w:r w:rsidRPr="00167F9C">
        <w:rPr>
          <w:rFonts w:ascii="Bookman Old Style" w:eastAsia="Times New Roman" w:hAnsi="Bookman Old Style" w:cs="Bookman Old Style"/>
          <w:sz w:val="24"/>
          <w:szCs w:val="24"/>
          <w:lang w:val="en-US" w:eastAsia="id-ID"/>
        </w:rPr>
        <w:t>Tambahan</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Lembaran</w:t>
      </w:r>
      <w:proofErr w:type="spellEnd"/>
      <w:r w:rsidRPr="00167F9C">
        <w:rPr>
          <w:rFonts w:ascii="Bookman Old Style" w:eastAsia="Times New Roman" w:hAnsi="Bookman Old Style" w:cs="Bookman Old Style"/>
          <w:sz w:val="24"/>
          <w:szCs w:val="24"/>
          <w:lang w:val="en-US" w:eastAsia="id-ID"/>
        </w:rPr>
        <w:t xml:space="preserve"> Negara Republik Indonesia </w:t>
      </w:r>
      <w:proofErr w:type="spellStart"/>
      <w:r w:rsidRPr="00167F9C">
        <w:rPr>
          <w:rFonts w:ascii="Bookman Old Style" w:eastAsia="Times New Roman" w:hAnsi="Bookman Old Style" w:cs="Bookman Old Style"/>
          <w:sz w:val="24"/>
          <w:szCs w:val="24"/>
          <w:lang w:val="en-US" w:eastAsia="id-ID"/>
        </w:rPr>
        <w:t>Nomor</w:t>
      </w:r>
      <w:proofErr w:type="spellEnd"/>
      <w:r w:rsidRPr="00167F9C">
        <w:rPr>
          <w:rFonts w:ascii="Bookman Old Style" w:eastAsia="Times New Roman" w:hAnsi="Bookman Old Style" w:cs="Bookman Old Style"/>
          <w:sz w:val="24"/>
          <w:szCs w:val="24"/>
          <w:lang w:val="en-US" w:eastAsia="id-ID"/>
        </w:rPr>
        <w:t xml:space="preserve"> 4916) </w:t>
      </w:r>
      <w:proofErr w:type="spellStart"/>
      <w:r w:rsidRPr="00167F9C">
        <w:rPr>
          <w:rFonts w:ascii="Bookman Old Style" w:eastAsia="Times New Roman" w:hAnsi="Bookman Old Style" w:cs="Bookman Old Style"/>
          <w:sz w:val="24"/>
          <w:szCs w:val="24"/>
          <w:lang w:val="en-US" w:eastAsia="id-ID"/>
        </w:rPr>
        <w:t>sebagaimana</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telah</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diubah</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dengan</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Undang-Undang</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Nomor</w:t>
      </w:r>
      <w:proofErr w:type="spellEnd"/>
      <w:r w:rsidRPr="00167F9C">
        <w:rPr>
          <w:rFonts w:ascii="Bookman Old Style" w:eastAsia="Times New Roman" w:hAnsi="Bookman Old Style" w:cs="Bookman Old Style"/>
          <w:sz w:val="24"/>
          <w:szCs w:val="24"/>
          <w:lang w:val="en-US" w:eastAsia="id-ID"/>
        </w:rPr>
        <w:t xml:space="preserve"> 61 </w:t>
      </w:r>
      <w:proofErr w:type="spellStart"/>
      <w:r w:rsidRPr="00167F9C">
        <w:rPr>
          <w:rFonts w:ascii="Bookman Old Style" w:eastAsia="Times New Roman" w:hAnsi="Bookman Old Style" w:cs="Bookman Old Style"/>
          <w:sz w:val="24"/>
          <w:szCs w:val="24"/>
          <w:lang w:val="en-US" w:eastAsia="id-ID"/>
        </w:rPr>
        <w:t>Tahun</w:t>
      </w:r>
      <w:proofErr w:type="spellEnd"/>
      <w:r w:rsidRPr="00167F9C">
        <w:rPr>
          <w:rFonts w:ascii="Bookman Old Style" w:eastAsia="Times New Roman" w:hAnsi="Bookman Old Style" w:cs="Bookman Old Style"/>
          <w:sz w:val="24"/>
          <w:szCs w:val="24"/>
          <w:lang w:val="en-US" w:eastAsia="id-ID"/>
        </w:rPr>
        <w:t xml:space="preserve"> 2024 </w:t>
      </w:r>
      <w:proofErr w:type="spellStart"/>
      <w:r w:rsidRPr="00167F9C">
        <w:rPr>
          <w:rFonts w:ascii="Bookman Old Style" w:eastAsia="Times New Roman" w:hAnsi="Bookman Old Style" w:cs="Bookman Old Style"/>
          <w:sz w:val="24"/>
          <w:szCs w:val="24"/>
          <w:lang w:val="en-US" w:eastAsia="id-ID"/>
        </w:rPr>
        <w:t>tentang</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Perubahan</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atas</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Undang-Undang</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Nomor</w:t>
      </w:r>
      <w:proofErr w:type="spellEnd"/>
      <w:r w:rsidRPr="00167F9C">
        <w:rPr>
          <w:rFonts w:ascii="Bookman Old Style" w:eastAsia="Times New Roman" w:hAnsi="Bookman Old Style" w:cs="Bookman Old Style"/>
          <w:sz w:val="24"/>
          <w:szCs w:val="24"/>
          <w:lang w:val="en-US" w:eastAsia="id-ID"/>
        </w:rPr>
        <w:t xml:space="preserve"> 39 </w:t>
      </w:r>
      <w:proofErr w:type="spellStart"/>
      <w:r w:rsidRPr="00167F9C">
        <w:rPr>
          <w:rFonts w:ascii="Bookman Old Style" w:eastAsia="Times New Roman" w:hAnsi="Bookman Old Style" w:cs="Bookman Old Style"/>
          <w:sz w:val="24"/>
          <w:szCs w:val="24"/>
          <w:lang w:val="en-US" w:eastAsia="id-ID"/>
        </w:rPr>
        <w:t>Tahun</w:t>
      </w:r>
      <w:proofErr w:type="spellEnd"/>
      <w:r w:rsidRPr="00167F9C">
        <w:rPr>
          <w:rFonts w:ascii="Bookman Old Style" w:eastAsia="Times New Roman" w:hAnsi="Bookman Old Style" w:cs="Bookman Old Style"/>
          <w:sz w:val="24"/>
          <w:szCs w:val="24"/>
          <w:lang w:val="en-US" w:eastAsia="id-ID"/>
        </w:rPr>
        <w:t xml:space="preserve"> 2008 </w:t>
      </w:r>
      <w:proofErr w:type="spellStart"/>
      <w:r w:rsidRPr="00167F9C">
        <w:rPr>
          <w:rFonts w:ascii="Bookman Old Style" w:eastAsia="Times New Roman" w:hAnsi="Bookman Old Style" w:cs="Bookman Old Style"/>
          <w:sz w:val="24"/>
          <w:szCs w:val="24"/>
          <w:lang w:val="en-US" w:eastAsia="id-ID"/>
        </w:rPr>
        <w:t>tentang</w:t>
      </w:r>
      <w:proofErr w:type="spellEnd"/>
      <w:r w:rsidRPr="00167F9C">
        <w:rPr>
          <w:rFonts w:ascii="Bookman Old Style" w:eastAsia="Times New Roman" w:hAnsi="Bookman Old Style" w:cs="Bookman Old Style"/>
          <w:sz w:val="24"/>
          <w:szCs w:val="24"/>
          <w:lang w:val="en-US" w:eastAsia="id-ID"/>
        </w:rPr>
        <w:t xml:space="preserve"> </w:t>
      </w:r>
      <w:r w:rsidRPr="00167F9C">
        <w:rPr>
          <w:rFonts w:ascii="Bookman Old Style" w:eastAsia="Times New Roman" w:hAnsi="Bookman Old Style" w:cs="Bookman Old Style"/>
          <w:sz w:val="24"/>
          <w:szCs w:val="24"/>
          <w:lang w:val="en-US" w:eastAsia="id-ID"/>
        </w:rPr>
        <w:lastRenderedPageBreak/>
        <w:t>Kementerian Negara (</w:t>
      </w:r>
      <w:proofErr w:type="spellStart"/>
      <w:r w:rsidRPr="00167F9C">
        <w:rPr>
          <w:rFonts w:ascii="Bookman Old Style" w:eastAsia="Times New Roman" w:hAnsi="Bookman Old Style" w:cs="Bookman Old Style"/>
          <w:sz w:val="24"/>
          <w:szCs w:val="24"/>
          <w:lang w:val="en-US" w:eastAsia="id-ID"/>
        </w:rPr>
        <w:t>Lembaran</w:t>
      </w:r>
      <w:proofErr w:type="spellEnd"/>
      <w:r w:rsidRPr="00167F9C">
        <w:rPr>
          <w:rFonts w:ascii="Bookman Old Style" w:eastAsia="Times New Roman" w:hAnsi="Bookman Old Style" w:cs="Bookman Old Style"/>
          <w:sz w:val="24"/>
          <w:szCs w:val="24"/>
          <w:lang w:val="en-US" w:eastAsia="id-ID"/>
        </w:rPr>
        <w:t xml:space="preserve"> Negara Republik Indonesia </w:t>
      </w:r>
      <w:proofErr w:type="spellStart"/>
      <w:r w:rsidRPr="00167F9C">
        <w:rPr>
          <w:rFonts w:ascii="Bookman Old Style" w:eastAsia="Times New Roman" w:hAnsi="Bookman Old Style" w:cs="Bookman Old Style"/>
          <w:sz w:val="24"/>
          <w:szCs w:val="24"/>
          <w:lang w:val="en-US" w:eastAsia="id-ID"/>
        </w:rPr>
        <w:t>Tahun</w:t>
      </w:r>
      <w:proofErr w:type="spellEnd"/>
      <w:r w:rsidRPr="00167F9C">
        <w:rPr>
          <w:rFonts w:ascii="Bookman Old Style" w:eastAsia="Times New Roman" w:hAnsi="Bookman Old Style" w:cs="Bookman Old Style"/>
          <w:sz w:val="24"/>
          <w:szCs w:val="24"/>
          <w:lang w:val="en-US" w:eastAsia="id-ID"/>
        </w:rPr>
        <w:t xml:space="preserve"> 2024 </w:t>
      </w:r>
      <w:proofErr w:type="spellStart"/>
      <w:r w:rsidRPr="00167F9C">
        <w:rPr>
          <w:rFonts w:ascii="Bookman Old Style" w:eastAsia="Times New Roman" w:hAnsi="Bookman Old Style" w:cs="Bookman Old Style"/>
          <w:sz w:val="24"/>
          <w:szCs w:val="24"/>
          <w:lang w:val="en-US" w:eastAsia="id-ID"/>
        </w:rPr>
        <w:t>Nomor</w:t>
      </w:r>
      <w:proofErr w:type="spellEnd"/>
      <w:r w:rsidRPr="00167F9C">
        <w:rPr>
          <w:rFonts w:ascii="Bookman Old Style" w:eastAsia="Times New Roman" w:hAnsi="Bookman Old Style" w:cs="Bookman Old Style"/>
          <w:sz w:val="24"/>
          <w:szCs w:val="24"/>
          <w:lang w:val="en-US" w:eastAsia="id-ID"/>
        </w:rPr>
        <w:t xml:space="preserve"> 225, </w:t>
      </w:r>
      <w:proofErr w:type="spellStart"/>
      <w:r w:rsidRPr="00167F9C">
        <w:rPr>
          <w:rFonts w:ascii="Bookman Old Style" w:eastAsia="Times New Roman" w:hAnsi="Bookman Old Style" w:cs="Bookman Old Style"/>
          <w:sz w:val="24"/>
          <w:szCs w:val="24"/>
          <w:lang w:val="en-US" w:eastAsia="id-ID"/>
        </w:rPr>
        <w:t>Tambahan</w:t>
      </w:r>
      <w:proofErr w:type="spellEnd"/>
      <w:r w:rsidRPr="00167F9C">
        <w:rPr>
          <w:rFonts w:ascii="Bookman Old Style" w:eastAsia="Times New Roman" w:hAnsi="Bookman Old Style" w:cs="Bookman Old Style"/>
          <w:sz w:val="24"/>
          <w:szCs w:val="24"/>
          <w:lang w:val="en-US" w:eastAsia="id-ID"/>
        </w:rPr>
        <w:t xml:space="preserve"> </w:t>
      </w:r>
      <w:proofErr w:type="spellStart"/>
      <w:r w:rsidRPr="00167F9C">
        <w:rPr>
          <w:rFonts w:ascii="Bookman Old Style" w:eastAsia="Times New Roman" w:hAnsi="Bookman Old Style" w:cs="Bookman Old Style"/>
          <w:sz w:val="24"/>
          <w:szCs w:val="24"/>
          <w:lang w:val="en-US" w:eastAsia="id-ID"/>
        </w:rPr>
        <w:t>Lembaran</w:t>
      </w:r>
      <w:proofErr w:type="spellEnd"/>
      <w:r w:rsidRPr="00167F9C">
        <w:rPr>
          <w:rFonts w:ascii="Bookman Old Style" w:eastAsia="Times New Roman" w:hAnsi="Bookman Old Style" w:cs="Bookman Old Style"/>
          <w:sz w:val="24"/>
          <w:szCs w:val="24"/>
          <w:lang w:val="en-US" w:eastAsia="id-ID"/>
        </w:rPr>
        <w:t xml:space="preserve"> Negara Republik Indonesia </w:t>
      </w:r>
      <w:proofErr w:type="spellStart"/>
      <w:r w:rsidRPr="00167F9C">
        <w:rPr>
          <w:rFonts w:ascii="Bookman Old Style" w:eastAsia="Times New Roman" w:hAnsi="Bookman Old Style" w:cs="Bookman Old Style"/>
          <w:sz w:val="24"/>
          <w:szCs w:val="24"/>
          <w:lang w:val="en-US" w:eastAsia="id-ID"/>
        </w:rPr>
        <w:t>Nomor</w:t>
      </w:r>
      <w:proofErr w:type="spellEnd"/>
      <w:r w:rsidRPr="00167F9C">
        <w:rPr>
          <w:rFonts w:ascii="Bookman Old Style" w:eastAsia="Times New Roman" w:hAnsi="Bookman Old Style" w:cs="Bookman Old Style"/>
          <w:sz w:val="24"/>
          <w:szCs w:val="24"/>
          <w:lang w:val="en-US" w:eastAsia="id-ID"/>
        </w:rPr>
        <w:t xml:space="preserve"> 6994);</w:t>
      </w:r>
    </w:p>
    <w:p w14:paraId="188B2702" w14:textId="4244A127" w:rsidR="00965894" w:rsidRPr="003A573F" w:rsidRDefault="00D44323" w:rsidP="007C24CE">
      <w:pPr>
        <w:widowControl w:val="0"/>
        <w:numPr>
          <w:ilvl w:val="0"/>
          <w:numId w:val="47"/>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Undang-Undang Nomor 52 Tahun 2009 tentang Perkembangan Kependudukan dan Pembangunan Keluarga (Lembaran Negara Republik Indonesia Tahun 2009 Nomor 161, Tambahan Lembaran Negara Republik Indonesia Nomor 5080);</w:t>
      </w:r>
    </w:p>
    <w:p w14:paraId="2D643F82" w14:textId="77777777" w:rsidR="00965894" w:rsidRPr="00167F9C" w:rsidRDefault="00D44323" w:rsidP="00142734">
      <w:pPr>
        <w:widowControl w:val="0"/>
        <w:numPr>
          <w:ilvl w:val="0"/>
          <w:numId w:val="47"/>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sz w:val="24"/>
          <w:szCs w:val="24"/>
        </w:rPr>
      </w:pPr>
      <w:r w:rsidRPr="009C4237">
        <w:rPr>
          <w:rFonts w:ascii="Bookman Old Style" w:eastAsia="Bookman Old Style" w:hAnsi="Bookman Old Style" w:cs="Bookman Old Style"/>
          <w:sz w:val="24"/>
          <w:szCs w:val="24"/>
        </w:rPr>
        <w:t xml:space="preserve">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w:t>
      </w:r>
      <w:r w:rsidRPr="00167F9C">
        <w:rPr>
          <w:rFonts w:ascii="Bookman Old Style" w:eastAsia="Bookman Old Style" w:hAnsi="Bookman Old Style" w:cs="Bookman Old Style"/>
          <w:sz w:val="24"/>
          <w:szCs w:val="24"/>
        </w:rPr>
        <w:t>Negara Republik Indonesia Nomor 6856);</w:t>
      </w:r>
    </w:p>
    <w:p w14:paraId="6A07F24F" w14:textId="3A85B532" w:rsidR="00FB0D97" w:rsidRPr="00167F9C" w:rsidRDefault="00FB0D97" w:rsidP="00142734">
      <w:pPr>
        <w:widowControl w:val="0"/>
        <w:numPr>
          <w:ilvl w:val="0"/>
          <w:numId w:val="47"/>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sz w:val="24"/>
          <w:szCs w:val="24"/>
        </w:rPr>
      </w:pPr>
      <w:r w:rsidRPr="00167F9C">
        <w:rPr>
          <w:rFonts w:ascii="Bookman Old Style" w:eastAsia="Bookman Old Style" w:hAnsi="Bookman Old Style" w:cs="Bookman Old Style"/>
          <w:sz w:val="24"/>
          <w:szCs w:val="24"/>
        </w:rPr>
        <w:t xml:space="preserve">Undang-Undang Nomor 1 Tahun 2022 tentang </w:t>
      </w:r>
      <w:r w:rsidR="00167F9C" w:rsidRPr="00167F9C">
        <w:rPr>
          <w:rFonts w:ascii="Bookman Old Style" w:eastAsia="Bookman Old Style" w:hAnsi="Bookman Old Style" w:cs="Bookman Old Style"/>
          <w:sz w:val="24"/>
          <w:szCs w:val="24"/>
        </w:rPr>
        <w:t>Hubungan Keuangan antara Pemerintah Pusat dan Pemerintahan Daerah (Lembaran Negara Republik Indonesia Tahun 2022 Nomor 4, Tambahan Lembaran Negara Republik Indonesia Nomor 6757)</w:t>
      </w:r>
    </w:p>
    <w:p w14:paraId="2413D6E2" w14:textId="4A2A21C9" w:rsidR="00FB0D97" w:rsidRPr="00167F9C" w:rsidRDefault="00FB0D97" w:rsidP="00FB0D97">
      <w:pPr>
        <w:widowControl w:val="0"/>
        <w:numPr>
          <w:ilvl w:val="0"/>
          <w:numId w:val="47"/>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sz w:val="24"/>
          <w:szCs w:val="24"/>
        </w:rPr>
      </w:pPr>
      <w:r w:rsidRPr="00167F9C">
        <w:rPr>
          <w:rFonts w:ascii="Bookman Old Style" w:eastAsia="Bookman Old Style" w:hAnsi="Bookman Old Style" w:cs="Bookman Old Style"/>
          <w:sz w:val="24"/>
          <w:szCs w:val="24"/>
        </w:rPr>
        <w:t>Peraturan Presiden Nomor 180 Tahun 2024 tentang Kementerian Kependudukan dan Pembangunan Keluarga (Lembaran Negara Republik Indonesia Tahun</w:t>
      </w:r>
    </w:p>
    <w:p w14:paraId="282753B3" w14:textId="63F48C3A" w:rsidR="00FB0D97" w:rsidRPr="00167F9C" w:rsidRDefault="00777F97" w:rsidP="00FB0D97">
      <w:pPr>
        <w:pStyle w:val="ListParagraph"/>
        <w:widowControl w:val="0"/>
        <w:numPr>
          <w:ilvl w:val="0"/>
          <w:numId w:val="114"/>
        </w:numPr>
        <w:pBdr>
          <w:top w:val="nil"/>
          <w:left w:val="nil"/>
          <w:bottom w:val="nil"/>
          <w:right w:val="nil"/>
          <w:between w:val="nil"/>
        </w:pBdr>
        <w:spacing w:after="0" w:line="240" w:lineRule="auto"/>
        <w:jc w:val="both"/>
        <w:rPr>
          <w:rFonts w:ascii="Bookman Old Style" w:eastAsia="Bookman Old Style" w:hAnsi="Bookman Old Style" w:cs="Bookman Old Style"/>
          <w:sz w:val="24"/>
          <w:szCs w:val="24"/>
        </w:rPr>
      </w:pPr>
      <w:r w:rsidRPr="00167F9C">
        <w:rPr>
          <w:rFonts w:ascii="Bookman Old Style" w:eastAsia="Bookman Old Style" w:hAnsi="Bookman Old Style" w:cs="Bookman Old Style"/>
          <w:sz w:val="24"/>
          <w:szCs w:val="24"/>
        </w:rPr>
        <w:t xml:space="preserve"> N</w:t>
      </w:r>
      <w:r w:rsidR="00FB0D97" w:rsidRPr="00167F9C">
        <w:rPr>
          <w:rFonts w:ascii="Bookman Old Style" w:eastAsia="Bookman Old Style" w:hAnsi="Bookman Old Style" w:cs="Bookman Old Style"/>
          <w:sz w:val="24"/>
          <w:szCs w:val="24"/>
        </w:rPr>
        <w:t>o</w:t>
      </w:r>
      <w:r w:rsidRPr="00167F9C">
        <w:rPr>
          <w:rFonts w:ascii="Bookman Old Style" w:eastAsia="Bookman Old Style" w:hAnsi="Bookman Old Style" w:cs="Bookman Old Style"/>
          <w:sz w:val="24"/>
          <w:szCs w:val="24"/>
        </w:rPr>
        <w:t>mo</w:t>
      </w:r>
      <w:r w:rsidR="00FB0D97" w:rsidRPr="00167F9C">
        <w:rPr>
          <w:rFonts w:ascii="Bookman Old Style" w:eastAsia="Bookman Old Style" w:hAnsi="Bookman Old Style" w:cs="Bookman Old Style"/>
          <w:sz w:val="24"/>
          <w:szCs w:val="24"/>
        </w:rPr>
        <w:t xml:space="preserve">r 376); </w:t>
      </w:r>
    </w:p>
    <w:p w14:paraId="163EA057" w14:textId="09924CA1" w:rsidR="00FB0D97" w:rsidRPr="00167F9C" w:rsidRDefault="00FB0D97" w:rsidP="00FB0D97">
      <w:pPr>
        <w:widowControl w:val="0"/>
        <w:numPr>
          <w:ilvl w:val="0"/>
          <w:numId w:val="47"/>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sz w:val="24"/>
          <w:szCs w:val="24"/>
        </w:rPr>
      </w:pPr>
      <w:r w:rsidRPr="00167F9C">
        <w:rPr>
          <w:rFonts w:ascii="Bookman Old Style" w:eastAsia="Bookman Old Style" w:hAnsi="Bookman Old Style" w:cs="Bookman Old Style"/>
          <w:sz w:val="24"/>
          <w:szCs w:val="24"/>
        </w:rPr>
        <w:t>Peraturan Presiden Nomor 181 Tahun 2024 tentang Badan Kependudukan dan Keluarga Berencana Nasional (Lembaran Negara Republik Indonesia Tahun 2024 Nomor 377);</w:t>
      </w:r>
    </w:p>
    <w:p w14:paraId="69B5F512" w14:textId="77777777" w:rsidR="00965894" w:rsidRPr="003A573F" w:rsidRDefault="00D44323" w:rsidP="00142734">
      <w:pPr>
        <w:widowControl w:val="0"/>
        <w:numPr>
          <w:ilvl w:val="0"/>
          <w:numId w:val="47"/>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Peraturan Kepala Badan Kependudukan dan Keluarga Berencana Nasional Nomor 82/PER/B5/2011 tentang Organisasi dan Tata Kerja Perwakilan Badan Kependudukan dan Keluarga Berencana Nasional Provinsi;</w:t>
      </w:r>
    </w:p>
    <w:p w14:paraId="04879A92" w14:textId="07769274" w:rsidR="00965894" w:rsidRDefault="00D44323" w:rsidP="00142734">
      <w:pPr>
        <w:widowControl w:val="0"/>
        <w:numPr>
          <w:ilvl w:val="0"/>
          <w:numId w:val="47"/>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Peraturan</w:t>
      </w:r>
      <w:r w:rsidR="00660661" w:rsidRPr="003A573F">
        <w:rPr>
          <w:rFonts w:ascii="Bookman Old Style" w:eastAsia="Bookman Old Style" w:hAnsi="Bookman Old Style" w:cs="Bookman Old Style"/>
          <w:color w:val="000000" w:themeColor="text1"/>
          <w:sz w:val="24"/>
          <w:szCs w:val="24"/>
        </w:rPr>
        <w:t xml:space="preserve"> Menteri</w:t>
      </w:r>
      <w:r w:rsidRPr="003A573F">
        <w:rPr>
          <w:rFonts w:ascii="Bookman Old Style" w:eastAsia="Bookman Old Style" w:hAnsi="Bookman Old Style" w:cs="Bookman Old Style"/>
          <w:color w:val="000000" w:themeColor="text1"/>
          <w:sz w:val="24"/>
          <w:szCs w:val="24"/>
        </w:rPr>
        <w:t xml:space="preserve"> Kependudukan dan</w:t>
      </w:r>
      <w:r w:rsidR="00660661" w:rsidRPr="003A573F">
        <w:rPr>
          <w:rFonts w:ascii="Bookman Old Style" w:eastAsia="Bookman Old Style" w:hAnsi="Bookman Old Style" w:cs="Bookman Old Style"/>
          <w:color w:val="000000" w:themeColor="text1"/>
          <w:sz w:val="24"/>
          <w:szCs w:val="24"/>
        </w:rPr>
        <w:t xml:space="preserve"> Pembangunan</w:t>
      </w:r>
      <w:r w:rsidRPr="003A573F">
        <w:rPr>
          <w:rFonts w:ascii="Bookman Old Style" w:eastAsia="Bookman Old Style" w:hAnsi="Bookman Old Style" w:cs="Bookman Old Style"/>
          <w:color w:val="000000" w:themeColor="text1"/>
          <w:sz w:val="24"/>
          <w:szCs w:val="24"/>
        </w:rPr>
        <w:t xml:space="preserve"> Keluarga</w:t>
      </w:r>
      <w:r w:rsidR="00660661" w:rsidRPr="003A573F">
        <w:rPr>
          <w:rFonts w:ascii="Bookman Old Style" w:eastAsia="Bookman Old Style" w:hAnsi="Bookman Old Style" w:cs="Bookman Old Style"/>
          <w:color w:val="000000" w:themeColor="text1"/>
          <w:sz w:val="24"/>
          <w:szCs w:val="24"/>
        </w:rPr>
        <w:t>/Kepala Badan Kependudukan dan Keluarga Berencana Nasional</w:t>
      </w:r>
      <w:r w:rsidRPr="003A573F">
        <w:rPr>
          <w:rFonts w:ascii="Bookman Old Style" w:eastAsia="Bookman Old Style" w:hAnsi="Bookman Old Style" w:cs="Bookman Old Style"/>
          <w:color w:val="000000" w:themeColor="text1"/>
          <w:sz w:val="24"/>
          <w:szCs w:val="24"/>
        </w:rPr>
        <w:t xml:space="preserve"> </w:t>
      </w:r>
      <w:r w:rsidR="00660661" w:rsidRPr="003A573F">
        <w:rPr>
          <w:rFonts w:ascii="Bookman Old Style" w:eastAsia="Bookman Old Style" w:hAnsi="Bookman Old Style" w:cs="Bookman Old Style"/>
          <w:color w:val="000000" w:themeColor="text1"/>
          <w:sz w:val="24"/>
          <w:szCs w:val="24"/>
        </w:rPr>
        <w:t>Nomor 6 Tahun 2024</w:t>
      </w:r>
      <w:r w:rsidRPr="003A573F">
        <w:rPr>
          <w:rFonts w:ascii="Bookman Old Style" w:eastAsia="Bookman Old Style" w:hAnsi="Bookman Old Style" w:cs="Bookman Old Style"/>
          <w:color w:val="000000" w:themeColor="text1"/>
          <w:sz w:val="24"/>
          <w:szCs w:val="24"/>
        </w:rPr>
        <w:t xml:space="preserve"> tentang Organisasi dan Tata Kerja</w:t>
      </w:r>
      <w:r w:rsidR="00660661" w:rsidRPr="003A573F">
        <w:rPr>
          <w:rFonts w:ascii="Bookman Old Style" w:eastAsia="Bookman Old Style" w:hAnsi="Bookman Old Style" w:cs="Bookman Old Style"/>
          <w:color w:val="000000" w:themeColor="text1"/>
          <w:sz w:val="24"/>
          <w:szCs w:val="24"/>
        </w:rPr>
        <w:t xml:space="preserve"> Kementerian </w:t>
      </w:r>
      <w:r w:rsidRPr="003A573F">
        <w:rPr>
          <w:rFonts w:ascii="Bookman Old Style" w:eastAsia="Bookman Old Style" w:hAnsi="Bookman Old Style" w:cs="Bookman Old Style"/>
          <w:color w:val="000000" w:themeColor="text1"/>
          <w:sz w:val="24"/>
          <w:szCs w:val="24"/>
        </w:rPr>
        <w:t xml:space="preserve">Kependudukan dan </w:t>
      </w:r>
      <w:r w:rsidR="00660661" w:rsidRPr="003A573F">
        <w:rPr>
          <w:rFonts w:ascii="Bookman Old Style" w:eastAsia="Bookman Old Style" w:hAnsi="Bookman Old Style" w:cs="Bookman Old Style"/>
          <w:color w:val="000000" w:themeColor="text1"/>
          <w:sz w:val="24"/>
          <w:szCs w:val="24"/>
        </w:rPr>
        <w:t xml:space="preserve">Pembangunan </w:t>
      </w:r>
      <w:r w:rsidRPr="003A573F">
        <w:rPr>
          <w:rFonts w:ascii="Bookman Old Style" w:eastAsia="Bookman Old Style" w:hAnsi="Bookman Old Style" w:cs="Bookman Old Style"/>
          <w:color w:val="000000" w:themeColor="text1"/>
          <w:sz w:val="24"/>
          <w:szCs w:val="24"/>
        </w:rPr>
        <w:t>Keluarga</w:t>
      </w:r>
      <w:r w:rsidR="00660661" w:rsidRPr="003A573F">
        <w:rPr>
          <w:rFonts w:ascii="Bookman Old Style" w:eastAsia="Bookman Old Style" w:hAnsi="Bookman Old Style" w:cs="Bookman Old Style"/>
          <w:color w:val="000000" w:themeColor="text1"/>
          <w:sz w:val="24"/>
          <w:szCs w:val="24"/>
        </w:rPr>
        <w:t xml:space="preserve">/Badan Kependudukan dan Keluarga Berencana Nasional </w:t>
      </w:r>
      <w:r w:rsidRPr="003A573F">
        <w:rPr>
          <w:rFonts w:ascii="Bookman Old Style" w:eastAsia="Bookman Old Style" w:hAnsi="Bookman Old Style" w:cs="Bookman Old Style"/>
          <w:color w:val="000000" w:themeColor="text1"/>
          <w:sz w:val="24"/>
          <w:szCs w:val="24"/>
        </w:rPr>
        <w:t>(Berita Nega</w:t>
      </w:r>
      <w:r w:rsidR="00660661" w:rsidRPr="003A573F">
        <w:rPr>
          <w:rFonts w:ascii="Bookman Old Style" w:eastAsia="Bookman Old Style" w:hAnsi="Bookman Old Style" w:cs="Bookman Old Style"/>
          <w:color w:val="000000" w:themeColor="text1"/>
          <w:sz w:val="24"/>
          <w:szCs w:val="24"/>
        </w:rPr>
        <w:t>ra Republik Indonesia Tahun 2024 Nomor 946</w:t>
      </w:r>
      <w:r w:rsidRPr="003A573F">
        <w:rPr>
          <w:rFonts w:ascii="Bookman Old Style" w:eastAsia="Bookman Old Style" w:hAnsi="Bookman Old Style" w:cs="Bookman Old Style"/>
          <w:color w:val="000000" w:themeColor="text1"/>
          <w:sz w:val="24"/>
          <w:szCs w:val="24"/>
        </w:rPr>
        <w:t>);</w:t>
      </w:r>
    </w:p>
    <w:p w14:paraId="61417D26" w14:textId="77777777" w:rsidR="00965894" w:rsidRPr="003A573F" w:rsidRDefault="00965894" w:rsidP="00167F9C">
      <w:pPr>
        <w:widowControl w:val="0"/>
        <w:spacing w:after="0" w:line="240" w:lineRule="auto"/>
        <w:rPr>
          <w:rFonts w:ascii="Bookman Old Style" w:eastAsia="Bookman Old Style" w:hAnsi="Bookman Old Style" w:cs="Bookman Old Style"/>
          <w:color w:val="000000" w:themeColor="text1"/>
          <w:sz w:val="24"/>
          <w:szCs w:val="24"/>
        </w:rPr>
      </w:pPr>
    </w:p>
    <w:p w14:paraId="286AF7CB" w14:textId="77777777" w:rsidR="00965894" w:rsidRPr="003A573F" w:rsidRDefault="00D44323">
      <w:pPr>
        <w:widowControl w:val="0"/>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MEMUTUSKAN:</w:t>
      </w:r>
    </w:p>
    <w:p w14:paraId="2AB0EA2F" w14:textId="77777777" w:rsidR="00965894" w:rsidRPr="003A573F" w:rsidRDefault="00D44323">
      <w:pPr>
        <w:widowControl w:val="0"/>
        <w:tabs>
          <w:tab w:val="left" w:pos="1701"/>
        </w:tabs>
        <w:spacing w:after="0" w:line="240" w:lineRule="auto"/>
        <w:ind w:left="1985" w:hanging="198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Menetapkan</w:t>
      </w:r>
      <w:r w:rsidRPr="003A573F">
        <w:rPr>
          <w:rFonts w:ascii="Bookman Old Style" w:eastAsia="Bookman Old Style" w:hAnsi="Bookman Old Style" w:cs="Bookman Old Style"/>
          <w:color w:val="000000" w:themeColor="text1"/>
          <w:sz w:val="24"/>
          <w:szCs w:val="24"/>
        </w:rPr>
        <w:tab/>
        <w:t>:</w:t>
      </w:r>
      <w:r w:rsidRPr="003A573F">
        <w:rPr>
          <w:rFonts w:ascii="Bookman Old Style" w:eastAsia="Bookman Old Style" w:hAnsi="Bookman Old Style" w:cs="Bookman Old Style"/>
          <w:color w:val="000000" w:themeColor="text1"/>
          <w:sz w:val="24"/>
          <w:szCs w:val="24"/>
        </w:rPr>
        <w:tab/>
        <w:t>PERATURAN MENTERI KEPENDUDUKAN DAN PEMBANGUNAN KELUARGA/KEPALA BADAN KEPENDUDUKAN DAN KELUARGA BERENCANA NASIONAL TENTANG PETUNJUK TEKNIS PENGGUNAAN DANA BANTUAN OPERASIONAL KELUARGA BERENCANA TAHUN ANGGARAN 2026.</w:t>
      </w:r>
    </w:p>
    <w:p w14:paraId="6014D2D5" w14:textId="77777777" w:rsidR="00965894" w:rsidRPr="003A573F" w:rsidRDefault="00965894">
      <w:pPr>
        <w:widowControl w:val="0"/>
        <w:spacing w:after="0" w:line="240" w:lineRule="auto"/>
        <w:ind w:left="1985"/>
        <w:jc w:val="center"/>
        <w:rPr>
          <w:rFonts w:ascii="Bookman Old Style" w:eastAsia="Bookman Old Style" w:hAnsi="Bookman Old Style" w:cs="Bookman Old Style"/>
          <w:color w:val="000000" w:themeColor="text1"/>
          <w:sz w:val="24"/>
          <w:szCs w:val="24"/>
        </w:rPr>
      </w:pPr>
    </w:p>
    <w:p w14:paraId="792B70C8" w14:textId="1F9315AE" w:rsidR="00131201" w:rsidRPr="00E61579" w:rsidRDefault="00131201" w:rsidP="00E61579">
      <w:pPr>
        <w:spacing w:after="0" w:line="240" w:lineRule="auto"/>
        <w:rPr>
          <w:rFonts w:ascii="Bookman Old Style" w:eastAsia="Bookman Old Style" w:hAnsi="Bookman Old Style" w:cs="Bookman Old Style"/>
          <w:i/>
          <w:iCs/>
          <w:color w:val="EE0000"/>
          <w:sz w:val="24"/>
          <w:szCs w:val="24"/>
        </w:rPr>
      </w:pPr>
      <w:r>
        <w:rPr>
          <w:rFonts w:ascii="Bookman Old Style" w:eastAsia="Bookman Old Style" w:hAnsi="Bookman Old Style" w:cs="Bookman Old Style"/>
          <w:color w:val="000000" w:themeColor="text1"/>
          <w:sz w:val="24"/>
          <w:szCs w:val="24"/>
        </w:rPr>
        <w:br w:type="page"/>
      </w:r>
    </w:p>
    <w:p w14:paraId="19E91357" w14:textId="5E8A42A4" w:rsidR="00965894" w:rsidRPr="003A573F" w:rsidRDefault="00D44323">
      <w:pPr>
        <w:widowControl w:val="0"/>
        <w:spacing w:after="0" w:line="240" w:lineRule="auto"/>
        <w:ind w:left="1985"/>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BAB I</w:t>
      </w:r>
    </w:p>
    <w:p w14:paraId="1D97C1E8" w14:textId="77777777" w:rsidR="00965894" w:rsidRPr="003A573F" w:rsidRDefault="00D44323">
      <w:pPr>
        <w:widowControl w:val="0"/>
        <w:spacing w:after="0" w:line="240" w:lineRule="auto"/>
        <w:ind w:left="1985"/>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KETENTUAN UMUM</w:t>
      </w:r>
    </w:p>
    <w:p w14:paraId="61F697D4" w14:textId="77777777" w:rsidR="00965894" w:rsidRPr="003A573F" w:rsidRDefault="00965894">
      <w:pPr>
        <w:widowControl w:val="0"/>
        <w:spacing w:after="0" w:line="240" w:lineRule="auto"/>
        <w:ind w:left="1985"/>
        <w:jc w:val="center"/>
        <w:rPr>
          <w:rFonts w:ascii="Bookman Old Style" w:eastAsia="Bookman Old Style" w:hAnsi="Bookman Old Style" w:cs="Bookman Old Style"/>
          <w:color w:val="000000" w:themeColor="text1"/>
          <w:sz w:val="24"/>
          <w:szCs w:val="24"/>
        </w:rPr>
      </w:pPr>
    </w:p>
    <w:p w14:paraId="4C2B82D8" w14:textId="77777777" w:rsidR="00965894" w:rsidRPr="003A573F" w:rsidRDefault="00D44323">
      <w:pPr>
        <w:widowControl w:val="0"/>
        <w:spacing w:after="0" w:line="240" w:lineRule="auto"/>
        <w:ind w:left="1985"/>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1</w:t>
      </w:r>
    </w:p>
    <w:p w14:paraId="3C4788B6" w14:textId="4789267F" w:rsidR="00965894" w:rsidRPr="003A573F" w:rsidRDefault="00D44323" w:rsidP="00E61579">
      <w:pPr>
        <w:widowControl w:val="0"/>
        <w:spacing w:after="0" w:line="240" w:lineRule="auto"/>
        <w:ind w:left="1985" w:right="-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Dalam Peraturan</w:t>
      </w:r>
      <w:r w:rsidR="007A451A" w:rsidRPr="003A573F">
        <w:rPr>
          <w:rFonts w:ascii="Bookman Old Style" w:eastAsia="Bookman Old Style" w:hAnsi="Bookman Old Style" w:cs="Bookman Old Style"/>
          <w:color w:val="000000" w:themeColor="text1"/>
          <w:sz w:val="24"/>
          <w:szCs w:val="24"/>
        </w:rPr>
        <w:t xml:space="preserve"> Menteri</w:t>
      </w:r>
      <w:r w:rsidR="00773D77" w:rsidRPr="00773D77">
        <w:rPr>
          <w:rFonts w:ascii="Bookman Old Style" w:eastAsia="Bookman Old Style" w:hAnsi="Bookman Old Style" w:cs="Bookman Old Style"/>
          <w:color w:val="EE0000"/>
          <w:sz w:val="24"/>
          <w:szCs w:val="24"/>
        </w:rPr>
        <w:t>/Kepala</w:t>
      </w:r>
      <w:r w:rsidRPr="00773D77">
        <w:rPr>
          <w:rFonts w:ascii="Bookman Old Style" w:eastAsia="Bookman Old Style" w:hAnsi="Bookman Old Style" w:cs="Bookman Old Style"/>
          <w:color w:val="EE0000"/>
          <w:sz w:val="24"/>
          <w:szCs w:val="24"/>
        </w:rPr>
        <w:t xml:space="preserve"> </w:t>
      </w:r>
      <w:r w:rsidRPr="003A573F">
        <w:rPr>
          <w:rFonts w:ascii="Bookman Old Style" w:eastAsia="Bookman Old Style" w:hAnsi="Bookman Old Style" w:cs="Bookman Old Style"/>
          <w:color w:val="000000" w:themeColor="text1"/>
          <w:sz w:val="24"/>
          <w:szCs w:val="24"/>
        </w:rPr>
        <w:t>ini yang dimaksud</w:t>
      </w:r>
      <w:r w:rsidR="00E61579">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dengan:</w:t>
      </w:r>
    </w:p>
    <w:p w14:paraId="15357399" w14:textId="616907EC" w:rsidR="007A4F74" w:rsidRPr="003A573F" w:rsidRDefault="0092008E" w:rsidP="00142734">
      <w:pPr>
        <w:numPr>
          <w:ilvl w:val="0"/>
          <w:numId w:val="45"/>
        </w:numPr>
        <w:pBdr>
          <w:top w:val="nil"/>
          <w:left w:val="nil"/>
          <w:bottom w:val="nil"/>
          <w:right w:val="nil"/>
          <w:between w:val="nil"/>
        </w:pBdr>
        <w:spacing w:after="0" w:line="240" w:lineRule="auto"/>
        <w:ind w:left="2552" w:right="44" w:hanging="566"/>
        <w:jc w:val="both"/>
        <w:rPr>
          <w:rFonts w:ascii="Bookman Old Style" w:hAnsi="Bookman Old Style"/>
          <w:strik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Dana Alokasi Khusus Nonfisik Jenis Bantuan Operasional Keluarga Berencana yang selanjutnya disebut </w:t>
      </w:r>
      <w:r w:rsidRPr="003A573F">
        <w:rPr>
          <w:rFonts w:ascii="Bookman Old Style" w:hAnsi="Bookman Old Style"/>
          <w:color w:val="000000" w:themeColor="text1"/>
          <w:sz w:val="24"/>
          <w:szCs w:val="24"/>
        </w:rPr>
        <w:t>BOKB adalah d</w:t>
      </w:r>
      <w:r w:rsidR="001A4F58" w:rsidRPr="003A573F">
        <w:rPr>
          <w:rFonts w:ascii="Bookman Old Style" w:hAnsi="Bookman Old Style"/>
          <w:color w:val="000000" w:themeColor="text1"/>
          <w:sz w:val="24"/>
          <w:szCs w:val="24"/>
        </w:rPr>
        <w:t xml:space="preserve">ana </w:t>
      </w:r>
      <w:r w:rsidR="007A4F74" w:rsidRPr="00DD19B3">
        <w:rPr>
          <w:rFonts w:ascii="Bookman Old Style" w:hAnsi="Bookman Old Style"/>
          <w:color w:val="EE0000"/>
          <w:sz w:val="24"/>
          <w:szCs w:val="24"/>
        </w:rPr>
        <w:t xml:space="preserve">yang </w:t>
      </w:r>
      <w:r w:rsidR="00DD19B3" w:rsidRPr="00DD19B3">
        <w:rPr>
          <w:rFonts w:ascii="Bookman Old Style" w:hAnsi="Bookman Old Style"/>
          <w:color w:val="EE0000"/>
          <w:sz w:val="24"/>
          <w:szCs w:val="24"/>
        </w:rPr>
        <w:t xml:space="preserve">bersumber dari </w:t>
      </w:r>
      <w:r w:rsidR="00DD19B3">
        <w:rPr>
          <w:rFonts w:ascii="Bookman Old Style" w:hAnsi="Bookman Old Style"/>
          <w:color w:val="EE0000"/>
          <w:sz w:val="24"/>
          <w:szCs w:val="24"/>
        </w:rPr>
        <w:t>anggaran pendapatan dan belanja negara</w:t>
      </w:r>
      <w:r w:rsidR="00DD19B3" w:rsidRPr="00DD19B3">
        <w:rPr>
          <w:rFonts w:ascii="Bookman Old Style" w:hAnsi="Bookman Old Style"/>
          <w:color w:val="EE0000"/>
          <w:sz w:val="24"/>
          <w:szCs w:val="24"/>
        </w:rPr>
        <w:t xml:space="preserve"> </w:t>
      </w:r>
      <w:r w:rsidR="00DD19B3">
        <w:rPr>
          <w:rFonts w:ascii="Bookman Old Style" w:hAnsi="Bookman Old Style"/>
          <w:color w:val="EE0000"/>
          <w:sz w:val="24"/>
          <w:szCs w:val="24"/>
        </w:rPr>
        <w:t>yang</w:t>
      </w:r>
      <w:r w:rsidR="00DD19B3" w:rsidRPr="00DD19B3">
        <w:rPr>
          <w:rFonts w:ascii="Bookman Old Style" w:hAnsi="Bookman Old Style"/>
          <w:color w:val="EE0000"/>
          <w:sz w:val="24"/>
          <w:szCs w:val="24"/>
        </w:rPr>
        <w:t xml:space="preserve"> </w:t>
      </w:r>
      <w:r w:rsidR="007A4F74" w:rsidRPr="003A573F">
        <w:rPr>
          <w:rFonts w:ascii="Bookman Old Style" w:hAnsi="Bookman Old Style"/>
          <w:color w:val="000000" w:themeColor="text1"/>
          <w:sz w:val="24"/>
          <w:szCs w:val="24"/>
        </w:rPr>
        <w:t xml:space="preserve">dialokasikan kepada </w:t>
      </w:r>
      <w:r w:rsidR="0039504F" w:rsidRPr="0039504F">
        <w:rPr>
          <w:rFonts w:ascii="Bookman Old Style" w:hAnsi="Bookman Old Style"/>
          <w:color w:val="EE0000"/>
          <w:sz w:val="24"/>
          <w:szCs w:val="24"/>
        </w:rPr>
        <w:t>pemerintah</w:t>
      </w:r>
      <w:r w:rsidR="0039504F">
        <w:rPr>
          <w:rFonts w:ascii="Bookman Old Style" w:hAnsi="Bookman Old Style"/>
          <w:color w:val="000000" w:themeColor="text1"/>
          <w:sz w:val="24"/>
          <w:szCs w:val="24"/>
        </w:rPr>
        <w:t xml:space="preserve"> </w:t>
      </w:r>
      <w:r w:rsidR="007A4F74" w:rsidRPr="003A573F">
        <w:rPr>
          <w:rFonts w:ascii="Bookman Old Style" w:hAnsi="Bookman Old Style"/>
          <w:color w:val="000000" w:themeColor="text1"/>
          <w:sz w:val="24"/>
          <w:szCs w:val="24"/>
        </w:rPr>
        <w:t xml:space="preserve">daerah tertentu untuk melaksanakan kegiatan yang </w:t>
      </w:r>
      <w:r w:rsidR="009D1BAE" w:rsidRPr="009D1BAE">
        <w:rPr>
          <w:rFonts w:ascii="Bookman Old Style" w:hAnsi="Bookman Old Style"/>
          <w:color w:val="EE0000"/>
          <w:sz w:val="24"/>
          <w:szCs w:val="24"/>
        </w:rPr>
        <w:t>berdasarkan</w:t>
      </w:r>
      <w:r w:rsidR="007A4F74" w:rsidRPr="009D1BAE">
        <w:rPr>
          <w:rFonts w:ascii="Bookman Old Style" w:hAnsi="Bookman Old Style"/>
          <w:color w:val="EE0000"/>
          <w:sz w:val="24"/>
          <w:szCs w:val="24"/>
        </w:rPr>
        <w:t xml:space="preserve"> </w:t>
      </w:r>
      <w:r w:rsidR="007A4F74" w:rsidRPr="003A573F">
        <w:rPr>
          <w:rFonts w:ascii="Bookman Old Style" w:hAnsi="Bookman Old Style"/>
          <w:color w:val="000000" w:themeColor="text1"/>
          <w:sz w:val="24"/>
          <w:szCs w:val="24"/>
        </w:rPr>
        <w:t>dengan kewenangan daerah dalam</w:t>
      </w:r>
      <w:r w:rsidR="00DA2E2A" w:rsidRPr="003A573F">
        <w:rPr>
          <w:rFonts w:ascii="Bookman Old Style" w:hAnsi="Bookman Old Style"/>
          <w:color w:val="000000" w:themeColor="text1"/>
          <w:sz w:val="24"/>
          <w:szCs w:val="24"/>
        </w:rPr>
        <w:t xml:space="preserve"> pembangunan keluarga, kependudukan dan keluarga berencana </w:t>
      </w:r>
      <w:r w:rsidR="00DA2E2A" w:rsidRPr="00383A3E">
        <w:rPr>
          <w:rFonts w:ascii="Bookman Old Style" w:hAnsi="Bookman Old Style"/>
          <w:color w:val="000000" w:themeColor="text1"/>
          <w:sz w:val="24"/>
          <w:szCs w:val="24"/>
        </w:rPr>
        <w:t>untuk</w:t>
      </w:r>
      <w:r w:rsidR="007A4F74" w:rsidRPr="003A573F">
        <w:rPr>
          <w:rFonts w:ascii="Bookman Old Style" w:hAnsi="Bookman Old Style"/>
          <w:color w:val="000000" w:themeColor="text1"/>
          <w:sz w:val="24"/>
          <w:szCs w:val="24"/>
        </w:rPr>
        <w:t xml:space="preserve"> mendukung pencegahan dan percepatan penurunan </w:t>
      </w:r>
      <w:r w:rsidR="007A4F74" w:rsidRPr="003A573F">
        <w:rPr>
          <w:rFonts w:ascii="Bookman Old Style" w:hAnsi="Bookman Old Style"/>
          <w:i/>
          <w:color w:val="000000" w:themeColor="text1"/>
          <w:sz w:val="24"/>
          <w:szCs w:val="24"/>
        </w:rPr>
        <w:t>stunting</w:t>
      </w:r>
      <w:r w:rsidR="0056712A" w:rsidRPr="003A573F">
        <w:rPr>
          <w:rFonts w:ascii="Bookman Old Style" w:hAnsi="Bookman Old Style"/>
          <w:color w:val="000000" w:themeColor="text1"/>
          <w:sz w:val="24"/>
          <w:szCs w:val="24"/>
        </w:rPr>
        <w:t>.</w:t>
      </w:r>
    </w:p>
    <w:p w14:paraId="4FBCFDFF" w14:textId="293267BD" w:rsidR="0000732D" w:rsidRPr="00490283" w:rsidRDefault="00D44323" w:rsidP="00490283">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Anggaran Pendapatan dan Belanja Negara yang selanjutnya disingkat APBN adalah rencana keuangan tahunan pemerintahan negara yang disetujui oleh Dewan Perwakilan Rakyat</w:t>
      </w:r>
      <w:r w:rsidR="003E7428" w:rsidRPr="003A573F">
        <w:rPr>
          <w:rFonts w:ascii="Bookman Old Style" w:eastAsia="Bookman Old Style" w:hAnsi="Bookman Old Style" w:cs="Bookman Old Style"/>
          <w:color w:val="000000" w:themeColor="text1"/>
          <w:sz w:val="24"/>
          <w:szCs w:val="24"/>
        </w:rPr>
        <w:t xml:space="preserve"> </w:t>
      </w:r>
      <w:r w:rsidR="003E7428" w:rsidRPr="00490283">
        <w:rPr>
          <w:rFonts w:ascii="Bookman Old Style" w:eastAsia="Bookman Old Style" w:hAnsi="Bookman Old Style" w:cs="Bookman Old Style"/>
          <w:strike/>
          <w:color w:val="000000" w:themeColor="text1"/>
          <w:sz w:val="24"/>
          <w:szCs w:val="24"/>
        </w:rPr>
        <w:t>Republik Indonesia</w:t>
      </w:r>
      <w:r w:rsidRPr="003A573F">
        <w:rPr>
          <w:rFonts w:ascii="Bookman Old Style" w:eastAsia="Bookman Old Style" w:hAnsi="Bookman Old Style" w:cs="Bookman Old Style"/>
          <w:color w:val="000000" w:themeColor="text1"/>
          <w:sz w:val="24"/>
          <w:szCs w:val="24"/>
        </w:rPr>
        <w:t>.</w:t>
      </w:r>
    </w:p>
    <w:p w14:paraId="2CE1F586" w14:textId="77777777" w:rsidR="00965894" w:rsidRPr="009D1210"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Anggaran Pendapatan dan Belanja Daerah yang selanjutnya disingkat APBD adalah rencana keuangan tahunan </w:t>
      </w:r>
      <w:r w:rsidRPr="00131201">
        <w:rPr>
          <w:rFonts w:ascii="Bookman Old Style" w:eastAsia="Bookman Old Style" w:hAnsi="Bookman Old Style" w:cs="Bookman Old Style"/>
          <w:color w:val="000000" w:themeColor="text1"/>
          <w:sz w:val="24"/>
          <w:szCs w:val="24"/>
        </w:rPr>
        <w:t>pemerintahan daerah yang disetujui oleh Dewan Perwakilan Rakyat Daerah dan ditetapkan dengan peraturan daerah.</w:t>
      </w:r>
    </w:p>
    <w:p w14:paraId="7998B4F6" w14:textId="658A1C2F" w:rsidR="009D1210" w:rsidRPr="009D1210" w:rsidRDefault="009D1210" w:rsidP="009D1210">
      <w:pPr>
        <w:pBdr>
          <w:top w:val="nil"/>
          <w:left w:val="nil"/>
          <w:bottom w:val="nil"/>
          <w:right w:val="nil"/>
          <w:between w:val="nil"/>
        </w:pBdr>
        <w:spacing w:after="0" w:line="240" w:lineRule="auto"/>
        <w:ind w:left="2552" w:right="44"/>
        <w:jc w:val="both"/>
        <w:rPr>
          <w:rFonts w:ascii="Bookman Old Style" w:eastAsia="Bookman Old Style" w:hAnsi="Bookman Old Style" w:cs="Bookman Old Style"/>
          <w:color w:val="EE0000"/>
          <w:sz w:val="24"/>
          <w:szCs w:val="24"/>
        </w:rPr>
      </w:pPr>
      <w:r w:rsidRPr="009D1210">
        <w:rPr>
          <w:rFonts w:ascii="Bookman Old Style" w:eastAsia="Bookman Old Style" w:hAnsi="Bookman Old Style" w:cs="Bookman Old Style"/>
          <w:color w:val="EE0000"/>
          <w:sz w:val="24"/>
          <w:szCs w:val="24"/>
        </w:rPr>
        <w:t xml:space="preserve">Alt. </w:t>
      </w:r>
    </w:p>
    <w:p w14:paraId="7DC47FFB" w14:textId="4C028274" w:rsidR="009D1210" w:rsidRPr="006F586A" w:rsidRDefault="009D1210" w:rsidP="006F586A">
      <w:pPr>
        <w:pBdr>
          <w:top w:val="nil"/>
          <w:left w:val="nil"/>
          <w:bottom w:val="nil"/>
          <w:right w:val="nil"/>
          <w:between w:val="nil"/>
        </w:pBdr>
        <w:spacing w:after="0" w:line="240" w:lineRule="auto"/>
        <w:ind w:left="2552" w:right="44"/>
        <w:jc w:val="both"/>
        <w:rPr>
          <w:rFonts w:ascii="Bookman Old Style" w:eastAsia="Bookman Old Style" w:hAnsi="Bookman Old Style" w:cs="Bookman Old Style"/>
          <w:color w:val="EE0000"/>
          <w:sz w:val="24"/>
          <w:szCs w:val="24"/>
        </w:rPr>
      </w:pPr>
      <w:r w:rsidRPr="009D1210">
        <w:rPr>
          <w:rFonts w:ascii="Bookman Old Style" w:eastAsia="Bookman Old Style" w:hAnsi="Bookman Old Style" w:cs="Bookman Old Style"/>
          <w:color w:val="EE0000"/>
          <w:sz w:val="24"/>
          <w:szCs w:val="24"/>
        </w:rPr>
        <w:t>Anggaran Pendapatan dan Belanja Daerah yang selanjutnya disingkat APBD adalah rencana keuangan tahunan Daerah yang dite</w:t>
      </w:r>
      <w:r w:rsidR="006F586A">
        <w:rPr>
          <w:rFonts w:ascii="Bookman Old Style" w:eastAsia="Bookman Old Style" w:hAnsi="Bookman Old Style" w:cs="Bookman Old Style"/>
          <w:color w:val="EE0000"/>
          <w:sz w:val="24"/>
          <w:szCs w:val="24"/>
        </w:rPr>
        <w:t>tapkan dengan peraturan Daerah.</w:t>
      </w:r>
    </w:p>
    <w:p w14:paraId="7394F12A" w14:textId="7A48E1E7" w:rsidR="00965894" w:rsidRPr="00131201"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131201">
        <w:rPr>
          <w:rFonts w:ascii="Bookman Old Style" w:eastAsia="Bookman Old Style" w:hAnsi="Bookman Old Style" w:cs="Bookman Old Style"/>
          <w:color w:val="000000" w:themeColor="text1"/>
          <w:sz w:val="24"/>
          <w:szCs w:val="24"/>
        </w:rPr>
        <w:t>Kementerian Kependudukan dan Pembangunan Keluarga</w:t>
      </w:r>
      <w:r w:rsidR="003E7428" w:rsidRPr="00131201">
        <w:rPr>
          <w:rFonts w:ascii="Bookman Old Style" w:eastAsia="Bookman Old Style" w:hAnsi="Bookman Old Style" w:cs="Bookman Old Style"/>
          <w:color w:val="000000" w:themeColor="text1"/>
          <w:sz w:val="24"/>
          <w:szCs w:val="24"/>
        </w:rPr>
        <w:t xml:space="preserve"> yang</w:t>
      </w:r>
      <w:r w:rsidRPr="00131201">
        <w:rPr>
          <w:rFonts w:ascii="Bookman Old Style" w:eastAsia="Bookman Old Style" w:hAnsi="Bookman Old Style" w:cs="Bookman Old Style"/>
          <w:color w:val="000000" w:themeColor="text1"/>
          <w:sz w:val="24"/>
          <w:szCs w:val="24"/>
        </w:rPr>
        <w:t xml:space="preserve"> selanjutnya </w:t>
      </w:r>
      <w:r w:rsidR="0008292D" w:rsidRPr="00131201">
        <w:rPr>
          <w:rFonts w:ascii="Bookman Old Style" w:eastAsia="Bookman Old Style" w:hAnsi="Bookman Old Style" w:cs="Bookman Old Style"/>
          <w:color w:val="000000" w:themeColor="text1"/>
          <w:sz w:val="24"/>
          <w:szCs w:val="24"/>
        </w:rPr>
        <w:t xml:space="preserve">disebut </w:t>
      </w:r>
      <w:r w:rsidR="00372072" w:rsidRPr="00131201">
        <w:rPr>
          <w:rFonts w:ascii="Bookman Old Style" w:eastAsia="Bookman Old Style" w:hAnsi="Bookman Old Style" w:cs="Bookman Old Style"/>
          <w:color w:val="000000" w:themeColor="text1"/>
          <w:sz w:val="24"/>
          <w:szCs w:val="24"/>
        </w:rPr>
        <w:t xml:space="preserve">Kementerian </w:t>
      </w:r>
      <w:r w:rsidRPr="00131201">
        <w:rPr>
          <w:rFonts w:ascii="Bookman Old Style" w:eastAsia="Bookman Old Style" w:hAnsi="Bookman Old Style" w:cs="Bookman Old Style"/>
          <w:color w:val="000000" w:themeColor="text1"/>
          <w:sz w:val="24"/>
          <w:szCs w:val="24"/>
        </w:rPr>
        <w:t>adalah kementerian yang menyelenggarakan urusan pemerintahan di bidang kependudukan dan suburusan pemerintahan pembangunan keluarga.</w:t>
      </w:r>
      <w:r w:rsidR="00372072" w:rsidRPr="00131201">
        <w:rPr>
          <w:rFonts w:ascii="Bookman Old Style" w:eastAsia="Bookman Old Style" w:hAnsi="Bookman Old Style" w:cs="Bookman Old Style"/>
          <w:color w:val="000000" w:themeColor="text1"/>
          <w:sz w:val="24"/>
          <w:szCs w:val="24"/>
        </w:rPr>
        <w:t xml:space="preserve"> </w:t>
      </w:r>
    </w:p>
    <w:p w14:paraId="5C3E482F" w14:textId="7077179E" w:rsidR="00172975" w:rsidRPr="003A573F" w:rsidRDefault="00172975"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131201">
        <w:rPr>
          <w:rFonts w:ascii="Bookman Old Style" w:eastAsia="Bookman Old Style" w:hAnsi="Bookman Old Style" w:cs="Bookman Old Style"/>
          <w:color w:val="000000" w:themeColor="text1"/>
          <w:sz w:val="24"/>
          <w:szCs w:val="24"/>
        </w:rPr>
        <w:t>Badan Kependudukan dan Keluarga Berencana Nasional yang selanjutnya disingkat BKKBN adalah Lembaga Pemerintah non Kementerian</w:t>
      </w:r>
      <w:r w:rsidRPr="003A573F">
        <w:rPr>
          <w:rFonts w:ascii="Bookman Old Style" w:eastAsia="Bookman Old Style" w:hAnsi="Bookman Old Style" w:cs="Bookman Old Style"/>
          <w:color w:val="000000" w:themeColor="text1"/>
          <w:sz w:val="24"/>
          <w:szCs w:val="24"/>
        </w:rPr>
        <w:t xml:space="preserve"> yang</w:t>
      </w:r>
      <w:r w:rsidR="00DA2E2A" w:rsidRPr="003A573F">
        <w:rPr>
          <w:rFonts w:ascii="Bookman Old Style" w:eastAsia="Bookman Old Style" w:hAnsi="Bookman Old Style" w:cs="Bookman Old Style"/>
          <w:color w:val="000000" w:themeColor="text1"/>
          <w:sz w:val="24"/>
          <w:szCs w:val="24"/>
        </w:rPr>
        <w:t xml:space="preserve"> menyelenggarakan tugas pemerintahan di</w:t>
      </w:r>
      <w:r w:rsidR="00E87360">
        <w:rPr>
          <w:rFonts w:ascii="Bookman Old Style" w:eastAsia="Bookman Old Style" w:hAnsi="Bookman Old Style" w:cs="Bookman Old Style"/>
          <w:color w:val="000000" w:themeColor="text1"/>
          <w:sz w:val="24"/>
          <w:szCs w:val="24"/>
        </w:rPr>
        <w:t xml:space="preserve"> </w:t>
      </w:r>
      <w:r w:rsidR="00DA2E2A" w:rsidRPr="003A573F">
        <w:rPr>
          <w:rFonts w:ascii="Bookman Old Style" w:eastAsia="Bookman Old Style" w:hAnsi="Bookman Old Style" w:cs="Bookman Old Style"/>
          <w:color w:val="000000" w:themeColor="text1"/>
          <w:sz w:val="24"/>
          <w:szCs w:val="24"/>
        </w:rPr>
        <w:t>bidang pengendalian penduduk dan penyelenggaraan keluarga berencana</w:t>
      </w:r>
      <w:r w:rsidRPr="003A573F">
        <w:rPr>
          <w:rFonts w:ascii="Bookman Old Style" w:eastAsia="Bookman Old Style" w:hAnsi="Bookman Old Style" w:cs="Bookman Old Style"/>
          <w:color w:val="000000" w:themeColor="text1"/>
          <w:sz w:val="24"/>
          <w:szCs w:val="24"/>
        </w:rPr>
        <w:t>.</w:t>
      </w:r>
    </w:p>
    <w:p w14:paraId="26B2E2FF" w14:textId="3AD54DAD" w:rsidR="00AD7DA5" w:rsidRPr="00131201" w:rsidRDefault="00CC18E1" w:rsidP="00131201">
      <w:pPr>
        <w:numPr>
          <w:ilvl w:val="0"/>
          <w:numId w:val="45"/>
        </w:numPr>
        <w:pBdr>
          <w:top w:val="nil"/>
          <w:left w:val="nil"/>
          <w:bottom w:val="nil"/>
          <w:right w:val="nil"/>
          <w:between w:val="nil"/>
        </w:pBdr>
        <w:spacing w:after="0" w:line="240" w:lineRule="auto"/>
        <w:ind w:left="2552" w:right="44" w:hanging="566"/>
        <w:jc w:val="both"/>
        <w:rPr>
          <w:rFonts w:ascii="Bookman Old Style" w:eastAsia="Bookman Old Style" w:hAnsi="Bookman Old Style" w:cs="Bookman Old Style"/>
          <w:color w:val="000000" w:themeColor="text1"/>
          <w:sz w:val="24"/>
          <w:szCs w:val="24"/>
        </w:rPr>
      </w:pPr>
      <w:r w:rsidRPr="00131201">
        <w:rPr>
          <w:rFonts w:ascii="Bookman Old Style" w:eastAsia="Bookman Old Style" w:hAnsi="Bookman Old Style" w:cs="Bookman Old Style"/>
          <w:color w:val="000000" w:themeColor="text1"/>
          <w:sz w:val="24"/>
          <w:szCs w:val="24"/>
        </w:rPr>
        <w:t xml:space="preserve">Menteri </w:t>
      </w:r>
      <w:r w:rsidR="00AD7DA5" w:rsidRPr="00131201">
        <w:rPr>
          <w:rFonts w:ascii="Bookman Old Style" w:eastAsia="Bookman Old Style" w:hAnsi="Bookman Old Style" w:cs="Bookman Old Style"/>
          <w:color w:val="000000" w:themeColor="text1"/>
          <w:sz w:val="24"/>
          <w:szCs w:val="24"/>
        </w:rPr>
        <w:t>adalah menteri yang menyelenggarakan urusan pemerintahan dibidang kependudukan dan suburusan pemerintahan pembangunan keluarga.</w:t>
      </w:r>
    </w:p>
    <w:p w14:paraId="3A6F6BD0" w14:textId="5482850B" w:rsidR="00B52957" w:rsidRPr="00131201" w:rsidRDefault="00CC18E1" w:rsidP="00131201">
      <w:pPr>
        <w:numPr>
          <w:ilvl w:val="0"/>
          <w:numId w:val="45"/>
        </w:numPr>
        <w:pBdr>
          <w:top w:val="nil"/>
          <w:left w:val="nil"/>
          <w:bottom w:val="nil"/>
          <w:right w:val="nil"/>
          <w:between w:val="nil"/>
        </w:pBdr>
        <w:spacing w:after="0" w:line="240" w:lineRule="auto"/>
        <w:ind w:left="2552" w:right="44" w:hanging="566"/>
        <w:jc w:val="both"/>
        <w:rPr>
          <w:rFonts w:ascii="Bookman Old Style" w:eastAsia="Bookman Old Style" w:hAnsi="Bookman Old Style" w:cs="Bookman Old Style"/>
          <w:color w:val="000000" w:themeColor="text1"/>
          <w:sz w:val="24"/>
          <w:szCs w:val="24"/>
        </w:rPr>
      </w:pPr>
      <w:r w:rsidRPr="00131201">
        <w:rPr>
          <w:rFonts w:ascii="Bookman Old Style" w:eastAsia="Bookman Old Style" w:hAnsi="Bookman Old Style" w:cs="Bookman Old Style"/>
          <w:color w:val="000000" w:themeColor="text1"/>
          <w:sz w:val="24"/>
          <w:szCs w:val="24"/>
        </w:rPr>
        <w:t xml:space="preserve">Kepala </w:t>
      </w:r>
      <w:r w:rsidR="00B52957" w:rsidRPr="00131201">
        <w:rPr>
          <w:rFonts w:ascii="Bookman Old Style" w:eastAsia="Bookman Old Style" w:hAnsi="Bookman Old Style" w:cs="Bookman Old Style"/>
          <w:color w:val="000000" w:themeColor="text1"/>
          <w:sz w:val="24"/>
          <w:szCs w:val="24"/>
        </w:rPr>
        <w:t>adalah kepala yang menyelenggarakan tugas pemerintahan dibidang kependudukan dan keluarga berencana.</w:t>
      </w:r>
    </w:p>
    <w:p w14:paraId="33F4D025" w14:textId="24EAEA24" w:rsidR="00965894" w:rsidRPr="00EB48E1"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Pemerintah </w:t>
      </w:r>
      <w:r w:rsidRPr="00131201">
        <w:rPr>
          <w:rFonts w:ascii="Bookman Old Style" w:eastAsia="Bookman Old Style" w:hAnsi="Bookman Old Style" w:cs="Bookman Old Style"/>
          <w:color w:val="000000" w:themeColor="text1"/>
          <w:sz w:val="24"/>
          <w:szCs w:val="24"/>
        </w:rPr>
        <w:t xml:space="preserve">Daerah </w:t>
      </w:r>
      <w:r w:rsidR="000459DE" w:rsidRPr="00131201">
        <w:rPr>
          <w:rFonts w:ascii="Bookman Old Style" w:eastAsia="Bookman Old Style" w:hAnsi="Bookman Old Style" w:cs="Bookman Old Style"/>
          <w:color w:val="000000" w:themeColor="text1"/>
          <w:sz w:val="24"/>
          <w:szCs w:val="24"/>
        </w:rPr>
        <w:t xml:space="preserve">adalah </w:t>
      </w:r>
      <w:r w:rsidRPr="00131201">
        <w:rPr>
          <w:rFonts w:ascii="Bookman Old Style" w:eastAsia="Bookman Old Style" w:hAnsi="Bookman Old Style" w:cs="Bookman Old Style"/>
          <w:color w:val="000000" w:themeColor="text1"/>
          <w:sz w:val="24"/>
          <w:szCs w:val="24"/>
        </w:rPr>
        <w:t>unsur penyelenggara pemerintahan daerah yang memimpin pelaksanaan urusan pemerintahan yang menjadi kewenangan daerah otonom.</w:t>
      </w:r>
    </w:p>
    <w:p w14:paraId="3653F246" w14:textId="4F88E524" w:rsidR="00EB48E1" w:rsidRPr="00EB48E1" w:rsidRDefault="00EB48E1" w:rsidP="00EB48E1">
      <w:pPr>
        <w:pBdr>
          <w:top w:val="nil"/>
          <w:left w:val="nil"/>
          <w:bottom w:val="nil"/>
          <w:right w:val="nil"/>
          <w:between w:val="nil"/>
        </w:pBdr>
        <w:spacing w:after="0" w:line="240" w:lineRule="auto"/>
        <w:ind w:left="2552" w:right="44"/>
        <w:jc w:val="both"/>
        <w:rPr>
          <w:rFonts w:ascii="Bookman Old Style" w:eastAsia="Bookman Old Style" w:hAnsi="Bookman Old Style" w:cs="Bookman Old Style"/>
          <w:color w:val="EE0000"/>
          <w:sz w:val="24"/>
          <w:szCs w:val="24"/>
        </w:rPr>
      </w:pPr>
      <w:r w:rsidRPr="00EB48E1">
        <w:rPr>
          <w:rFonts w:ascii="Bookman Old Style" w:eastAsia="Bookman Old Style" w:hAnsi="Bookman Old Style" w:cs="Bookman Old Style"/>
          <w:color w:val="EE0000"/>
          <w:sz w:val="24"/>
          <w:szCs w:val="24"/>
        </w:rPr>
        <w:t xml:space="preserve">Alt. </w:t>
      </w:r>
    </w:p>
    <w:p w14:paraId="03BF857D" w14:textId="7A1B163F" w:rsidR="00EB48E1" w:rsidRPr="006F586A" w:rsidRDefault="00EB48E1" w:rsidP="006F586A">
      <w:pPr>
        <w:pBdr>
          <w:top w:val="nil"/>
          <w:left w:val="nil"/>
          <w:bottom w:val="nil"/>
          <w:right w:val="nil"/>
          <w:between w:val="nil"/>
        </w:pBdr>
        <w:spacing w:after="0" w:line="240" w:lineRule="auto"/>
        <w:ind w:left="2552" w:right="44"/>
        <w:jc w:val="both"/>
        <w:rPr>
          <w:rFonts w:ascii="Bookman Old Style" w:eastAsia="Bookman Old Style" w:hAnsi="Bookman Old Style" w:cs="Bookman Old Style"/>
          <w:color w:val="EE0000"/>
          <w:sz w:val="24"/>
          <w:szCs w:val="24"/>
        </w:rPr>
      </w:pPr>
      <w:r w:rsidRPr="00EB48E1">
        <w:rPr>
          <w:rFonts w:ascii="Bookman Old Style" w:eastAsia="Bookman Old Style" w:hAnsi="Bookman Old Style" w:cs="Bookman Old Style"/>
          <w:color w:val="EE0000"/>
          <w:sz w:val="24"/>
          <w:szCs w:val="24"/>
        </w:rPr>
        <w:t>Pemerintah Daerah adalah kepala daerah sebagai unsur penyelenggara Pemerintahan Daerah yang memimpin pelaksanaan urusan pemerintahan yang me</w:t>
      </w:r>
      <w:r w:rsidR="006F586A">
        <w:rPr>
          <w:rFonts w:ascii="Bookman Old Style" w:eastAsia="Bookman Old Style" w:hAnsi="Bookman Old Style" w:cs="Bookman Old Style"/>
          <w:color w:val="EE0000"/>
          <w:sz w:val="24"/>
          <w:szCs w:val="24"/>
        </w:rPr>
        <w:t>njadi kewenangan daerah otonom.</w:t>
      </w:r>
    </w:p>
    <w:p w14:paraId="51E1E6E5" w14:textId="5C6C2B6E" w:rsidR="00965894" w:rsidRPr="00EB48E1"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Kepala Daerah adalah gubernur untuk daerah provinsi ata</w:t>
      </w:r>
      <w:r w:rsidR="00D07C3A" w:rsidRPr="003A573F">
        <w:rPr>
          <w:rFonts w:ascii="Bookman Old Style" w:eastAsia="Bookman Old Style" w:hAnsi="Bookman Old Style" w:cs="Bookman Old Style"/>
          <w:color w:val="000000" w:themeColor="text1"/>
          <w:sz w:val="24"/>
          <w:szCs w:val="24"/>
        </w:rPr>
        <w:t>u bupati untuk daerah kabupaten atau</w:t>
      </w:r>
      <w:r w:rsidRPr="003A573F">
        <w:rPr>
          <w:rFonts w:ascii="Bookman Old Style" w:eastAsia="Bookman Old Style" w:hAnsi="Bookman Old Style" w:cs="Bookman Old Style"/>
          <w:color w:val="000000" w:themeColor="text1"/>
          <w:sz w:val="24"/>
          <w:szCs w:val="24"/>
        </w:rPr>
        <w:t xml:space="preserve"> walikota untuk daerah kota.</w:t>
      </w:r>
    </w:p>
    <w:p w14:paraId="688B2D62" w14:textId="2F235DA8" w:rsidR="00EB48E1" w:rsidRPr="00EB48E1" w:rsidRDefault="00EB48E1" w:rsidP="00EB48E1">
      <w:pPr>
        <w:pBdr>
          <w:top w:val="nil"/>
          <w:left w:val="nil"/>
          <w:bottom w:val="nil"/>
          <w:right w:val="nil"/>
          <w:between w:val="nil"/>
        </w:pBdr>
        <w:spacing w:after="0" w:line="240" w:lineRule="auto"/>
        <w:ind w:left="2552" w:right="44"/>
        <w:jc w:val="both"/>
        <w:rPr>
          <w:rFonts w:ascii="Bookman Old Style" w:eastAsia="Bookman Old Style" w:hAnsi="Bookman Old Style" w:cs="Bookman Old Style"/>
          <w:color w:val="EE0000"/>
          <w:sz w:val="24"/>
          <w:szCs w:val="24"/>
        </w:rPr>
      </w:pPr>
      <w:r w:rsidRPr="00EB48E1">
        <w:rPr>
          <w:rFonts w:ascii="Bookman Old Style" w:eastAsia="Bookman Old Style" w:hAnsi="Bookman Old Style" w:cs="Bookman Old Style"/>
          <w:color w:val="EE0000"/>
          <w:sz w:val="24"/>
          <w:szCs w:val="24"/>
        </w:rPr>
        <w:t xml:space="preserve">Alt. </w:t>
      </w:r>
    </w:p>
    <w:p w14:paraId="1A9251C1" w14:textId="0DE1A9BB" w:rsidR="00EB48E1" w:rsidRPr="006F586A" w:rsidRDefault="00EB48E1" w:rsidP="006F586A">
      <w:pPr>
        <w:pBdr>
          <w:top w:val="nil"/>
          <w:left w:val="nil"/>
          <w:bottom w:val="nil"/>
          <w:right w:val="nil"/>
          <w:between w:val="nil"/>
        </w:pBdr>
        <w:spacing w:after="0" w:line="240" w:lineRule="auto"/>
        <w:ind w:left="2552" w:right="44"/>
        <w:jc w:val="both"/>
        <w:rPr>
          <w:rFonts w:ascii="Bookman Old Style" w:eastAsia="Bookman Old Style" w:hAnsi="Bookman Old Style" w:cs="Bookman Old Style"/>
          <w:color w:val="EE0000"/>
          <w:sz w:val="24"/>
          <w:szCs w:val="24"/>
        </w:rPr>
      </w:pPr>
      <w:r w:rsidRPr="00EB48E1">
        <w:rPr>
          <w:rFonts w:ascii="Bookman Old Style" w:eastAsia="Bookman Old Style" w:hAnsi="Bookman Old Style" w:cs="Bookman Old Style"/>
          <w:color w:val="EE0000"/>
          <w:sz w:val="24"/>
          <w:szCs w:val="24"/>
        </w:rPr>
        <w:t>Kepala Daerah adalah gubernur bagi Daerah provinsi atau bupati bagi Daerah kabupaten a</w:t>
      </w:r>
      <w:r w:rsidR="006F586A">
        <w:rPr>
          <w:rFonts w:ascii="Bookman Old Style" w:eastAsia="Bookman Old Style" w:hAnsi="Bookman Old Style" w:cs="Bookman Old Style"/>
          <w:color w:val="EE0000"/>
          <w:sz w:val="24"/>
          <w:szCs w:val="24"/>
        </w:rPr>
        <w:t>tau wali kota bagi Daerah kota.</w:t>
      </w:r>
    </w:p>
    <w:p w14:paraId="4806D0DB" w14:textId="32073BE4" w:rsidR="006F51B0" w:rsidRPr="006F51B0" w:rsidRDefault="00E87360" w:rsidP="006F51B0">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Pr>
          <w:rFonts w:ascii="Bookman Old Style" w:eastAsia="Bookman Old Style" w:hAnsi="Bookman Old Style" w:cs="Bookman Old Style"/>
          <w:color w:val="000000" w:themeColor="text1"/>
          <w:sz w:val="24"/>
          <w:szCs w:val="24"/>
        </w:rPr>
        <w:t xml:space="preserve">Perangkat Daerah yang menyelenggarakan urusan </w:t>
      </w:r>
      <w:r w:rsidR="00DF334C">
        <w:rPr>
          <w:rFonts w:ascii="Bookman Old Style" w:eastAsia="Bookman Old Style" w:hAnsi="Bookman Old Style" w:cs="Bookman Old Style"/>
          <w:color w:val="000000" w:themeColor="text1"/>
          <w:sz w:val="24"/>
          <w:szCs w:val="24"/>
        </w:rPr>
        <w:t>P</w:t>
      </w:r>
      <w:r w:rsidR="00D44323" w:rsidRPr="003A573F">
        <w:rPr>
          <w:rFonts w:ascii="Bookman Old Style" w:eastAsia="Bookman Old Style" w:hAnsi="Bookman Old Style" w:cs="Bookman Old Style"/>
          <w:color w:val="000000" w:themeColor="text1"/>
          <w:sz w:val="24"/>
          <w:szCs w:val="24"/>
        </w:rPr>
        <w:t xml:space="preserve">emerintah Bidang Pengendalian Penduduk dan Keluarga Berencana yang selanjutnya disebut PD-KB adalah perangkat daerah pada Pemerintah Daerah provinsi, kabupaten, dan kota yang bertanggung jawab kepada Kepala Daerah dalam rangka penyelenggaraan urusan pengendalian penduduk dan keluarga berencana yang menjadi kewenangan daerah provinsi, kabupaten, dan kota.  </w:t>
      </w:r>
    </w:p>
    <w:p w14:paraId="0ADE117F" w14:textId="36438224" w:rsidR="00AA34CC" w:rsidRPr="00AB2B3A" w:rsidRDefault="00AA34CC" w:rsidP="00AB2B3A">
      <w:pPr>
        <w:numPr>
          <w:ilvl w:val="0"/>
          <w:numId w:val="45"/>
        </w:numPr>
        <w:pBdr>
          <w:top w:val="nil"/>
          <w:left w:val="nil"/>
          <w:bottom w:val="nil"/>
          <w:right w:val="nil"/>
          <w:between w:val="nil"/>
        </w:pBdr>
        <w:spacing w:after="0" w:line="240" w:lineRule="auto"/>
        <w:ind w:left="2552" w:right="44" w:hanging="566"/>
        <w:jc w:val="both"/>
        <w:rPr>
          <w:rFonts w:ascii="Bookman Old Style" w:eastAsia="Bookman Old Style" w:hAnsi="Bookman Old Style" w:cs="Bookman Old Style"/>
          <w:color w:val="000000" w:themeColor="text1"/>
          <w:sz w:val="24"/>
          <w:szCs w:val="24"/>
        </w:rPr>
      </w:pPr>
      <w:r w:rsidRPr="00AB2B3A">
        <w:rPr>
          <w:rFonts w:ascii="Bookman Old Style" w:eastAsia="Bookman Old Style" w:hAnsi="Bookman Old Style" w:cs="Bookman Old Style"/>
          <w:color w:val="000000" w:themeColor="text1"/>
          <w:sz w:val="24"/>
          <w:szCs w:val="24"/>
        </w:rPr>
        <w:t>Balai Penyuluhan Keluarga Berencana yang selanjutnya disebut Balai Penyuluhan KB adalah pusat pengendalian operasional dan pelayanan program Pembangunan Keluarga, Kependudukan, dan Keluarga Berencana di tingkat kecamatan.</w:t>
      </w:r>
    </w:p>
    <w:p w14:paraId="2BA13C0D" w14:textId="2C7FDF55" w:rsidR="005B5B3E" w:rsidRPr="00AB2B3A" w:rsidRDefault="005B5B3E" w:rsidP="00AB2B3A">
      <w:pPr>
        <w:numPr>
          <w:ilvl w:val="0"/>
          <w:numId w:val="45"/>
        </w:numPr>
        <w:pBdr>
          <w:top w:val="nil"/>
          <w:left w:val="nil"/>
          <w:bottom w:val="nil"/>
          <w:right w:val="nil"/>
          <w:between w:val="nil"/>
        </w:pBdr>
        <w:spacing w:after="0" w:line="240" w:lineRule="auto"/>
        <w:ind w:left="2552" w:right="44" w:hanging="566"/>
        <w:jc w:val="both"/>
        <w:rPr>
          <w:rFonts w:ascii="Bookman Old Style" w:eastAsia="Bookman Old Style" w:hAnsi="Bookman Old Style" w:cs="Bookman Old Style"/>
          <w:color w:val="000000" w:themeColor="text1"/>
          <w:sz w:val="24"/>
          <w:szCs w:val="24"/>
        </w:rPr>
      </w:pPr>
      <w:r w:rsidRPr="00AB2B3A">
        <w:rPr>
          <w:rFonts w:ascii="Bookman Old Style" w:eastAsia="Bookman Old Style" w:hAnsi="Bookman Old Style" w:cs="Bookman Old Style"/>
          <w:color w:val="000000" w:themeColor="text1"/>
          <w:sz w:val="24"/>
          <w:szCs w:val="24"/>
        </w:rPr>
        <w:t>Fasilitas Pelayanan Kesehatan adalah tempat dan/atau</w:t>
      </w:r>
      <w:r w:rsidR="008F244A" w:rsidRPr="00AB2B3A">
        <w:rPr>
          <w:rFonts w:ascii="Bookman Old Style" w:eastAsia="Bookman Old Style" w:hAnsi="Bookman Old Style" w:cs="Bookman Old Style"/>
          <w:color w:val="000000" w:themeColor="text1"/>
          <w:sz w:val="24"/>
          <w:szCs w:val="24"/>
        </w:rPr>
        <w:t xml:space="preserve"> </w:t>
      </w:r>
      <w:r w:rsidRPr="00AB2B3A">
        <w:rPr>
          <w:rFonts w:ascii="Bookman Old Style" w:eastAsia="Bookman Old Style" w:hAnsi="Bookman Old Style" w:cs="Bookman Old Style"/>
          <w:color w:val="000000" w:themeColor="text1"/>
          <w:sz w:val="24"/>
          <w:szCs w:val="24"/>
        </w:rPr>
        <w:t>alat yang digunakan untuk menyelenggarakan</w:t>
      </w:r>
      <w:r w:rsidR="008F244A" w:rsidRPr="00AB2B3A">
        <w:rPr>
          <w:rFonts w:ascii="Bookman Old Style" w:eastAsia="Bookman Old Style" w:hAnsi="Bookman Old Style" w:cs="Bookman Old Style"/>
          <w:color w:val="000000" w:themeColor="text1"/>
          <w:sz w:val="24"/>
          <w:szCs w:val="24"/>
        </w:rPr>
        <w:t xml:space="preserve"> </w:t>
      </w:r>
      <w:r w:rsidRPr="00AB2B3A">
        <w:rPr>
          <w:rFonts w:ascii="Bookman Old Style" w:eastAsia="Bookman Old Style" w:hAnsi="Bookman Old Style" w:cs="Bookman Old Style"/>
          <w:color w:val="000000" w:themeColor="text1"/>
          <w:sz w:val="24"/>
          <w:szCs w:val="24"/>
        </w:rPr>
        <w:t>Pelayanan Kesehatan kepada perseorangan ataupun</w:t>
      </w:r>
      <w:r w:rsidR="008F244A" w:rsidRPr="00AB2B3A">
        <w:rPr>
          <w:rFonts w:ascii="Bookman Old Style" w:eastAsia="Bookman Old Style" w:hAnsi="Bookman Old Style" w:cs="Bookman Old Style"/>
          <w:color w:val="000000" w:themeColor="text1"/>
          <w:sz w:val="24"/>
          <w:szCs w:val="24"/>
        </w:rPr>
        <w:t xml:space="preserve"> </w:t>
      </w:r>
      <w:r w:rsidRPr="00AB2B3A">
        <w:rPr>
          <w:rFonts w:ascii="Bookman Old Style" w:eastAsia="Bookman Old Style" w:hAnsi="Bookman Old Style" w:cs="Bookman Old Style"/>
          <w:color w:val="000000" w:themeColor="text1"/>
          <w:sz w:val="24"/>
          <w:szCs w:val="24"/>
        </w:rPr>
        <w:t>masyarakat dengan pendekatan promotif, preventif,</w:t>
      </w:r>
      <w:r w:rsidR="008F244A" w:rsidRPr="00AB2B3A">
        <w:rPr>
          <w:rFonts w:ascii="Bookman Old Style" w:eastAsia="Bookman Old Style" w:hAnsi="Bookman Old Style" w:cs="Bookman Old Style"/>
          <w:color w:val="000000" w:themeColor="text1"/>
          <w:sz w:val="24"/>
          <w:szCs w:val="24"/>
        </w:rPr>
        <w:t xml:space="preserve"> </w:t>
      </w:r>
      <w:r w:rsidRPr="00AB2B3A">
        <w:rPr>
          <w:rFonts w:ascii="Bookman Old Style" w:eastAsia="Bookman Old Style" w:hAnsi="Bookman Old Style" w:cs="Bookman Old Style"/>
          <w:color w:val="000000" w:themeColor="text1"/>
          <w:sz w:val="24"/>
          <w:szCs w:val="24"/>
        </w:rPr>
        <w:t>kuratif, rehabilitatif, dan/atau paliatif yang dilakukan</w:t>
      </w:r>
      <w:r w:rsidR="00AB2B3A">
        <w:rPr>
          <w:rFonts w:ascii="Bookman Old Style" w:eastAsia="Bookman Old Style" w:hAnsi="Bookman Old Style" w:cs="Bookman Old Style"/>
          <w:color w:val="000000" w:themeColor="text1"/>
          <w:sz w:val="24"/>
          <w:szCs w:val="24"/>
        </w:rPr>
        <w:t xml:space="preserve"> </w:t>
      </w:r>
      <w:r w:rsidRPr="00AB2B3A">
        <w:rPr>
          <w:rFonts w:ascii="Bookman Old Style" w:eastAsia="Bookman Old Style" w:hAnsi="Bookman Old Style" w:cs="Bookman Old Style"/>
          <w:color w:val="000000" w:themeColor="text1"/>
          <w:sz w:val="24"/>
          <w:szCs w:val="24"/>
        </w:rPr>
        <w:t xml:space="preserve">oleh pemerintah pusat, </w:t>
      </w:r>
      <w:r w:rsidR="00C13351" w:rsidRPr="00AB2B3A">
        <w:rPr>
          <w:rFonts w:ascii="Bookman Old Style" w:eastAsia="Bookman Old Style" w:hAnsi="Bookman Old Style" w:cs="Bookman Old Style"/>
          <w:color w:val="000000" w:themeColor="text1"/>
          <w:sz w:val="24"/>
          <w:szCs w:val="24"/>
        </w:rPr>
        <w:t>Pemerintah Daerah</w:t>
      </w:r>
      <w:r w:rsidRPr="00AB2B3A">
        <w:rPr>
          <w:rFonts w:ascii="Bookman Old Style" w:eastAsia="Bookman Old Style" w:hAnsi="Bookman Old Style" w:cs="Bookman Old Style"/>
          <w:color w:val="000000" w:themeColor="text1"/>
          <w:sz w:val="24"/>
          <w:szCs w:val="24"/>
        </w:rPr>
        <w:t>, dan/atau</w:t>
      </w:r>
      <w:r w:rsidR="008F244A" w:rsidRPr="00AB2B3A">
        <w:rPr>
          <w:rFonts w:ascii="Bookman Old Style" w:eastAsia="Bookman Old Style" w:hAnsi="Bookman Old Style" w:cs="Bookman Old Style"/>
          <w:color w:val="000000" w:themeColor="text1"/>
          <w:sz w:val="24"/>
          <w:szCs w:val="24"/>
        </w:rPr>
        <w:t xml:space="preserve"> </w:t>
      </w:r>
      <w:r w:rsidRPr="00AB2B3A">
        <w:rPr>
          <w:rFonts w:ascii="Bookman Old Style" w:eastAsia="Bookman Old Style" w:hAnsi="Bookman Old Style" w:cs="Bookman Old Style"/>
          <w:color w:val="000000" w:themeColor="text1"/>
          <w:sz w:val="24"/>
          <w:szCs w:val="24"/>
        </w:rPr>
        <w:t>masyarakat.</w:t>
      </w:r>
    </w:p>
    <w:p w14:paraId="4DEABAA0" w14:textId="77777777" w:rsidR="00965894" w:rsidRPr="00D11567"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Keluarga adalah unit terkecil dalam masyarakat yang terdiri dari ayah ibu dan anak, suami dan istri, ayah dan anak, atau ibu dan anak.</w:t>
      </w:r>
    </w:p>
    <w:p w14:paraId="67FD336C" w14:textId="61E4C2C3" w:rsidR="00D11567" w:rsidRPr="00D11567" w:rsidRDefault="00D11567" w:rsidP="00D11567">
      <w:pPr>
        <w:pBdr>
          <w:top w:val="nil"/>
          <w:left w:val="nil"/>
          <w:bottom w:val="nil"/>
          <w:right w:val="nil"/>
          <w:between w:val="nil"/>
        </w:pBdr>
        <w:spacing w:after="0" w:line="240" w:lineRule="auto"/>
        <w:ind w:left="2552" w:right="44"/>
        <w:jc w:val="both"/>
        <w:rPr>
          <w:rFonts w:ascii="Bookman Old Style" w:eastAsia="Bookman Old Style" w:hAnsi="Bookman Old Style" w:cs="Bookman Old Style"/>
          <w:color w:val="EE0000"/>
          <w:sz w:val="24"/>
          <w:szCs w:val="24"/>
        </w:rPr>
      </w:pPr>
      <w:r w:rsidRPr="00D11567">
        <w:rPr>
          <w:rFonts w:ascii="Bookman Old Style" w:eastAsia="Bookman Old Style" w:hAnsi="Bookman Old Style" w:cs="Bookman Old Style"/>
          <w:color w:val="EE0000"/>
          <w:sz w:val="24"/>
          <w:szCs w:val="24"/>
        </w:rPr>
        <w:t xml:space="preserve">Alt. </w:t>
      </w:r>
    </w:p>
    <w:p w14:paraId="3778AF4C" w14:textId="193F8B9D" w:rsidR="00D11567" w:rsidRPr="006F586A" w:rsidRDefault="00D11567" w:rsidP="006F586A">
      <w:pPr>
        <w:pBdr>
          <w:top w:val="nil"/>
          <w:left w:val="nil"/>
          <w:bottom w:val="nil"/>
          <w:right w:val="nil"/>
          <w:between w:val="nil"/>
        </w:pBdr>
        <w:spacing w:after="0" w:line="240" w:lineRule="auto"/>
        <w:ind w:left="2552" w:right="44"/>
        <w:jc w:val="both"/>
        <w:rPr>
          <w:rFonts w:ascii="Bookman Old Style" w:eastAsia="Bookman Old Style" w:hAnsi="Bookman Old Style" w:cs="Bookman Old Style"/>
          <w:color w:val="EE0000"/>
          <w:sz w:val="24"/>
          <w:szCs w:val="24"/>
        </w:rPr>
      </w:pPr>
      <w:r w:rsidRPr="00D11567">
        <w:rPr>
          <w:rFonts w:ascii="Bookman Old Style" w:eastAsia="Bookman Old Style" w:hAnsi="Bookman Old Style" w:cs="Bookman Old Style"/>
          <w:color w:val="EE0000"/>
          <w:sz w:val="24"/>
          <w:szCs w:val="24"/>
        </w:rPr>
        <w:t>Keluarga adalah unit terkecil dalam masyarakat yang terdiri dari suami istri, atau suami, istri dan anaknya, atau ayah dan</w:t>
      </w:r>
      <w:r w:rsidR="006F586A">
        <w:rPr>
          <w:rFonts w:ascii="Bookman Old Style" w:eastAsia="Bookman Old Style" w:hAnsi="Bookman Old Style" w:cs="Bookman Old Style"/>
          <w:color w:val="EE0000"/>
          <w:sz w:val="24"/>
          <w:szCs w:val="24"/>
        </w:rPr>
        <w:t xml:space="preserve"> anaknya, atau ibu dan anaknya.</w:t>
      </w:r>
    </w:p>
    <w:p w14:paraId="2E513118" w14:textId="6BE2DC2A" w:rsidR="00B004C1" w:rsidRPr="008D6F86" w:rsidRDefault="00B004C1" w:rsidP="008D6F86">
      <w:pPr>
        <w:numPr>
          <w:ilvl w:val="0"/>
          <w:numId w:val="45"/>
        </w:numPr>
        <w:pBdr>
          <w:top w:val="nil"/>
          <w:left w:val="nil"/>
          <w:bottom w:val="nil"/>
          <w:right w:val="nil"/>
          <w:between w:val="nil"/>
        </w:pBdr>
        <w:spacing w:after="0" w:line="240" w:lineRule="auto"/>
        <w:ind w:left="2552" w:right="44" w:hanging="566"/>
        <w:jc w:val="both"/>
        <w:rPr>
          <w:rFonts w:ascii="Bookman Old Style" w:eastAsia="Bookman Old Style" w:hAnsi="Bookman Old Style" w:cs="Bookman Old Style"/>
          <w:sz w:val="24"/>
          <w:szCs w:val="24"/>
        </w:rPr>
      </w:pPr>
      <w:r w:rsidRPr="008D6F86">
        <w:rPr>
          <w:rFonts w:ascii="Bookman Old Style" w:eastAsia="Bookman Old Style" w:hAnsi="Bookman Old Style" w:cs="Bookman Old Style"/>
          <w:sz w:val="24"/>
          <w:szCs w:val="24"/>
        </w:rPr>
        <w:t xml:space="preserve">Kampung Keluarga Berkualitas </w:t>
      </w:r>
      <w:r w:rsidR="008D6F86" w:rsidRPr="008D6F86">
        <w:rPr>
          <w:rFonts w:ascii="Bookman Old Style" w:eastAsia="Bookman Old Style" w:hAnsi="Bookman Old Style" w:cs="Bookman Old Style"/>
          <w:sz w:val="24"/>
          <w:szCs w:val="24"/>
        </w:rPr>
        <w:t xml:space="preserve">yang selanjutnya disebut Kampung KB </w:t>
      </w:r>
      <w:r w:rsidRPr="008D6F86">
        <w:rPr>
          <w:rFonts w:ascii="Bookman Old Style" w:eastAsia="Bookman Old Style" w:hAnsi="Bookman Old Style" w:cs="Bookman Old Style"/>
          <w:sz w:val="24"/>
          <w:szCs w:val="24"/>
        </w:rPr>
        <w:t>adalah wilayah setingkat desa/kelurahan dimana terdapat integrasi dan konvergensi penyelenggaraan pemberdayaan dan penguatan institusi keluarga dalam seluruh dimensi untuk meningkatkan kualitas sumber daya manusia, keluarga dan masyarakat.</w:t>
      </w:r>
    </w:p>
    <w:p w14:paraId="2C6E92D2" w14:textId="44BA61E8" w:rsidR="00965894" w:rsidRPr="00254CC6"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Kelompok Kegiatan yang selanjutnya disebut Poktan adalah kelompok masyarakat yang melaksanakan dan mengelola kegiatan bina keluarga balita, bina keluarga remaja, bina keluarga lansia, dan pusat informasi konseling remaja</w:t>
      </w:r>
      <w:r w:rsidR="009D4A88" w:rsidRPr="003A573F">
        <w:rPr>
          <w:rFonts w:ascii="Bookman Old Style" w:eastAsia="Bookman Old Style" w:hAnsi="Bookman Old Style" w:cs="Bookman Old Style"/>
          <w:color w:val="000000" w:themeColor="text1"/>
          <w:sz w:val="24"/>
          <w:szCs w:val="24"/>
        </w:rPr>
        <w:t xml:space="preserve"> jalur masyarakat</w:t>
      </w:r>
      <w:r w:rsidRPr="003A573F">
        <w:rPr>
          <w:rFonts w:ascii="Bookman Old Style" w:eastAsia="Bookman Old Style" w:hAnsi="Bookman Old Style" w:cs="Bookman Old Style"/>
          <w:color w:val="000000" w:themeColor="text1"/>
          <w:sz w:val="24"/>
          <w:szCs w:val="24"/>
        </w:rPr>
        <w:t xml:space="preserve"> </w:t>
      </w:r>
      <w:r w:rsidR="00810A5F" w:rsidRPr="003A573F">
        <w:rPr>
          <w:rFonts w:ascii="Bookman Old Style" w:eastAsia="Bookman Old Style" w:hAnsi="Bookman Old Style" w:cs="Bookman Old Style"/>
          <w:color w:val="000000" w:themeColor="text1"/>
          <w:sz w:val="24"/>
          <w:szCs w:val="24"/>
        </w:rPr>
        <w:t>dalam upaya mewujudkan pembangunan kualitas</w:t>
      </w:r>
      <w:r w:rsidRPr="003A573F">
        <w:rPr>
          <w:rFonts w:ascii="Bookman Old Style" w:eastAsia="Bookman Old Style" w:hAnsi="Bookman Old Style" w:cs="Bookman Old Style"/>
          <w:color w:val="000000" w:themeColor="text1"/>
          <w:sz w:val="24"/>
          <w:szCs w:val="24"/>
        </w:rPr>
        <w:t xml:space="preserve"> keluarga.</w:t>
      </w:r>
    </w:p>
    <w:p w14:paraId="2903414E" w14:textId="7D7C4410" w:rsidR="00965894" w:rsidRPr="003A573F"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Keluarga Berencana yang selanjutnya disingkat</w:t>
      </w:r>
      <w:r w:rsidR="00396CE6">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KB adalah upaya mengatur kelahiran anak, jarak dan usia ideal melahirkan, mengatur kehamilan melalui promosi perlindungan dan bantuan sesuai dengan hak reproduksi untuk mewujudkan Keluarga yang berkualitas.</w:t>
      </w:r>
    </w:p>
    <w:p w14:paraId="7CED1DF5" w14:textId="0CD4CC15" w:rsidR="00965894" w:rsidRPr="003A573F"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Program Pembangunan Keluarga, Kependudukan, dan Keluarga Berencana yang selanjutnya disebut Program </w:t>
      </w:r>
      <w:r w:rsidRPr="003A573F">
        <w:rPr>
          <w:rFonts w:ascii="Bookman Old Style" w:eastAsia="Bookman Old Style" w:hAnsi="Bookman Old Style" w:cs="Bookman Old Style"/>
          <w:color w:val="000000" w:themeColor="text1"/>
          <w:sz w:val="24"/>
          <w:szCs w:val="24"/>
        </w:rPr>
        <w:lastRenderedPageBreak/>
        <w:t>Bangga Kencana adalah kegiatan yang disinergikan antara pemerintah pusat dan Pemerintah Daerah provinsi, kabupaten, dan kota maupun dengan pemangku kepentingan dan mitra kerja</w:t>
      </w:r>
      <w:r w:rsidR="002B276D" w:rsidRPr="003A573F">
        <w:rPr>
          <w:rFonts w:ascii="Bookman Old Style" w:eastAsia="Bookman Old Style" w:hAnsi="Bookman Old Style" w:cs="Bookman Old Style"/>
          <w:color w:val="000000" w:themeColor="text1"/>
          <w:sz w:val="24"/>
          <w:szCs w:val="24"/>
        </w:rPr>
        <w:t xml:space="preserve"> dalam menyelenggarakan urusan pembangunan keluarga, kependudukan dan keluarga berencana</w:t>
      </w:r>
      <w:r w:rsidRPr="003A573F">
        <w:rPr>
          <w:rFonts w:ascii="Bookman Old Style" w:eastAsia="Bookman Old Style" w:hAnsi="Bookman Old Style" w:cs="Bookman Old Style"/>
          <w:color w:val="000000" w:themeColor="text1"/>
          <w:sz w:val="24"/>
          <w:szCs w:val="24"/>
        </w:rPr>
        <w:t>.</w:t>
      </w:r>
    </w:p>
    <w:p w14:paraId="2FA32AEE" w14:textId="12020CB8" w:rsidR="00965894" w:rsidRPr="003A573F"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Institusi Masyarakat Perdesaan/Perkotaan dalam Program Pembangunan Keluarga, Kependudukan, dan Keluarga Berencana yang selanjutnya disebut IMP Bangga Kencana adalah wadah partisipasi dan peran serta masyarakat secara aktif dalam penyelenggaraan Program</w:t>
      </w:r>
      <w:r w:rsidR="00EE3AC4" w:rsidRPr="003A573F">
        <w:rPr>
          <w:rFonts w:ascii="Bookman Old Style" w:eastAsia="Bookman Old Style" w:hAnsi="Bookman Old Style" w:cs="Bookman Old Style"/>
          <w:color w:val="000000" w:themeColor="text1"/>
          <w:sz w:val="24"/>
          <w:szCs w:val="24"/>
        </w:rPr>
        <w:t xml:space="preserve"> Bangga Kencana di tingkat desa atau </w:t>
      </w:r>
      <w:r w:rsidRPr="003A573F">
        <w:rPr>
          <w:rFonts w:ascii="Bookman Old Style" w:eastAsia="Bookman Old Style" w:hAnsi="Bookman Old Style" w:cs="Bookman Old Style"/>
          <w:color w:val="000000" w:themeColor="text1"/>
          <w:sz w:val="24"/>
          <w:szCs w:val="24"/>
        </w:rPr>
        <w:t>kelurahan.</w:t>
      </w:r>
    </w:p>
    <w:p w14:paraId="21B2A7BB" w14:textId="77777777" w:rsidR="00965894" w:rsidRPr="003A573F"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Sub IMP Bangga Kencana adalah wadah partisipasi dan peran serta masyarakat secara aktif dalam penyelenggaraan Program Bangga Kencana di tingkat Rukun Warga (RW)/dusun/sebutan setingkat lainnya.</w:t>
      </w:r>
    </w:p>
    <w:p w14:paraId="5DD97E68" w14:textId="77777777" w:rsidR="00965894" w:rsidRPr="003A573F" w:rsidRDefault="00D44323" w:rsidP="00142734">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Komunikasi, Informasi, dan Edukasi yang selanjutnya disingkat KIE adalah suatu proses intervensi komunikasi yang terencana yang menggabungkan pesan-pesan informasional, pendidikan, dan motivasional yang bertujuan untuk mencapai suatu perubahan pengetahuan, sikap dan perilaku yang dapat diukur diantara sekelompok audiens sasaran yang jelas melalui penggunaan saluran komunikasi.</w:t>
      </w:r>
    </w:p>
    <w:p w14:paraId="0154AB6F" w14:textId="234C1D04" w:rsidR="003A573F" w:rsidRPr="003A573F" w:rsidRDefault="00D44323" w:rsidP="003A573F">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Tenaga Lini Lapangan adalah orang atau sekelompok orang yang memiliki kepedulian dalam pengelolaan dan pelaksanaan Program Bangga Kencana, </w:t>
      </w:r>
      <w:r w:rsidR="00D851FF" w:rsidRPr="003A573F">
        <w:rPr>
          <w:rFonts w:ascii="Bookman Old Style" w:eastAsia="Bookman Old Style" w:hAnsi="Bookman Old Style" w:cs="Bookman Old Style"/>
          <w:color w:val="000000" w:themeColor="text1"/>
          <w:sz w:val="24"/>
          <w:szCs w:val="24"/>
        </w:rPr>
        <w:t>pencegahan</w:t>
      </w:r>
      <w:r w:rsidR="00396CE6">
        <w:rPr>
          <w:rFonts w:ascii="Bookman Old Style" w:eastAsia="Bookman Old Style" w:hAnsi="Bookman Old Style" w:cs="Bookman Old Style"/>
          <w:color w:val="000000" w:themeColor="text1"/>
          <w:sz w:val="24"/>
          <w:szCs w:val="24"/>
        </w:rPr>
        <w:t>,</w:t>
      </w:r>
      <w:r w:rsidR="00D851FF" w:rsidRPr="003A573F">
        <w:rPr>
          <w:rFonts w:ascii="Bookman Old Style" w:eastAsia="Bookman Old Style" w:hAnsi="Bookman Old Style" w:cs="Bookman Old Style"/>
          <w:i/>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dan</w:t>
      </w:r>
      <w:r w:rsidRPr="003A573F">
        <w:rPr>
          <w:rFonts w:ascii="Bookman Old Style" w:eastAsia="Bookman Old Style" w:hAnsi="Bookman Old Style" w:cs="Bookman Old Style"/>
          <w:i/>
          <w:color w:val="000000" w:themeColor="text1"/>
          <w:sz w:val="24"/>
          <w:szCs w:val="24"/>
        </w:rPr>
        <w:t xml:space="preserve"> </w:t>
      </w:r>
      <w:r w:rsidR="00D851FF" w:rsidRPr="003A573F">
        <w:rPr>
          <w:rFonts w:ascii="Bookman Old Style" w:eastAsia="Bookman Old Style" w:hAnsi="Bookman Old Style" w:cs="Bookman Old Style"/>
          <w:color w:val="000000" w:themeColor="text1"/>
          <w:sz w:val="24"/>
          <w:szCs w:val="24"/>
        </w:rPr>
        <w:t xml:space="preserve">percepatan penurunan </w:t>
      </w:r>
      <w:r w:rsidR="00D851FF" w:rsidRPr="003A573F">
        <w:rPr>
          <w:rFonts w:ascii="Bookman Old Style" w:eastAsia="Bookman Old Style" w:hAnsi="Bookman Old Style" w:cs="Bookman Old Style"/>
          <w:i/>
          <w:color w:val="000000" w:themeColor="text1"/>
          <w:sz w:val="24"/>
          <w:szCs w:val="24"/>
        </w:rPr>
        <w:t>stunting</w:t>
      </w:r>
      <w:r w:rsidR="00D851FF"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di lini lapangan.</w:t>
      </w:r>
    </w:p>
    <w:p w14:paraId="14B2529B" w14:textId="77777777" w:rsidR="003A573F" w:rsidRPr="003A573F" w:rsidRDefault="003A573F" w:rsidP="003A573F">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Standar Biaya Masukan yang selanjutnya disingkat SBM adalah satuan biaya berupa harga satuan, tarif, dan indeks yang ditetapkan untuk menghasilkan biaya komponen keluaran dalam penyusunan rencana kerja dan anggaran kementerian negara/lembaga.</w:t>
      </w:r>
    </w:p>
    <w:p w14:paraId="1817CAAB" w14:textId="77777777" w:rsidR="003A573F" w:rsidRPr="003A573F" w:rsidRDefault="003A573F" w:rsidP="003A573F">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Surat Perintah Pencairan Dana yang selanjutnya disebut SP2D adalah surat perintah yang diterbitkan oleh KPPN untuk pelaksanaan pengeluaran atas beban APBN berdasarkan surat perintah membayar.</w:t>
      </w:r>
    </w:p>
    <w:p w14:paraId="3724AA9E" w14:textId="0CCDEA69" w:rsidR="003A573F" w:rsidRPr="008D6F86" w:rsidRDefault="003A573F" w:rsidP="003A573F">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Transfer ke Daerah yang selanjutnya disebut TKD adalah dana yang bersumber dari APBN dan </w:t>
      </w:r>
      <w:r w:rsidRPr="008D6F86">
        <w:rPr>
          <w:rFonts w:ascii="Bookman Old Style" w:eastAsia="Bookman Old Style" w:hAnsi="Bookman Old Style" w:cs="Bookman Old Style"/>
          <w:color w:val="000000" w:themeColor="text1"/>
          <w:sz w:val="24"/>
          <w:szCs w:val="24"/>
        </w:rPr>
        <w:t>merupakan bagian dari belanja negara yang dialokasikan dan disalurkan kepada daerah untuk dikelola oleh daerah dalam rangka mendanai penyelenggaraan urusan pemerintahan yang menjadi kewenangan daerah.</w:t>
      </w:r>
    </w:p>
    <w:p w14:paraId="19B4FD5C" w14:textId="3C2228B7" w:rsidR="00EA4494" w:rsidRPr="008D6F86" w:rsidRDefault="00EA4494" w:rsidP="003A573F">
      <w:pPr>
        <w:numPr>
          <w:ilvl w:val="0"/>
          <w:numId w:val="45"/>
        </w:numPr>
        <w:pBdr>
          <w:top w:val="nil"/>
          <w:left w:val="nil"/>
          <w:bottom w:val="nil"/>
          <w:right w:val="nil"/>
          <w:between w:val="nil"/>
        </w:pBdr>
        <w:spacing w:after="0" w:line="240" w:lineRule="auto"/>
        <w:ind w:left="2552" w:right="44" w:hanging="566"/>
        <w:jc w:val="both"/>
        <w:rPr>
          <w:color w:val="000000" w:themeColor="text1"/>
          <w:sz w:val="24"/>
          <w:szCs w:val="24"/>
        </w:rPr>
      </w:pPr>
      <w:r w:rsidRPr="008D6F86">
        <w:rPr>
          <w:rFonts w:ascii="Bookman Old Style" w:eastAsia="Bookman Old Style" w:hAnsi="Bookman Old Style" w:cs="Bookman Old Style"/>
          <w:color w:val="000000" w:themeColor="text1"/>
          <w:sz w:val="24"/>
          <w:szCs w:val="24"/>
        </w:rPr>
        <w:t xml:space="preserve">Harga Satuan Pokok Kegiatan </w:t>
      </w:r>
      <w:r w:rsidR="00396CE6" w:rsidRPr="008D6F86">
        <w:rPr>
          <w:rFonts w:ascii="Bookman Old Style" w:eastAsia="Bookman Old Style" w:hAnsi="Bookman Old Style" w:cs="Bookman Old Style"/>
          <w:color w:val="000000" w:themeColor="text1"/>
          <w:sz w:val="24"/>
          <w:szCs w:val="24"/>
        </w:rPr>
        <w:t xml:space="preserve">yang selanjutnya disingkat </w:t>
      </w:r>
      <w:r w:rsidRPr="008D6F86">
        <w:rPr>
          <w:rFonts w:ascii="Bookman Old Style" w:eastAsia="Bookman Old Style" w:hAnsi="Bookman Old Style" w:cs="Bookman Old Style"/>
          <w:color w:val="000000" w:themeColor="text1"/>
          <w:sz w:val="24"/>
          <w:szCs w:val="24"/>
        </w:rPr>
        <w:t xml:space="preserve">HSPK adalah </w:t>
      </w:r>
      <w:r w:rsidR="003A573F" w:rsidRPr="008D6F86">
        <w:rPr>
          <w:rFonts w:ascii="Bookman Old Style" w:eastAsia="Bookman Old Style" w:hAnsi="Bookman Old Style" w:cs="Bookman Old Style"/>
          <w:color w:val="000000" w:themeColor="text1"/>
          <w:sz w:val="24"/>
          <w:szCs w:val="24"/>
        </w:rPr>
        <w:t>harga satuan biaya batas tertinggi dari kegiatan spesifik Kementerian/BKKBN.</w:t>
      </w:r>
    </w:p>
    <w:p w14:paraId="4BD97489" w14:textId="52EFD0AB" w:rsidR="00965894" w:rsidRPr="003A573F" w:rsidRDefault="00D44323"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8D6F86">
        <w:rPr>
          <w:rFonts w:ascii="Bookman Old Style" w:eastAsia="Bookman Old Style" w:hAnsi="Bookman Old Style" w:cs="Bookman Old Style"/>
          <w:color w:val="000000" w:themeColor="text1"/>
          <w:sz w:val="24"/>
          <w:szCs w:val="24"/>
        </w:rPr>
        <w:t>Biaya Transportasi adalah biaya yang besarannya sesuai dengan standar biaya di</w:t>
      </w:r>
      <w:r w:rsidRPr="003A573F">
        <w:rPr>
          <w:rFonts w:ascii="Bookman Old Style" w:eastAsia="Bookman Old Style" w:hAnsi="Bookman Old Style" w:cs="Bookman Old Style"/>
          <w:color w:val="000000" w:themeColor="text1"/>
          <w:sz w:val="24"/>
          <w:szCs w:val="24"/>
        </w:rPr>
        <w:t xml:space="preserve"> masing-masing daerah berdasarkan peraturan yang berlaku dengan mempertimbangkan ketersediaan dana yang ada. Biaya </w:t>
      </w:r>
      <w:r w:rsidR="0052106D">
        <w:rPr>
          <w:rFonts w:ascii="Bookman Old Style" w:eastAsia="Bookman Old Style" w:hAnsi="Bookman Old Style" w:cs="Bookman Old Style"/>
          <w:color w:val="000000" w:themeColor="text1"/>
          <w:sz w:val="24"/>
          <w:szCs w:val="24"/>
        </w:rPr>
        <w:t>T</w:t>
      </w:r>
      <w:r w:rsidRPr="003A573F">
        <w:rPr>
          <w:rFonts w:ascii="Bookman Old Style" w:eastAsia="Bookman Old Style" w:hAnsi="Bookman Old Style" w:cs="Bookman Old Style"/>
          <w:color w:val="000000" w:themeColor="text1"/>
          <w:sz w:val="24"/>
          <w:szCs w:val="24"/>
        </w:rPr>
        <w:t>ransportasi diberikan kepada pejabat negara/ASN/anggota polri/peserta lain yang mengikuti kegiatan.</w:t>
      </w:r>
    </w:p>
    <w:p w14:paraId="7058969D" w14:textId="7113600B" w:rsidR="00965894" w:rsidRPr="003A573F" w:rsidRDefault="00D44323"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 xml:space="preserve">Biaya Konsumsi adalah biaya untuk makan/minum yang besarannya sesuai dengan standar biaya di masing-masing daerah berdasarkan peraturan yang berlaku dengan mempertimbangkan ketersediaan dana yang ada. Biaya </w:t>
      </w:r>
      <w:r w:rsidR="00490699">
        <w:rPr>
          <w:rFonts w:ascii="Bookman Old Style" w:eastAsia="Bookman Old Style" w:hAnsi="Bookman Old Style" w:cs="Bookman Old Style"/>
          <w:color w:val="000000" w:themeColor="text1"/>
          <w:sz w:val="24"/>
          <w:szCs w:val="24"/>
        </w:rPr>
        <w:t>K</w:t>
      </w:r>
      <w:r w:rsidRPr="003A573F">
        <w:rPr>
          <w:rFonts w:ascii="Bookman Old Style" w:eastAsia="Bookman Old Style" w:hAnsi="Bookman Old Style" w:cs="Bookman Old Style"/>
          <w:color w:val="000000" w:themeColor="text1"/>
          <w:sz w:val="24"/>
          <w:szCs w:val="24"/>
        </w:rPr>
        <w:t>onsumsi diberikan kepada pejabat negara/ASN/anggota polri/peserta lain yang mengikuti kegiatan.</w:t>
      </w:r>
    </w:p>
    <w:p w14:paraId="119705FD" w14:textId="4014B0E1" w:rsidR="00965894" w:rsidRPr="003A573F" w:rsidRDefault="00D44323"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Biaya Medis adalah biaya yang diperlukan untuk melakukan pelayanan keluarga berencana metode kontrasepsi jangka panjang di </w:t>
      </w:r>
      <w:r w:rsidR="00C13351" w:rsidRPr="003A573F">
        <w:rPr>
          <w:rFonts w:ascii="Bookman Old Style" w:eastAsia="Bookman Old Style" w:hAnsi="Bookman Old Style" w:cs="Bookman Old Style"/>
          <w:color w:val="000000" w:themeColor="text1"/>
          <w:sz w:val="24"/>
          <w:szCs w:val="24"/>
        </w:rPr>
        <w:t xml:space="preserve">Fasilitas Pelayanan Kesehatan </w:t>
      </w:r>
      <w:r w:rsidRPr="003A573F">
        <w:rPr>
          <w:rFonts w:ascii="Bookman Old Style" w:eastAsia="Bookman Old Style" w:hAnsi="Bookman Old Style" w:cs="Bookman Old Style"/>
          <w:color w:val="000000" w:themeColor="text1"/>
          <w:sz w:val="24"/>
          <w:szCs w:val="24"/>
        </w:rPr>
        <w:t>atau tempat praktek mandiri bidan.</w:t>
      </w:r>
    </w:p>
    <w:p w14:paraId="69CD859D" w14:textId="2EC3D087" w:rsidR="00965894" w:rsidRPr="003A573F" w:rsidRDefault="00D44323" w:rsidP="00142734">
      <w:pPr>
        <w:numPr>
          <w:ilvl w:val="0"/>
          <w:numId w:val="45"/>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Bahan Medis Habis Pakai yang selanjutnya disingkat BMHP adalah alat kesehatan yang ditujukan untuk penggunaan sekali pakai </w:t>
      </w:r>
      <w:r w:rsidRPr="003A573F">
        <w:rPr>
          <w:rFonts w:ascii="Bookman Old Style" w:eastAsia="Bookman Old Style" w:hAnsi="Bookman Old Style" w:cs="Bookman Old Style"/>
          <w:i/>
          <w:color w:val="000000" w:themeColor="text1"/>
          <w:sz w:val="24"/>
          <w:szCs w:val="24"/>
        </w:rPr>
        <w:t>(single use)</w:t>
      </w:r>
      <w:r w:rsidRPr="003A573F">
        <w:rPr>
          <w:rFonts w:ascii="Bookman Old Style" w:eastAsia="Bookman Old Style" w:hAnsi="Bookman Old Style" w:cs="Bookman Old Style"/>
          <w:color w:val="000000" w:themeColor="text1"/>
          <w:sz w:val="24"/>
          <w:szCs w:val="24"/>
        </w:rPr>
        <w:t xml:space="preserve"> yang daftar produknya diatur dal</w:t>
      </w:r>
      <w:r w:rsidR="006C468B" w:rsidRPr="003A573F">
        <w:rPr>
          <w:rFonts w:ascii="Bookman Old Style" w:eastAsia="Bookman Old Style" w:hAnsi="Bookman Old Style" w:cs="Bookman Old Style"/>
          <w:color w:val="000000" w:themeColor="text1"/>
          <w:sz w:val="24"/>
          <w:szCs w:val="24"/>
        </w:rPr>
        <w:t>am peraturan perundang-undangan.</w:t>
      </w:r>
    </w:p>
    <w:p w14:paraId="50F0A128" w14:textId="335DD8B5" w:rsidR="005D4B39" w:rsidRPr="008D6F86" w:rsidRDefault="00FC2624" w:rsidP="005D4B39">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3A573F">
        <w:rPr>
          <w:rFonts w:ascii="Bookman Old Style" w:hAnsi="Bookman Old Style"/>
          <w:color w:val="000000" w:themeColor="text1"/>
          <w:sz w:val="24"/>
          <w:szCs w:val="24"/>
          <w:lang w:val="id-ID"/>
        </w:rPr>
        <w:t xml:space="preserve">Penyuluh Keluarga Berencana yang selanjutnya disebut Penyuluh KB adalah pegawai aparatur sipil negara yang memenuhi standar kompetensi dan kualifikasi tertentu yang diberi tugas tanggung jawab, wewenang, dan hak secara penuh oleh pejabat yang berwenang sebagai jabatan fungsional </w:t>
      </w:r>
      <w:r w:rsidRPr="008D6F86">
        <w:rPr>
          <w:rFonts w:ascii="Bookman Old Style" w:hAnsi="Bookman Old Style"/>
          <w:color w:val="000000" w:themeColor="text1"/>
          <w:sz w:val="24"/>
          <w:szCs w:val="24"/>
          <w:lang w:val="id-ID"/>
        </w:rPr>
        <w:t xml:space="preserve">tertentu untuk melaksanakan kegiatan penyuluhan, pelayanan, </w:t>
      </w:r>
      <w:r w:rsidR="00A41045" w:rsidRPr="008D6F86">
        <w:rPr>
          <w:rFonts w:ascii="Bookman Old Style" w:hAnsi="Bookman Old Style"/>
          <w:color w:val="000000" w:themeColor="text1"/>
          <w:sz w:val="24"/>
          <w:szCs w:val="24"/>
          <w:lang w:val="id-ID"/>
        </w:rPr>
        <w:t>penggerakan</w:t>
      </w:r>
      <w:r w:rsidRPr="008D6F86">
        <w:rPr>
          <w:rFonts w:ascii="Bookman Old Style" w:hAnsi="Bookman Old Style"/>
          <w:color w:val="000000" w:themeColor="text1"/>
          <w:sz w:val="24"/>
          <w:szCs w:val="24"/>
          <w:lang w:val="id-ID"/>
        </w:rPr>
        <w:t>, dan pengembangan program Kependudukan, Keluarga Berencana, dan Pembangunan Keluarga</w:t>
      </w:r>
      <w:r w:rsidR="005D4B39" w:rsidRPr="008D6F86">
        <w:rPr>
          <w:rFonts w:ascii="Bookman Old Style" w:hAnsi="Bookman Old Style"/>
          <w:color w:val="000000" w:themeColor="text1"/>
          <w:sz w:val="24"/>
          <w:szCs w:val="24"/>
          <w:lang w:val="id-ID"/>
        </w:rPr>
        <w:t>.</w:t>
      </w:r>
      <w:r w:rsidRPr="008D6F86">
        <w:rPr>
          <w:rFonts w:ascii="Bookman Old Style" w:hAnsi="Bookman Old Style"/>
          <w:color w:val="000000" w:themeColor="text1"/>
          <w:sz w:val="24"/>
          <w:szCs w:val="24"/>
          <w:lang w:val="id-ID"/>
        </w:rPr>
        <w:t xml:space="preserve"> </w:t>
      </w:r>
    </w:p>
    <w:p w14:paraId="03BADFA8" w14:textId="77777777" w:rsidR="00965894" w:rsidRPr="003A573F" w:rsidRDefault="00D44323"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8D6F86">
        <w:rPr>
          <w:rFonts w:ascii="Bookman Old Style" w:eastAsia="Bookman Old Style" w:hAnsi="Bookman Old Style" w:cs="Bookman Old Style"/>
          <w:color w:val="000000" w:themeColor="text1"/>
          <w:sz w:val="24"/>
          <w:szCs w:val="24"/>
        </w:rPr>
        <w:t>Petugas Lapangan Keluarga Berencana Non</w:t>
      </w:r>
      <w:r w:rsidRPr="003A573F">
        <w:rPr>
          <w:rFonts w:ascii="Bookman Old Style" w:eastAsia="Bookman Old Style" w:hAnsi="Bookman Old Style" w:cs="Bookman Old Style"/>
          <w:color w:val="000000" w:themeColor="text1"/>
          <w:sz w:val="24"/>
          <w:szCs w:val="24"/>
        </w:rPr>
        <w:t xml:space="preserve"> Aparatur Sipil Negara yang selanjutnya disebut PLKB Non ASN adalah tenaga Non ASN yang diberi tugas, tanggung jawab, dan wewenang secara penuh untuk melakukan pengelolaan teknis lini lapangan perkembangan kependudukan, pembangunan Keluarga, dan Keluarga Berencana.</w:t>
      </w:r>
    </w:p>
    <w:p w14:paraId="3322EFCC" w14:textId="415FC207" w:rsidR="00965894" w:rsidRPr="005D4B39" w:rsidRDefault="00FC2624"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3A573F">
        <w:rPr>
          <w:rFonts w:ascii="Bookman Old Style" w:hAnsi="Bookman Old Style"/>
          <w:color w:val="000000" w:themeColor="text1"/>
          <w:sz w:val="24"/>
          <w:szCs w:val="24"/>
          <w:lang w:val="id-ID"/>
        </w:rPr>
        <w:t xml:space="preserve">Petugas Lapangan Keluarga Berencana yang selanjutnya disingkat PLKB adalah pegawai aparatur sipil negara yang memenuhi standar kompetensi dan kualifikasi tertentu yang </w:t>
      </w:r>
      <w:r w:rsidRPr="003C3F60">
        <w:rPr>
          <w:rFonts w:ascii="Bookman Old Style" w:hAnsi="Bookman Old Style"/>
          <w:sz w:val="24"/>
          <w:szCs w:val="24"/>
          <w:lang w:val="id-ID"/>
        </w:rPr>
        <w:t>diberi tugas tanggung jawab, wewenang, dan hak secara penuh oleh pejabat yang berwenang sebagai jabatan  fungsional atau sebagai jabatan pelaksana untuk melaksanakan kegiatan pencatatan dan pelaporan, komunikasi, informasi, edukasi, pelayanan program Kependudukan</w:t>
      </w:r>
      <w:r w:rsidRPr="003A573F">
        <w:rPr>
          <w:rFonts w:ascii="Bookman Old Style" w:hAnsi="Bookman Old Style"/>
          <w:color w:val="000000" w:themeColor="text1"/>
          <w:sz w:val="24"/>
          <w:szCs w:val="24"/>
          <w:lang w:val="id-ID"/>
        </w:rPr>
        <w:t>, Keluarga Berencana dan Pembangunan Keluarga</w:t>
      </w:r>
      <w:r w:rsidR="008D6F86">
        <w:rPr>
          <w:rFonts w:ascii="Bookman Old Style" w:hAnsi="Bookman Old Style"/>
          <w:color w:val="000000" w:themeColor="text1"/>
          <w:sz w:val="24"/>
          <w:szCs w:val="24"/>
          <w:lang w:val="id-ID"/>
        </w:rPr>
        <w:t>.</w:t>
      </w:r>
    </w:p>
    <w:p w14:paraId="7EB9B1D3" w14:textId="77777777" w:rsidR="006F586A" w:rsidRPr="006F586A" w:rsidRDefault="0089425E" w:rsidP="006F586A">
      <w:pPr>
        <w:numPr>
          <w:ilvl w:val="0"/>
          <w:numId w:val="45"/>
        </w:numPr>
        <w:pBdr>
          <w:top w:val="nil"/>
          <w:left w:val="nil"/>
          <w:bottom w:val="nil"/>
          <w:right w:val="nil"/>
          <w:between w:val="nil"/>
        </w:pBdr>
        <w:spacing w:after="0" w:line="240" w:lineRule="auto"/>
        <w:ind w:left="2552" w:hanging="566"/>
        <w:jc w:val="both"/>
        <w:rPr>
          <w:rFonts w:ascii="Bookman Old Style" w:hAnsi="Bookman Old Style"/>
          <w:strike/>
          <w:sz w:val="24"/>
          <w:szCs w:val="24"/>
          <w:lang w:val="id-ID"/>
        </w:rPr>
      </w:pPr>
      <w:r w:rsidRPr="006F586A">
        <w:rPr>
          <w:rFonts w:ascii="Bookman Old Style" w:hAnsi="Bookman Old Style"/>
          <w:strike/>
          <w:sz w:val="24"/>
          <w:szCs w:val="24"/>
          <w:lang w:val="id-ID"/>
        </w:rPr>
        <w:t xml:space="preserve">Fasilitas Pelayanan Kesehatan Rujukan Tingkat Lanjutan yang selanjutnya disingkat FPKRTL adalah </w:t>
      </w:r>
      <w:r w:rsidR="00C13351" w:rsidRPr="006F586A">
        <w:rPr>
          <w:rFonts w:ascii="Bookman Old Style" w:hAnsi="Bookman Old Style"/>
          <w:strike/>
          <w:sz w:val="24"/>
          <w:szCs w:val="24"/>
          <w:lang w:val="id-ID"/>
        </w:rPr>
        <w:t xml:space="preserve">Fasilitas Pelayanan Kesehatan </w:t>
      </w:r>
      <w:r w:rsidRPr="006F586A">
        <w:rPr>
          <w:rFonts w:ascii="Bookman Old Style" w:hAnsi="Bookman Old Style"/>
          <w:strike/>
          <w:sz w:val="24"/>
          <w:szCs w:val="24"/>
          <w:lang w:val="id-ID"/>
        </w:rPr>
        <w:t>yang melakukan pelayanan kesehatan perorangan yang bersifat spesialistik atau subspesialistik yang meliputi rawat jalan tingkat lanjutan, rawat inap tingkat lanjutan, dan rawat inap di ruang perawatan khusus, yang termasuk di dalamnya berupa klinik utama atau yang setara, rumah sakit umum dan rumah sakit khusus.</w:t>
      </w:r>
      <w:r w:rsidR="00761DCD" w:rsidRPr="006F586A">
        <w:rPr>
          <w:rFonts w:ascii="Bookman Old Style" w:hAnsi="Bookman Old Style"/>
          <w:strike/>
          <w:sz w:val="24"/>
          <w:szCs w:val="24"/>
          <w:lang w:val="id-ID"/>
        </w:rPr>
        <w:t xml:space="preserve"> </w:t>
      </w:r>
    </w:p>
    <w:p w14:paraId="4F5B51A9" w14:textId="0AAFD9D3" w:rsidR="006F586A" w:rsidRPr="00CE46F6" w:rsidRDefault="006F586A" w:rsidP="006F586A">
      <w:pPr>
        <w:pBdr>
          <w:top w:val="nil"/>
          <w:left w:val="nil"/>
          <w:bottom w:val="nil"/>
          <w:right w:val="nil"/>
          <w:between w:val="nil"/>
        </w:pBdr>
        <w:spacing w:after="0" w:line="240" w:lineRule="auto"/>
        <w:ind w:left="2552"/>
        <w:jc w:val="both"/>
        <w:rPr>
          <w:rFonts w:ascii="Bookman Old Style" w:hAnsi="Bookman Old Style"/>
          <w:sz w:val="24"/>
          <w:szCs w:val="24"/>
          <w:lang w:val="en-US"/>
        </w:rPr>
      </w:pPr>
      <w:r w:rsidRPr="00CE46F6">
        <w:rPr>
          <w:rFonts w:ascii="Bookman Old Style" w:hAnsi="Bookman Old Style"/>
          <w:sz w:val="24"/>
          <w:szCs w:val="24"/>
          <w:highlight w:val="green"/>
          <w:lang w:val="id-ID"/>
        </w:rPr>
        <w:t>Pelayanan kesehatan lanjutan merupakan pelayanan spesialis dan/atau subspesialis yang mengedepankan pelayanan kuratif, rehabilitatif, dan paliatif tanpa mengabaikan promotif dan preventif</w:t>
      </w:r>
      <w:r w:rsidR="00CE46F6">
        <w:rPr>
          <w:rFonts w:ascii="Bookman Old Style" w:hAnsi="Bookman Old Style"/>
          <w:sz w:val="24"/>
          <w:szCs w:val="24"/>
          <w:lang w:val="en-US"/>
        </w:rPr>
        <w:t>.</w:t>
      </w:r>
    </w:p>
    <w:p w14:paraId="197D95D1" w14:textId="3350DEC3" w:rsidR="00C51AB9" w:rsidRPr="008D6F86" w:rsidRDefault="00C51AB9" w:rsidP="00C51AB9">
      <w:pPr>
        <w:pBdr>
          <w:top w:val="nil"/>
          <w:left w:val="nil"/>
          <w:bottom w:val="nil"/>
          <w:right w:val="nil"/>
          <w:between w:val="nil"/>
        </w:pBdr>
        <w:spacing w:after="0" w:line="240" w:lineRule="auto"/>
        <w:ind w:left="2552"/>
        <w:jc w:val="both"/>
        <w:rPr>
          <w:rFonts w:ascii="Bookman Old Style" w:hAnsi="Bookman Old Style"/>
          <w:sz w:val="24"/>
          <w:szCs w:val="24"/>
          <w:lang w:val="id-ID"/>
        </w:rPr>
      </w:pPr>
      <w:r w:rsidRPr="00C51AB9">
        <w:rPr>
          <w:rFonts w:ascii="Bookman Old Style" w:hAnsi="Bookman Old Style"/>
          <w:color w:val="EE0000"/>
          <w:sz w:val="24"/>
          <w:szCs w:val="24"/>
          <w:lang w:val="id-ID"/>
        </w:rPr>
        <w:t>Catatan: akan disesuaikan dengan permenkes</w:t>
      </w:r>
      <w:r>
        <w:rPr>
          <w:rFonts w:ascii="Bookman Old Style" w:hAnsi="Bookman Old Style"/>
          <w:color w:val="EE0000"/>
          <w:sz w:val="24"/>
          <w:szCs w:val="24"/>
          <w:lang w:val="id-ID"/>
        </w:rPr>
        <w:t xml:space="preserve">. </w:t>
      </w:r>
    </w:p>
    <w:p w14:paraId="2B49FE04" w14:textId="77777777" w:rsidR="00965894" w:rsidRPr="0089425E" w:rsidRDefault="00D44323" w:rsidP="00142734">
      <w:pPr>
        <w:numPr>
          <w:ilvl w:val="0"/>
          <w:numId w:val="45"/>
        </w:numPr>
        <w:pBdr>
          <w:top w:val="nil"/>
          <w:left w:val="nil"/>
          <w:bottom w:val="nil"/>
          <w:right w:val="nil"/>
          <w:between w:val="nil"/>
        </w:pBdr>
        <w:spacing w:after="0" w:line="240" w:lineRule="auto"/>
        <w:ind w:left="2552" w:hanging="566"/>
        <w:jc w:val="both"/>
        <w:rPr>
          <w:sz w:val="24"/>
          <w:szCs w:val="24"/>
        </w:rPr>
      </w:pPr>
      <w:r w:rsidRPr="0089425E">
        <w:rPr>
          <w:rFonts w:ascii="Bookman Old Style" w:eastAsia="Bookman Old Style" w:hAnsi="Bookman Old Style" w:cs="Bookman Old Style"/>
          <w:sz w:val="24"/>
          <w:szCs w:val="24"/>
        </w:rPr>
        <w:lastRenderedPageBreak/>
        <w:t>Tempat Praktik Mandiri Bidan yang selanjutnya disingkat TPMB adalah tempat pelaksanaan rangkaian kegiatan pelayanan kebidanan yang dilakukan oleh Bidan secara perorangan.</w:t>
      </w:r>
    </w:p>
    <w:p w14:paraId="50A29E64" w14:textId="76492E5F" w:rsidR="00965894" w:rsidRPr="0089425E" w:rsidRDefault="00D44323" w:rsidP="00142734">
      <w:pPr>
        <w:numPr>
          <w:ilvl w:val="0"/>
          <w:numId w:val="45"/>
        </w:numPr>
        <w:pBdr>
          <w:top w:val="nil"/>
          <w:left w:val="nil"/>
          <w:bottom w:val="nil"/>
          <w:right w:val="nil"/>
          <w:between w:val="nil"/>
        </w:pBdr>
        <w:spacing w:after="0" w:line="240" w:lineRule="auto"/>
        <w:ind w:left="2552" w:hanging="566"/>
        <w:jc w:val="both"/>
        <w:rPr>
          <w:sz w:val="24"/>
          <w:szCs w:val="24"/>
        </w:rPr>
      </w:pPr>
      <w:r w:rsidRPr="0089425E">
        <w:rPr>
          <w:rFonts w:ascii="Bookman Old Style" w:eastAsia="Bookman Old Style" w:hAnsi="Bookman Old Style" w:cs="Bookman Old Style"/>
          <w:sz w:val="24"/>
          <w:szCs w:val="24"/>
        </w:rPr>
        <w:t>Tenaga Medis adalah setiap orang yang mengabdikan diri dalam bidang kesehatan serta memiliki sikap profesional, pengetahuan, dan keterampilan melalui pendidikan profesi kedokteran atau kedokteran gigi yang memerlukan kewenangan u</w:t>
      </w:r>
      <w:r w:rsidR="00BC7C30" w:rsidRPr="0089425E">
        <w:rPr>
          <w:rFonts w:ascii="Bookman Old Style" w:eastAsia="Bookman Old Style" w:hAnsi="Bookman Old Style" w:cs="Bookman Old Style"/>
          <w:sz w:val="24"/>
          <w:szCs w:val="24"/>
        </w:rPr>
        <w:t>ntuk melakukan upaya kesehatan.</w:t>
      </w:r>
    </w:p>
    <w:p w14:paraId="01F76478" w14:textId="227CEDE8" w:rsidR="0089425E" w:rsidRDefault="00D44323" w:rsidP="0089425E">
      <w:pPr>
        <w:numPr>
          <w:ilvl w:val="0"/>
          <w:numId w:val="45"/>
        </w:numPr>
        <w:pBdr>
          <w:top w:val="nil"/>
          <w:left w:val="nil"/>
          <w:bottom w:val="nil"/>
          <w:right w:val="nil"/>
          <w:between w:val="nil"/>
        </w:pBdr>
        <w:spacing w:after="0" w:line="240" w:lineRule="auto"/>
        <w:ind w:left="2552" w:hanging="566"/>
        <w:jc w:val="both"/>
        <w:rPr>
          <w:color w:val="4F81BD" w:themeColor="accent1"/>
          <w:sz w:val="24"/>
          <w:szCs w:val="24"/>
        </w:rPr>
      </w:pPr>
      <w:r w:rsidRPr="00837CE6">
        <w:rPr>
          <w:rFonts w:ascii="Bookman Old Style" w:eastAsia="Bookman Old Style" w:hAnsi="Bookman Old Style" w:cs="Bookman Old Style"/>
          <w:sz w:val="24"/>
          <w:szCs w:val="24"/>
        </w:rPr>
        <w:t xml:space="preserve">Tenaga Kesehatan adalah setiap orang yang mengabdikan diri dalam bidang kesehatan memiliki sikap profesional, pengetahuan, dan keterampilan melalui pendidikan tinggi yang untuk jenis tertentu memerlukan kewenangan untuk melakukan upaya kesehatan. </w:t>
      </w:r>
    </w:p>
    <w:p w14:paraId="13FEE61D" w14:textId="77777777" w:rsidR="00965894" w:rsidRPr="00416994" w:rsidRDefault="00D44323" w:rsidP="00142734">
      <w:pPr>
        <w:numPr>
          <w:ilvl w:val="0"/>
          <w:numId w:val="45"/>
        </w:numPr>
        <w:pBdr>
          <w:top w:val="nil"/>
          <w:left w:val="nil"/>
          <w:bottom w:val="nil"/>
          <w:right w:val="nil"/>
          <w:between w:val="nil"/>
        </w:pBdr>
        <w:spacing w:after="0" w:line="240" w:lineRule="auto"/>
        <w:ind w:left="2552" w:hanging="566"/>
        <w:jc w:val="both"/>
        <w:rPr>
          <w:sz w:val="24"/>
          <w:szCs w:val="24"/>
        </w:rPr>
      </w:pPr>
      <w:r w:rsidRPr="00416994">
        <w:rPr>
          <w:rFonts w:ascii="Bookman Old Style" w:eastAsia="Bookman Old Style" w:hAnsi="Bookman Old Style" w:cs="Bookman Old Style"/>
          <w:sz w:val="24"/>
          <w:szCs w:val="24"/>
        </w:rPr>
        <w:t>Metode Kontrasepsi Jangka Panjang yang selanjutnya disingkat MKJP adalah kontrasepsi yang masa efektifnya relatif lama dan terdiri dari metode operasi wanita/Tubektomi, metode operasi pria/Vasektomi, Alat Kontrasepsi Dalam Rahim/IUD, dan Alat Kontrasepsi Bawah Kulit/Implan.</w:t>
      </w:r>
    </w:p>
    <w:p w14:paraId="34CE9CEF" w14:textId="5E8E5FA2" w:rsidR="00965894" w:rsidRPr="00416994" w:rsidRDefault="00D44323" w:rsidP="00142734">
      <w:pPr>
        <w:numPr>
          <w:ilvl w:val="0"/>
          <w:numId w:val="45"/>
        </w:numPr>
        <w:pBdr>
          <w:top w:val="nil"/>
          <w:left w:val="nil"/>
          <w:bottom w:val="nil"/>
          <w:right w:val="nil"/>
          <w:between w:val="nil"/>
        </w:pBdr>
        <w:spacing w:after="0" w:line="240" w:lineRule="auto"/>
        <w:ind w:left="2552" w:hanging="566"/>
        <w:jc w:val="both"/>
        <w:rPr>
          <w:sz w:val="24"/>
          <w:szCs w:val="24"/>
        </w:rPr>
      </w:pPr>
      <w:r w:rsidRPr="00416994">
        <w:rPr>
          <w:rFonts w:ascii="Bookman Old Style" w:eastAsia="Bookman Old Style" w:hAnsi="Bookman Old Style" w:cs="Bookman Old Style"/>
          <w:sz w:val="24"/>
          <w:szCs w:val="24"/>
        </w:rPr>
        <w:t>Metode Operasi Wanita</w:t>
      </w:r>
      <w:r w:rsidR="006124D2" w:rsidRPr="00416994">
        <w:rPr>
          <w:rFonts w:ascii="Bookman Old Style" w:eastAsia="Bookman Old Style" w:hAnsi="Bookman Old Style" w:cs="Bookman Old Style"/>
          <w:sz w:val="24"/>
          <w:szCs w:val="24"/>
        </w:rPr>
        <w:t xml:space="preserve"> yang selanjutnya disingkat MOW</w:t>
      </w:r>
      <w:r w:rsidRPr="00416994">
        <w:rPr>
          <w:rFonts w:ascii="Bookman Old Style" w:eastAsia="Bookman Old Style" w:hAnsi="Bookman Old Style" w:cs="Bookman Old Style"/>
          <w:sz w:val="24"/>
          <w:szCs w:val="24"/>
        </w:rPr>
        <w:t xml:space="preserve"> adalah metode kontrasepsi yang bersifat permanen melalui prosedur bedah untuk perempuan yang tidak ingin hamil lagi.</w:t>
      </w:r>
    </w:p>
    <w:p w14:paraId="756751B7" w14:textId="16F7A3EB" w:rsidR="00965894" w:rsidRPr="00416994" w:rsidRDefault="00D44323" w:rsidP="00142734">
      <w:pPr>
        <w:numPr>
          <w:ilvl w:val="0"/>
          <w:numId w:val="45"/>
        </w:numPr>
        <w:pBdr>
          <w:top w:val="nil"/>
          <w:left w:val="nil"/>
          <w:bottom w:val="nil"/>
          <w:right w:val="nil"/>
          <w:between w:val="nil"/>
        </w:pBdr>
        <w:spacing w:after="0" w:line="240" w:lineRule="auto"/>
        <w:ind w:left="2552" w:hanging="566"/>
        <w:jc w:val="both"/>
        <w:rPr>
          <w:sz w:val="24"/>
          <w:szCs w:val="24"/>
        </w:rPr>
      </w:pPr>
      <w:r w:rsidRPr="00416994">
        <w:rPr>
          <w:rFonts w:ascii="Bookman Old Style" w:eastAsia="Bookman Old Style" w:hAnsi="Bookman Old Style" w:cs="Bookman Old Style"/>
          <w:sz w:val="24"/>
          <w:szCs w:val="24"/>
        </w:rPr>
        <w:t xml:space="preserve">Metode Operasi Pria yang selanjutnya disingkat MOP adalah metode kontrasepsi yang bersifat permanen melalui suatu sayatan kecil pada </w:t>
      </w:r>
      <w:r w:rsidRPr="00416994">
        <w:rPr>
          <w:rFonts w:ascii="Bookman Old Style" w:eastAsia="Bookman Old Style" w:hAnsi="Bookman Old Style" w:cs="Bookman Old Style"/>
          <w:i/>
          <w:sz w:val="24"/>
          <w:szCs w:val="24"/>
        </w:rPr>
        <w:t>scrotum</w:t>
      </w:r>
      <w:r w:rsidRPr="00416994">
        <w:rPr>
          <w:rFonts w:ascii="Bookman Old Style" w:eastAsia="Bookman Old Style" w:hAnsi="Bookman Old Style" w:cs="Bookman Old Style"/>
          <w:sz w:val="24"/>
          <w:szCs w:val="24"/>
        </w:rPr>
        <w:t xml:space="preserve"> untuk lelaki yang tidak ingin memiliki anak lagi.</w:t>
      </w:r>
    </w:p>
    <w:p w14:paraId="46F91FA4" w14:textId="4C37C23D" w:rsidR="003C3F60" w:rsidRPr="000F7BF4" w:rsidRDefault="000B2D66" w:rsidP="00CA2A51">
      <w:pPr>
        <w:numPr>
          <w:ilvl w:val="0"/>
          <w:numId w:val="45"/>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sz w:val="24"/>
          <w:szCs w:val="24"/>
          <w:highlight w:val="yellow"/>
        </w:rPr>
      </w:pPr>
      <w:r w:rsidRPr="00CE46F6">
        <w:rPr>
          <w:rFonts w:ascii="Bookman Old Style" w:eastAsia="Bookman Old Style" w:hAnsi="Bookman Old Style" w:cs="Bookman Old Style"/>
          <w:i/>
          <w:sz w:val="24"/>
          <w:szCs w:val="24"/>
          <w:highlight w:val="green"/>
        </w:rPr>
        <w:t>Intrauterine Device</w:t>
      </w:r>
      <w:r w:rsidRPr="00CE46F6">
        <w:rPr>
          <w:rFonts w:ascii="Arial" w:hAnsi="Arial" w:cs="Arial"/>
          <w:color w:val="0A0A0A"/>
          <w:highlight w:val="green"/>
          <w:shd w:val="clear" w:color="auto" w:fill="D3E3FD"/>
        </w:rPr>
        <w:t xml:space="preserve"> </w:t>
      </w:r>
      <w:r w:rsidR="003C3F60" w:rsidRPr="00CE46F6">
        <w:rPr>
          <w:rFonts w:ascii="Bookman Old Style" w:eastAsia="Bookman Old Style" w:hAnsi="Bookman Old Style" w:cs="Bookman Old Style"/>
          <w:sz w:val="24"/>
          <w:szCs w:val="24"/>
          <w:highlight w:val="green"/>
        </w:rPr>
        <w:t>yang selanjutnya disingkat IUD adalah alat kontrasepsi berbentuk kecil, silastis, dengan lengan atau kawat tembaga disekitarnya yang dipasang di dalam rahim yang memberikan perlindungan jangka</w:t>
      </w:r>
      <w:r w:rsidR="00CA2A51" w:rsidRPr="00CE46F6">
        <w:rPr>
          <w:rFonts w:ascii="Bookman Old Style" w:eastAsia="Bookman Old Style" w:hAnsi="Bookman Old Style" w:cs="Bookman Old Style"/>
          <w:sz w:val="24"/>
          <w:szCs w:val="24"/>
          <w:highlight w:val="green"/>
        </w:rPr>
        <w:t xml:space="preserve"> </w:t>
      </w:r>
      <w:r w:rsidR="003C3F60" w:rsidRPr="00CE46F6">
        <w:rPr>
          <w:rFonts w:ascii="Bookman Old Style" w:eastAsia="Bookman Old Style" w:hAnsi="Bookman Old Style" w:cs="Bookman Old Style"/>
          <w:sz w:val="24"/>
          <w:szCs w:val="24"/>
          <w:highlight w:val="green"/>
        </w:rPr>
        <w:t>panjang terhadap kehamilan</w:t>
      </w:r>
      <w:r w:rsidR="003C3F60" w:rsidRPr="000F7BF4">
        <w:rPr>
          <w:rFonts w:ascii="Bookman Old Style" w:eastAsia="Bookman Old Style" w:hAnsi="Bookman Old Style" w:cs="Bookman Old Style"/>
          <w:sz w:val="24"/>
          <w:szCs w:val="24"/>
          <w:highlight w:val="yellow"/>
        </w:rPr>
        <w:t xml:space="preserve">. </w:t>
      </w:r>
    </w:p>
    <w:p w14:paraId="2BB86171" w14:textId="7686A10D" w:rsidR="00416994" w:rsidRPr="005308A6" w:rsidRDefault="00416994" w:rsidP="005308A6">
      <w:pPr>
        <w:numPr>
          <w:ilvl w:val="0"/>
          <w:numId w:val="45"/>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sz w:val="24"/>
          <w:szCs w:val="24"/>
        </w:rPr>
      </w:pPr>
      <w:r w:rsidRPr="005308A6">
        <w:rPr>
          <w:rFonts w:ascii="Bookman Old Style" w:eastAsia="Bookman Old Style" w:hAnsi="Bookman Old Style" w:cs="Bookman Old Style"/>
          <w:sz w:val="24"/>
          <w:szCs w:val="24"/>
        </w:rPr>
        <w:t>Implan adalah obat kontrasepsi yang bersifat hormonal dan dimasukkan ke bawah kulit lengan atas menggunakan inserter khusus dengan masa efektif obat sebagai kontrasepsi selama 3 (tiga) tahun.</w:t>
      </w:r>
    </w:p>
    <w:p w14:paraId="6C545F45" w14:textId="7FCA879A" w:rsidR="00840204" w:rsidRPr="003A573F" w:rsidRDefault="00840204"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Tim Pendamping Keluarga </w:t>
      </w:r>
      <w:r w:rsidR="00840AE7">
        <w:rPr>
          <w:rFonts w:ascii="Bookman Old Style" w:eastAsia="Bookman Old Style" w:hAnsi="Bookman Old Style" w:cs="Bookman Old Style"/>
          <w:color w:val="000000" w:themeColor="text1"/>
          <w:sz w:val="24"/>
          <w:szCs w:val="24"/>
        </w:rPr>
        <w:t xml:space="preserve">yang selanjutnya disingkat TPK </w:t>
      </w:r>
      <w:r w:rsidRPr="003A573F">
        <w:rPr>
          <w:rFonts w:ascii="Bookman Old Style" w:eastAsia="Bookman Old Style" w:hAnsi="Bookman Old Style" w:cs="Bookman Old Style"/>
          <w:color w:val="000000" w:themeColor="text1"/>
          <w:sz w:val="24"/>
          <w:szCs w:val="24"/>
        </w:rPr>
        <w:t xml:space="preserve">adalah </w:t>
      </w:r>
      <w:r w:rsidR="00C70C0E" w:rsidRPr="005308A6">
        <w:rPr>
          <w:rFonts w:ascii="Bookman Old Style" w:eastAsia="Bookman Old Style" w:hAnsi="Bookman Old Style" w:cs="Bookman Old Style"/>
          <w:sz w:val="24"/>
          <w:szCs w:val="24"/>
        </w:rPr>
        <w:t xml:space="preserve">sekelompok orang yang terdiri dari bidan, kader </w:t>
      </w:r>
      <w:r w:rsidR="00717536" w:rsidRPr="005308A6">
        <w:rPr>
          <w:rFonts w:ascii="Bookman Old Style" w:eastAsia="Bookman Old Style" w:hAnsi="Bookman Old Style" w:cs="Bookman Old Style"/>
          <w:sz w:val="24"/>
          <w:szCs w:val="24"/>
        </w:rPr>
        <w:t xml:space="preserve">Tim Penggerak </w:t>
      </w:r>
      <w:r w:rsidR="0034025C" w:rsidRPr="005308A6">
        <w:rPr>
          <w:rFonts w:ascii="Bookman Old Style" w:eastAsia="Bookman Old Style" w:hAnsi="Bookman Old Style" w:cs="Bookman Old Style"/>
          <w:sz w:val="24"/>
          <w:szCs w:val="24"/>
        </w:rPr>
        <w:t>Pemberdayaan dan Kesejahteraan Keluarga</w:t>
      </w:r>
      <w:r w:rsidR="000A0E9B" w:rsidRPr="005308A6">
        <w:rPr>
          <w:rFonts w:ascii="Bookman Old Style" w:eastAsia="Bookman Old Style" w:hAnsi="Bookman Old Style" w:cs="Bookman Old Style"/>
          <w:sz w:val="24"/>
          <w:szCs w:val="24"/>
        </w:rPr>
        <w:t xml:space="preserve"> (</w:t>
      </w:r>
      <w:r w:rsidR="00717536" w:rsidRPr="005308A6">
        <w:rPr>
          <w:rFonts w:ascii="Bookman Old Style" w:eastAsia="Bookman Old Style" w:hAnsi="Bookman Old Style" w:cs="Bookman Old Style"/>
          <w:sz w:val="24"/>
          <w:szCs w:val="24"/>
        </w:rPr>
        <w:t xml:space="preserve">TP </w:t>
      </w:r>
      <w:r w:rsidR="000A0E9B" w:rsidRPr="005308A6">
        <w:rPr>
          <w:rFonts w:ascii="Bookman Old Style" w:eastAsia="Bookman Old Style" w:hAnsi="Bookman Old Style" w:cs="Bookman Old Style"/>
          <w:sz w:val="24"/>
          <w:szCs w:val="24"/>
        </w:rPr>
        <w:t>PKK)</w:t>
      </w:r>
      <w:r w:rsidR="0034025C" w:rsidRPr="005308A6">
        <w:rPr>
          <w:rFonts w:ascii="Bookman Old Style" w:eastAsia="Bookman Old Style" w:hAnsi="Bookman Old Style" w:cs="Bookman Old Style"/>
          <w:sz w:val="24"/>
          <w:szCs w:val="24"/>
        </w:rPr>
        <w:t xml:space="preserve"> </w:t>
      </w:r>
      <w:r w:rsidR="00C70C0E" w:rsidRPr="005308A6">
        <w:rPr>
          <w:rFonts w:ascii="Bookman Old Style" w:eastAsia="Bookman Old Style" w:hAnsi="Bookman Old Style" w:cs="Bookman Old Style"/>
          <w:sz w:val="24"/>
          <w:szCs w:val="24"/>
        </w:rPr>
        <w:t>dan kader KB desa yang melaksanakan pendampingan melalui serangkaian kegiatan yang meliputi penyuluhan, fasilitasi pelayanan rujukan dan fasili</w:t>
      </w:r>
      <w:r w:rsidR="00840AE7" w:rsidRPr="005308A6">
        <w:rPr>
          <w:rFonts w:ascii="Bookman Old Style" w:eastAsia="Bookman Old Style" w:hAnsi="Bookman Old Style" w:cs="Bookman Old Style"/>
          <w:sz w:val="24"/>
          <w:szCs w:val="24"/>
        </w:rPr>
        <w:t>tasi bantuan sosial serta survei</w:t>
      </w:r>
      <w:r w:rsidR="00C70C0E" w:rsidRPr="005308A6">
        <w:rPr>
          <w:rFonts w:ascii="Bookman Old Style" w:eastAsia="Bookman Old Style" w:hAnsi="Bookman Old Style" w:cs="Bookman Old Style"/>
          <w:sz w:val="24"/>
          <w:szCs w:val="24"/>
        </w:rPr>
        <w:t xml:space="preserve">/pengawasan/pengamatan untuk mendeteksi </w:t>
      </w:r>
      <w:r w:rsidR="00C70C0E" w:rsidRPr="003A573F">
        <w:rPr>
          <w:rFonts w:ascii="Bookman Old Style" w:eastAsia="Bookman Old Style" w:hAnsi="Bookman Old Style" w:cs="Bookman Old Style"/>
          <w:color w:val="000000" w:themeColor="text1"/>
          <w:sz w:val="24"/>
          <w:szCs w:val="24"/>
        </w:rPr>
        <w:t xml:space="preserve">dini faktor risiko </w:t>
      </w:r>
      <w:r w:rsidR="00C70C0E" w:rsidRPr="003A573F">
        <w:rPr>
          <w:rFonts w:ascii="Bookman Old Style" w:eastAsia="Bookman Old Style" w:hAnsi="Bookman Old Style" w:cs="Bookman Old Style"/>
          <w:i/>
          <w:color w:val="000000" w:themeColor="text1"/>
          <w:sz w:val="24"/>
          <w:szCs w:val="24"/>
        </w:rPr>
        <w:t>stunting</w:t>
      </w:r>
      <w:r w:rsidR="00C70C0E" w:rsidRPr="003A573F">
        <w:rPr>
          <w:rFonts w:ascii="Bookman Old Style" w:eastAsia="Bookman Old Style" w:hAnsi="Bookman Old Style" w:cs="Bookman Old Style"/>
          <w:color w:val="000000" w:themeColor="text1"/>
          <w:sz w:val="24"/>
          <w:szCs w:val="24"/>
        </w:rPr>
        <w:t xml:space="preserve"> yang bertujuan meningkatkan akses informasi dan pelayan</w:t>
      </w:r>
      <w:r w:rsidR="000D6AC4" w:rsidRPr="003A573F">
        <w:rPr>
          <w:rFonts w:ascii="Bookman Old Style" w:eastAsia="Bookman Old Style" w:hAnsi="Bookman Old Style" w:cs="Bookman Old Style"/>
          <w:color w:val="000000" w:themeColor="text1"/>
          <w:sz w:val="24"/>
          <w:szCs w:val="24"/>
        </w:rPr>
        <w:t xml:space="preserve">an keluarga dan/atau keluarga </w:t>
      </w:r>
      <w:r w:rsidR="00C70C0E" w:rsidRPr="003A573F">
        <w:rPr>
          <w:rFonts w:ascii="Bookman Old Style" w:eastAsia="Bookman Old Style" w:hAnsi="Bookman Old Style" w:cs="Bookman Old Style"/>
          <w:color w:val="000000" w:themeColor="text1"/>
          <w:sz w:val="24"/>
          <w:szCs w:val="24"/>
        </w:rPr>
        <w:t>risiko</w:t>
      </w:r>
      <w:r w:rsidR="00C70C0E" w:rsidRPr="003A573F">
        <w:rPr>
          <w:rFonts w:ascii="Bookman Old Style" w:eastAsia="Bookman Old Style" w:hAnsi="Bookman Old Style" w:cs="Bookman Old Style"/>
          <w:i/>
          <w:color w:val="000000" w:themeColor="text1"/>
          <w:sz w:val="24"/>
          <w:szCs w:val="24"/>
        </w:rPr>
        <w:t xml:space="preserve"> stunting</w:t>
      </w:r>
      <w:r w:rsidR="00C70C0E" w:rsidRPr="003A573F">
        <w:rPr>
          <w:rFonts w:ascii="Bookman Old Style" w:eastAsia="Bookman Old Style" w:hAnsi="Bookman Old Style" w:cs="Bookman Old Style"/>
          <w:color w:val="000000" w:themeColor="text1"/>
          <w:sz w:val="24"/>
          <w:szCs w:val="24"/>
        </w:rPr>
        <w:t xml:space="preserve"> dengan sasaran prioritas </w:t>
      </w:r>
      <w:bookmarkStart w:id="0" w:name="_Hlk209428864"/>
      <w:r w:rsidR="00C70C0E" w:rsidRPr="003A573F">
        <w:rPr>
          <w:rFonts w:ascii="Bookman Old Style" w:eastAsia="Bookman Old Style" w:hAnsi="Bookman Old Style" w:cs="Bookman Old Style"/>
          <w:color w:val="000000" w:themeColor="text1"/>
          <w:sz w:val="24"/>
          <w:szCs w:val="24"/>
        </w:rPr>
        <w:t>calon pengantin/calon pasangan usia subur</w:t>
      </w:r>
      <w:bookmarkEnd w:id="0"/>
      <w:r w:rsidR="00C70C0E" w:rsidRPr="003A573F">
        <w:rPr>
          <w:rFonts w:ascii="Bookman Old Style" w:eastAsia="Bookman Old Style" w:hAnsi="Bookman Old Style" w:cs="Bookman Old Style"/>
          <w:color w:val="000000" w:themeColor="text1"/>
          <w:sz w:val="24"/>
          <w:szCs w:val="24"/>
        </w:rPr>
        <w:t>, ibu hamil, ibu pasca persalinan, dan baduta usia 0-23 bulan.</w:t>
      </w:r>
    </w:p>
    <w:p w14:paraId="69580F89" w14:textId="67C50BD4" w:rsidR="00965894" w:rsidRPr="005308A6" w:rsidRDefault="00D44323"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Orang Tua Asuh yang selanjutnya disingkat OTA adalah</w:t>
      </w:r>
      <w:r w:rsidR="00512EED" w:rsidRPr="003A573F">
        <w:rPr>
          <w:rFonts w:ascii="Bookman Old Style" w:eastAsia="Bookman Old Style" w:hAnsi="Bookman Old Style" w:cs="Bookman Old Style"/>
          <w:color w:val="000000" w:themeColor="text1"/>
          <w:sz w:val="24"/>
          <w:szCs w:val="24"/>
        </w:rPr>
        <w:t xml:space="preserve"> </w:t>
      </w:r>
      <w:r w:rsidR="00032A34" w:rsidRPr="003A573F">
        <w:rPr>
          <w:rFonts w:ascii="Bookman Old Style" w:eastAsia="Bookman Old Style" w:hAnsi="Bookman Old Style" w:cs="Bookman Old Style"/>
          <w:color w:val="000000" w:themeColor="text1"/>
          <w:sz w:val="24"/>
          <w:szCs w:val="24"/>
        </w:rPr>
        <w:t xml:space="preserve">pihak yang berperan sebagai pemberi bantuan yang terdiri dari unsur </w:t>
      </w:r>
      <w:r w:rsidR="00AB10A1" w:rsidRPr="003A573F">
        <w:rPr>
          <w:rFonts w:ascii="Bookman Old Style" w:eastAsia="Bookman Old Style" w:hAnsi="Bookman Old Style" w:cs="Bookman Old Style"/>
          <w:color w:val="000000" w:themeColor="text1"/>
          <w:sz w:val="24"/>
          <w:szCs w:val="24"/>
        </w:rPr>
        <w:t xml:space="preserve">badan usaha milik negara, badan usaha milik daerah, swasta, individu/perorangan, </w:t>
      </w:r>
      <w:r w:rsidR="00AB10A1" w:rsidRPr="003A573F">
        <w:rPr>
          <w:rFonts w:ascii="Bookman Old Style" w:eastAsia="Bookman Old Style" w:hAnsi="Bookman Old Style" w:cs="Bookman Old Style"/>
          <w:color w:val="000000" w:themeColor="text1"/>
          <w:sz w:val="24"/>
          <w:szCs w:val="24"/>
        </w:rPr>
        <w:lastRenderedPageBreak/>
        <w:t xml:space="preserve">lembaga swadaya masyarakat/komunitas, perguruan tinggi/akademisi, </w:t>
      </w:r>
      <w:r w:rsidR="00AB10A1" w:rsidRPr="005308A6">
        <w:rPr>
          <w:rFonts w:ascii="Bookman Old Style" w:eastAsia="Bookman Old Style" w:hAnsi="Bookman Old Style" w:cs="Bookman Old Style"/>
          <w:color w:val="000000" w:themeColor="text1"/>
          <w:sz w:val="24"/>
          <w:szCs w:val="24"/>
        </w:rPr>
        <w:t>media, dan lainnya.</w:t>
      </w:r>
    </w:p>
    <w:p w14:paraId="7258EF21" w14:textId="17C12465" w:rsidR="00965894" w:rsidRPr="005308A6" w:rsidRDefault="00D44323"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Gerakan Orang Tua Asuh Cegah </w:t>
      </w:r>
      <w:r w:rsidRPr="005308A6">
        <w:rPr>
          <w:rFonts w:ascii="Bookman Old Style" w:eastAsia="Bookman Old Style" w:hAnsi="Bookman Old Style" w:cs="Bookman Old Style"/>
          <w:i/>
          <w:color w:val="000000" w:themeColor="text1"/>
          <w:sz w:val="24"/>
          <w:szCs w:val="24"/>
        </w:rPr>
        <w:t>Stunting</w:t>
      </w:r>
      <w:r w:rsidRPr="005308A6">
        <w:rPr>
          <w:rFonts w:ascii="Bookman Old Style" w:eastAsia="Bookman Old Style" w:hAnsi="Bookman Old Style" w:cs="Bookman Old Style"/>
          <w:color w:val="000000" w:themeColor="text1"/>
          <w:sz w:val="24"/>
          <w:szCs w:val="24"/>
        </w:rPr>
        <w:t xml:space="preserve"> yang selanjutnya </w:t>
      </w:r>
      <w:r w:rsidR="00DB7CB7" w:rsidRPr="005308A6">
        <w:rPr>
          <w:rFonts w:ascii="Bookman Old Style" w:eastAsia="Bookman Old Style" w:hAnsi="Bookman Old Style" w:cs="Bookman Old Style"/>
          <w:color w:val="000000" w:themeColor="text1"/>
          <w:sz w:val="24"/>
          <w:szCs w:val="24"/>
        </w:rPr>
        <w:t xml:space="preserve">disebut </w:t>
      </w:r>
      <w:r w:rsidRPr="005308A6">
        <w:rPr>
          <w:rFonts w:ascii="Bookman Old Style" w:eastAsia="Bookman Old Style" w:hAnsi="Bookman Old Style" w:cs="Bookman Old Style"/>
          <w:color w:val="000000" w:themeColor="text1"/>
          <w:sz w:val="24"/>
          <w:szCs w:val="24"/>
        </w:rPr>
        <w:t>GENTING adalah</w:t>
      </w:r>
      <w:r w:rsidR="00512EED" w:rsidRPr="005308A6">
        <w:rPr>
          <w:rFonts w:ascii="Bookman Old Style" w:eastAsia="Bookman Old Style" w:hAnsi="Bookman Old Style" w:cs="Bookman Old Style"/>
          <w:color w:val="000000" w:themeColor="text1"/>
          <w:sz w:val="24"/>
          <w:szCs w:val="24"/>
        </w:rPr>
        <w:t xml:space="preserve"> </w:t>
      </w:r>
      <w:r w:rsidR="00032A34" w:rsidRPr="005308A6">
        <w:rPr>
          <w:rFonts w:ascii="Bookman Old Style" w:eastAsia="Bookman Old Style" w:hAnsi="Bookman Old Style" w:cs="Bookman Old Style"/>
          <w:color w:val="000000" w:themeColor="text1"/>
          <w:sz w:val="24"/>
          <w:szCs w:val="24"/>
        </w:rPr>
        <w:t xml:space="preserve">gerakan gotong royong masyarakat untuk mewujudkan generasi yang sehat, cerdas, kuat dan tidak </w:t>
      </w:r>
      <w:r w:rsidR="00032A34" w:rsidRPr="005308A6">
        <w:rPr>
          <w:rFonts w:ascii="Bookman Old Style" w:eastAsia="Bookman Old Style" w:hAnsi="Bookman Old Style" w:cs="Bookman Old Style"/>
          <w:i/>
          <w:iCs/>
          <w:color w:val="000000" w:themeColor="text1"/>
          <w:sz w:val="24"/>
          <w:szCs w:val="24"/>
        </w:rPr>
        <w:t>stunting</w:t>
      </w:r>
      <w:r w:rsidR="00C71627" w:rsidRPr="005308A6">
        <w:rPr>
          <w:rFonts w:ascii="Bookman Old Style" w:eastAsia="Bookman Old Style" w:hAnsi="Bookman Old Style" w:cs="Bookman Old Style"/>
          <w:color w:val="000000" w:themeColor="text1"/>
          <w:sz w:val="24"/>
          <w:szCs w:val="24"/>
        </w:rPr>
        <w:t xml:space="preserve"> dengan cara memberikan</w:t>
      </w:r>
      <w:r w:rsidR="00D306CC" w:rsidRPr="005308A6">
        <w:rPr>
          <w:rFonts w:ascii="Bookman Old Style" w:eastAsia="Bookman Old Style" w:hAnsi="Bookman Old Style" w:cs="Bookman Old Style"/>
          <w:color w:val="000000" w:themeColor="text1"/>
          <w:sz w:val="24"/>
          <w:szCs w:val="24"/>
        </w:rPr>
        <w:t xml:space="preserve"> bantuan nutrisi, bantuan lingkungan sehat layak huni (rumah layak huni, jamban sehat, air bersih, dapur sehat) dan bantuan edukasi </w:t>
      </w:r>
      <w:r w:rsidR="00E679B1" w:rsidRPr="005308A6">
        <w:rPr>
          <w:rFonts w:ascii="Bookman Old Style" w:eastAsia="Bookman Old Style" w:hAnsi="Bookman Old Style" w:cs="Bookman Old Style"/>
          <w:color w:val="000000" w:themeColor="text1"/>
          <w:sz w:val="24"/>
          <w:szCs w:val="24"/>
        </w:rPr>
        <w:t>bagi keluarga yang memilik</w:t>
      </w:r>
      <w:r w:rsidR="00715F86" w:rsidRPr="005308A6">
        <w:rPr>
          <w:rFonts w:ascii="Bookman Old Style" w:eastAsia="Bookman Old Style" w:hAnsi="Bookman Old Style" w:cs="Bookman Old Style"/>
          <w:color w:val="000000" w:themeColor="text1"/>
          <w:sz w:val="24"/>
          <w:szCs w:val="24"/>
        </w:rPr>
        <w:t>i ibu hamil</w:t>
      </w:r>
      <w:r w:rsidR="00D11EF1" w:rsidRPr="005308A6">
        <w:rPr>
          <w:rFonts w:ascii="Bookman Old Style" w:eastAsia="Bookman Old Style" w:hAnsi="Bookman Old Style" w:cs="Bookman Old Style"/>
          <w:color w:val="000000" w:themeColor="text1"/>
          <w:sz w:val="24"/>
          <w:szCs w:val="24"/>
        </w:rPr>
        <w:t>, ibu menyusui</w:t>
      </w:r>
      <w:r w:rsidR="00840AE7" w:rsidRPr="005308A6">
        <w:rPr>
          <w:rFonts w:ascii="Bookman Old Style" w:eastAsia="Bookman Old Style" w:hAnsi="Bookman Old Style" w:cs="Bookman Old Style"/>
          <w:color w:val="000000" w:themeColor="text1"/>
          <w:sz w:val="24"/>
          <w:szCs w:val="24"/>
        </w:rPr>
        <w:t xml:space="preserve"> dan/</w:t>
      </w:r>
      <w:r w:rsidR="00715F86" w:rsidRPr="005308A6">
        <w:rPr>
          <w:rFonts w:ascii="Bookman Old Style" w:eastAsia="Bookman Old Style" w:hAnsi="Bookman Old Style" w:cs="Bookman Old Style"/>
          <w:color w:val="000000" w:themeColor="text1"/>
          <w:sz w:val="24"/>
          <w:szCs w:val="24"/>
        </w:rPr>
        <w:t>atau anak usia 0-23 bulan</w:t>
      </w:r>
      <w:r w:rsidR="00E679B1" w:rsidRPr="005308A6">
        <w:rPr>
          <w:rFonts w:ascii="Bookman Old Style" w:eastAsia="Bookman Old Style" w:hAnsi="Bookman Old Style" w:cs="Bookman Old Style"/>
          <w:color w:val="000000" w:themeColor="text1"/>
          <w:sz w:val="24"/>
          <w:szCs w:val="24"/>
        </w:rPr>
        <w:t xml:space="preserve"> </w:t>
      </w:r>
      <w:r w:rsidR="00C71627" w:rsidRPr="005308A6">
        <w:rPr>
          <w:rFonts w:ascii="Bookman Old Style" w:eastAsia="Bookman Old Style" w:hAnsi="Bookman Old Style" w:cs="Bookman Old Style"/>
          <w:color w:val="000000" w:themeColor="text1"/>
          <w:sz w:val="24"/>
          <w:szCs w:val="24"/>
        </w:rPr>
        <w:t>dengan tingkat kesejahteraan rendah d</w:t>
      </w:r>
      <w:r w:rsidR="00840AE7" w:rsidRPr="005308A6">
        <w:rPr>
          <w:rFonts w:ascii="Bookman Old Style" w:eastAsia="Bookman Old Style" w:hAnsi="Bookman Old Style" w:cs="Bookman Old Style"/>
          <w:color w:val="000000" w:themeColor="text1"/>
          <w:sz w:val="24"/>
          <w:szCs w:val="24"/>
        </w:rPr>
        <w:t>an/</w:t>
      </w:r>
      <w:r w:rsidR="00C70C0E" w:rsidRPr="005308A6">
        <w:rPr>
          <w:rFonts w:ascii="Bookman Old Style" w:eastAsia="Bookman Old Style" w:hAnsi="Bookman Old Style" w:cs="Bookman Old Style"/>
          <w:color w:val="000000" w:themeColor="text1"/>
          <w:sz w:val="24"/>
          <w:szCs w:val="24"/>
        </w:rPr>
        <w:t xml:space="preserve">atau berisiko </w:t>
      </w:r>
      <w:r w:rsidR="00C70C0E" w:rsidRPr="005308A6">
        <w:rPr>
          <w:rFonts w:ascii="Bookman Old Style" w:eastAsia="Bookman Old Style" w:hAnsi="Bookman Old Style" w:cs="Bookman Old Style"/>
          <w:i/>
          <w:color w:val="000000" w:themeColor="text1"/>
          <w:sz w:val="24"/>
          <w:szCs w:val="24"/>
        </w:rPr>
        <w:t>stunting</w:t>
      </w:r>
      <w:r w:rsidR="00C71627" w:rsidRPr="005308A6">
        <w:rPr>
          <w:rFonts w:ascii="Bookman Old Style" w:eastAsia="Bookman Old Style" w:hAnsi="Bookman Old Style" w:cs="Bookman Old Style"/>
          <w:color w:val="000000" w:themeColor="text1"/>
          <w:sz w:val="24"/>
          <w:szCs w:val="24"/>
        </w:rPr>
        <w:t>.</w:t>
      </w:r>
    </w:p>
    <w:p w14:paraId="63CF5957" w14:textId="679DFD7F" w:rsidR="00702085" w:rsidRPr="005308A6" w:rsidRDefault="00702085"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Anak di bawah </w:t>
      </w:r>
      <w:r w:rsidR="008B678F" w:rsidRPr="005308A6">
        <w:rPr>
          <w:rFonts w:ascii="Bookman Old Style" w:eastAsia="Bookman Old Style" w:hAnsi="Bookman Old Style" w:cs="Bookman Old Style"/>
          <w:color w:val="000000" w:themeColor="text1"/>
          <w:sz w:val="24"/>
          <w:szCs w:val="24"/>
        </w:rPr>
        <w:t>d</w:t>
      </w:r>
      <w:r w:rsidRPr="005308A6">
        <w:rPr>
          <w:rFonts w:ascii="Bookman Old Style" w:eastAsia="Bookman Old Style" w:hAnsi="Bookman Old Style" w:cs="Bookman Old Style"/>
          <w:color w:val="000000" w:themeColor="text1"/>
          <w:sz w:val="24"/>
          <w:szCs w:val="24"/>
        </w:rPr>
        <w:t xml:space="preserve">ua </w:t>
      </w:r>
      <w:r w:rsidR="008B678F" w:rsidRPr="005308A6">
        <w:rPr>
          <w:rFonts w:ascii="Bookman Old Style" w:eastAsia="Bookman Old Style" w:hAnsi="Bookman Old Style" w:cs="Bookman Old Style"/>
          <w:color w:val="000000" w:themeColor="text1"/>
          <w:sz w:val="24"/>
          <w:szCs w:val="24"/>
        </w:rPr>
        <w:t>t</w:t>
      </w:r>
      <w:r w:rsidRPr="005308A6">
        <w:rPr>
          <w:rFonts w:ascii="Bookman Old Style" w:eastAsia="Bookman Old Style" w:hAnsi="Bookman Old Style" w:cs="Bookman Old Style"/>
          <w:color w:val="000000" w:themeColor="text1"/>
          <w:sz w:val="24"/>
          <w:szCs w:val="24"/>
        </w:rPr>
        <w:t xml:space="preserve">ahun yang selanjutnya </w:t>
      </w:r>
      <w:r w:rsidR="00DB7CB7" w:rsidRPr="005308A6">
        <w:rPr>
          <w:rFonts w:ascii="Bookman Old Style" w:eastAsia="Bookman Old Style" w:hAnsi="Bookman Old Style" w:cs="Bookman Old Style"/>
          <w:color w:val="000000" w:themeColor="text1"/>
          <w:sz w:val="24"/>
          <w:szCs w:val="24"/>
        </w:rPr>
        <w:t xml:space="preserve">disebut </w:t>
      </w:r>
      <w:r w:rsidRPr="005308A6">
        <w:rPr>
          <w:rFonts w:ascii="Bookman Old Style" w:eastAsia="Bookman Old Style" w:hAnsi="Bookman Old Style" w:cs="Bookman Old Style"/>
          <w:color w:val="000000" w:themeColor="text1"/>
          <w:sz w:val="24"/>
          <w:szCs w:val="24"/>
        </w:rPr>
        <w:t xml:space="preserve">BADUTA </w:t>
      </w:r>
      <w:r w:rsidR="008B678F" w:rsidRPr="005308A6">
        <w:rPr>
          <w:rFonts w:ascii="Bookman Old Style" w:eastAsia="Bookman Old Style" w:hAnsi="Bookman Old Style" w:cs="Bookman Old Style"/>
          <w:color w:val="000000" w:themeColor="text1"/>
          <w:sz w:val="24"/>
          <w:szCs w:val="24"/>
        </w:rPr>
        <w:t>adalah anak yang berusia dari lahir hingga kurang dari 24 bulan, periode penting untuk tumbuh kembang fisik, kognitif, dan emosional. Pada masa ini, anak sangat membutuhkan asupan gizi yang optimal dan stimulasi yang tepat.</w:t>
      </w:r>
    </w:p>
    <w:p w14:paraId="5764236C" w14:textId="1C45C1FC" w:rsidR="00DC2773" w:rsidRPr="005308A6" w:rsidRDefault="00DC2773" w:rsidP="00142734">
      <w:pPr>
        <w:numPr>
          <w:ilvl w:val="0"/>
          <w:numId w:val="45"/>
        </w:numPr>
        <w:pBdr>
          <w:top w:val="nil"/>
          <w:left w:val="nil"/>
          <w:bottom w:val="nil"/>
          <w:right w:val="nil"/>
          <w:between w:val="nil"/>
        </w:pBdr>
        <w:spacing w:after="0" w:line="240" w:lineRule="auto"/>
        <w:ind w:left="2552" w:hanging="566"/>
        <w:jc w:val="both"/>
        <w:rPr>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Tim Pengendali </w:t>
      </w:r>
      <w:r w:rsidR="00FC4E3E" w:rsidRPr="005308A6">
        <w:rPr>
          <w:rFonts w:ascii="Bookman Old Style" w:eastAsia="Bookman Old Style" w:hAnsi="Bookman Old Style" w:cs="Bookman Old Style"/>
          <w:color w:val="000000" w:themeColor="text1"/>
          <w:sz w:val="24"/>
          <w:szCs w:val="24"/>
        </w:rPr>
        <w:t xml:space="preserve">GENTING </w:t>
      </w:r>
      <w:r w:rsidR="00840204" w:rsidRPr="005308A6">
        <w:rPr>
          <w:rFonts w:ascii="Bookman Old Style" w:eastAsia="Bookman Old Style" w:hAnsi="Bookman Old Style" w:cs="Bookman Old Style"/>
          <w:color w:val="000000" w:themeColor="text1"/>
          <w:sz w:val="24"/>
          <w:szCs w:val="24"/>
        </w:rPr>
        <w:t>yang selanjutnya disingkat TPG</w:t>
      </w:r>
      <w:r w:rsidRPr="005308A6">
        <w:rPr>
          <w:rFonts w:ascii="Bookman Old Style" w:eastAsia="Bookman Old Style" w:hAnsi="Bookman Old Style" w:cs="Bookman Old Style"/>
          <w:color w:val="000000" w:themeColor="text1"/>
          <w:sz w:val="24"/>
          <w:szCs w:val="24"/>
        </w:rPr>
        <w:t xml:space="preserve"> adalah</w:t>
      </w:r>
      <w:r w:rsidR="00C70C0E" w:rsidRPr="005308A6">
        <w:rPr>
          <w:rFonts w:ascii="Bookman Old Style" w:eastAsia="Bookman Old Style" w:hAnsi="Bookman Old Style" w:cs="Bookman Old Style"/>
          <w:color w:val="000000" w:themeColor="text1"/>
          <w:sz w:val="24"/>
          <w:szCs w:val="24"/>
        </w:rPr>
        <w:t xml:space="preserve"> sebuah tim yang disusun untuk melaksanakan pembinaan, pengawasan, dan tugas-tugas operasional agar program </w:t>
      </w:r>
      <w:r w:rsidR="00FC4E3E" w:rsidRPr="005308A6">
        <w:rPr>
          <w:rFonts w:ascii="Bookman Old Style" w:eastAsia="Bookman Old Style" w:hAnsi="Bookman Old Style" w:cs="Bookman Old Style"/>
          <w:color w:val="000000" w:themeColor="text1"/>
          <w:sz w:val="24"/>
          <w:szCs w:val="24"/>
        </w:rPr>
        <w:t>GENTING</w:t>
      </w:r>
      <w:r w:rsidR="00C70C0E" w:rsidRPr="005308A6">
        <w:rPr>
          <w:rFonts w:ascii="Bookman Old Style" w:eastAsia="Bookman Old Style" w:hAnsi="Bookman Old Style" w:cs="Bookman Old Style"/>
          <w:color w:val="000000" w:themeColor="text1"/>
          <w:sz w:val="24"/>
          <w:szCs w:val="24"/>
        </w:rPr>
        <w:t xml:space="preserve"> berjalan optimal</w:t>
      </w:r>
      <w:r w:rsidR="00FC4E3E" w:rsidRPr="005308A6">
        <w:rPr>
          <w:rFonts w:ascii="Bookman Old Style" w:eastAsia="Bookman Old Style" w:hAnsi="Bookman Old Style" w:cs="Bookman Old Style"/>
          <w:color w:val="000000" w:themeColor="text1"/>
          <w:sz w:val="24"/>
          <w:szCs w:val="24"/>
        </w:rPr>
        <w:t>. TPG terdapat di</w:t>
      </w:r>
      <w:r w:rsidR="00840AE7" w:rsidRPr="005308A6">
        <w:rPr>
          <w:rFonts w:ascii="Bookman Old Style" w:eastAsia="Bookman Old Style" w:hAnsi="Bookman Old Style" w:cs="Bookman Old Style"/>
          <w:color w:val="000000" w:themeColor="text1"/>
          <w:sz w:val="24"/>
          <w:szCs w:val="24"/>
        </w:rPr>
        <w:t xml:space="preserve"> </w:t>
      </w:r>
      <w:r w:rsidR="00FC4E3E" w:rsidRPr="005308A6">
        <w:rPr>
          <w:rFonts w:ascii="Bookman Old Style" w:eastAsia="Bookman Old Style" w:hAnsi="Bookman Old Style" w:cs="Bookman Old Style"/>
          <w:color w:val="000000" w:themeColor="text1"/>
          <w:sz w:val="24"/>
          <w:szCs w:val="24"/>
        </w:rPr>
        <w:t>berbagai tingkatan, yaitu TPG pusat, TPG provinsi, dan TPG kabupaten/kota.</w:t>
      </w:r>
      <w:r w:rsidR="00840204" w:rsidRPr="005308A6">
        <w:rPr>
          <w:rFonts w:ascii="Bookman Old Style" w:eastAsia="Bookman Old Style" w:hAnsi="Bookman Old Style" w:cs="Bookman Old Style"/>
          <w:color w:val="000000" w:themeColor="text1"/>
          <w:sz w:val="24"/>
          <w:szCs w:val="24"/>
        </w:rPr>
        <w:t xml:space="preserve"> </w:t>
      </w:r>
    </w:p>
    <w:p w14:paraId="3D811101" w14:textId="5D9B686F" w:rsidR="006846AE" w:rsidRPr="005308A6" w:rsidRDefault="006846AE" w:rsidP="00142734">
      <w:pPr>
        <w:numPr>
          <w:ilvl w:val="0"/>
          <w:numId w:val="45"/>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Keluarga Risiko </w:t>
      </w:r>
      <w:r w:rsidRPr="005308A6">
        <w:rPr>
          <w:rFonts w:ascii="Bookman Old Style" w:eastAsia="Bookman Old Style" w:hAnsi="Bookman Old Style" w:cs="Bookman Old Style"/>
          <w:i/>
          <w:color w:val="000000" w:themeColor="text1"/>
          <w:sz w:val="24"/>
          <w:szCs w:val="24"/>
        </w:rPr>
        <w:t>Stunting</w:t>
      </w:r>
      <w:r w:rsidRPr="005308A6">
        <w:rPr>
          <w:rFonts w:ascii="Bookman Old Style" w:eastAsia="Bookman Old Style" w:hAnsi="Bookman Old Style" w:cs="Bookman Old Style"/>
          <w:color w:val="000000" w:themeColor="text1"/>
          <w:sz w:val="24"/>
          <w:szCs w:val="24"/>
        </w:rPr>
        <w:t xml:space="preserve"> yang selanjutnya disingkat KRS adalah keluarga yang memiliki satu atau lebih faktor risiko </w:t>
      </w:r>
      <w:r w:rsidRPr="005308A6">
        <w:rPr>
          <w:rFonts w:ascii="Bookman Old Style" w:eastAsia="Bookman Old Style" w:hAnsi="Bookman Old Style" w:cs="Bookman Old Style"/>
          <w:i/>
          <w:color w:val="000000" w:themeColor="text1"/>
          <w:sz w:val="24"/>
          <w:szCs w:val="24"/>
        </w:rPr>
        <w:t>stunting</w:t>
      </w:r>
      <w:r w:rsidRPr="005308A6">
        <w:rPr>
          <w:rFonts w:ascii="Bookman Old Style" w:eastAsia="Bookman Old Style" w:hAnsi="Bookman Old Style" w:cs="Bookman Old Style"/>
          <w:color w:val="000000" w:themeColor="text1"/>
          <w:sz w:val="24"/>
          <w:szCs w:val="24"/>
        </w:rPr>
        <w:t xml:space="preserve"> yang terdiri dari keluarga yang memiliki anak remaja puteri/calon pengantin/ibu hamil/anak usia 0 (nol)-23 (dua puluh tiga) bulan/anak usia 24 (dua puluh empat)</w:t>
      </w:r>
      <w:r w:rsidR="00C61608" w:rsidRPr="005308A6">
        <w:rPr>
          <w:rFonts w:ascii="Bookman Old Style" w:eastAsia="Bookman Old Style" w:hAnsi="Bookman Old Style" w:cs="Bookman Old Style"/>
          <w:color w:val="000000" w:themeColor="text1"/>
          <w:sz w:val="24"/>
          <w:szCs w:val="24"/>
        </w:rPr>
        <w:t xml:space="preserve"> </w:t>
      </w:r>
      <w:r w:rsidRPr="005308A6">
        <w:rPr>
          <w:rFonts w:ascii="Bookman Old Style" w:eastAsia="Bookman Old Style" w:hAnsi="Bookman Old Style" w:cs="Bookman Old Style"/>
          <w:color w:val="000000" w:themeColor="text1"/>
          <w:sz w:val="24"/>
          <w:szCs w:val="24"/>
        </w:rPr>
        <w:t>59 (lima puluh sembilan) bulan berasal dari keluarga miskin, pendidikan orang tua rendah, sanitasi lingkungan buruk, dan air minum tidak layak.</w:t>
      </w:r>
    </w:p>
    <w:p w14:paraId="70DBD967" w14:textId="732E266C" w:rsidR="0097205E" w:rsidRPr="005308A6" w:rsidRDefault="0097205E" w:rsidP="00142734">
      <w:pPr>
        <w:numPr>
          <w:ilvl w:val="0"/>
          <w:numId w:val="45"/>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Tim Percepatan Penurunan </w:t>
      </w:r>
      <w:r w:rsidRPr="005308A6">
        <w:rPr>
          <w:rFonts w:ascii="Bookman Old Style" w:eastAsia="Bookman Old Style" w:hAnsi="Bookman Old Style" w:cs="Bookman Old Style"/>
          <w:i/>
          <w:color w:val="000000" w:themeColor="text1"/>
          <w:sz w:val="24"/>
          <w:szCs w:val="24"/>
        </w:rPr>
        <w:t xml:space="preserve">Stunting </w:t>
      </w:r>
      <w:r w:rsidRPr="005308A6">
        <w:rPr>
          <w:rFonts w:ascii="Bookman Old Style" w:eastAsia="Bookman Old Style" w:hAnsi="Bookman Old Style" w:cs="Bookman Old Style"/>
          <w:color w:val="000000" w:themeColor="text1"/>
          <w:sz w:val="24"/>
          <w:szCs w:val="24"/>
        </w:rPr>
        <w:t xml:space="preserve">yang selanjutnya disingkat TPPS adalah organisasi Percepatan Penurunan </w:t>
      </w:r>
      <w:r w:rsidRPr="005308A6">
        <w:rPr>
          <w:rFonts w:ascii="Bookman Old Style" w:eastAsia="Bookman Old Style" w:hAnsi="Bookman Old Style" w:cs="Bookman Old Style"/>
          <w:i/>
          <w:color w:val="000000" w:themeColor="text1"/>
          <w:sz w:val="24"/>
          <w:szCs w:val="24"/>
        </w:rPr>
        <w:t xml:space="preserve">Stunting </w:t>
      </w:r>
      <w:r w:rsidRPr="005308A6">
        <w:rPr>
          <w:rFonts w:ascii="Bookman Old Style" w:eastAsia="Bookman Old Style" w:hAnsi="Bookman Old Style" w:cs="Bookman Old Style"/>
          <w:color w:val="000000" w:themeColor="text1"/>
          <w:sz w:val="24"/>
          <w:szCs w:val="24"/>
        </w:rPr>
        <w:t xml:space="preserve">yang bertugas mengoordinasikan, menyinergikan dan mengevaluasi Penyelenggaraan Percepatan Penurunan </w:t>
      </w:r>
      <w:r w:rsidRPr="005308A6">
        <w:rPr>
          <w:rFonts w:ascii="Bookman Old Style" w:eastAsia="Bookman Old Style" w:hAnsi="Bookman Old Style" w:cs="Bookman Old Style"/>
          <w:i/>
          <w:color w:val="000000" w:themeColor="text1"/>
          <w:sz w:val="24"/>
          <w:szCs w:val="24"/>
        </w:rPr>
        <w:t>Stunting</w:t>
      </w:r>
      <w:r w:rsidRPr="005308A6">
        <w:rPr>
          <w:rFonts w:ascii="Bookman Old Style" w:eastAsia="Bookman Old Style" w:hAnsi="Bookman Old Style" w:cs="Bookman Old Style"/>
          <w:color w:val="000000" w:themeColor="text1"/>
          <w:sz w:val="24"/>
          <w:szCs w:val="24"/>
        </w:rPr>
        <w:t>.</w:t>
      </w:r>
    </w:p>
    <w:p w14:paraId="13420D1D" w14:textId="3312E3EE" w:rsidR="0045787F" w:rsidRPr="005308A6" w:rsidRDefault="00E679B1" w:rsidP="00142734">
      <w:pPr>
        <w:numPr>
          <w:ilvl w:val="0"/>
          <w:numId w:val="45"/>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Dapur Sehat Atasi </w:t>
      </w:r>
      <w:r w:rsidRPr="005308A6">
        <w:rPr>
          <w:rFonts w:ascii="Bookman Old Style" w:eastAsia="Bookman Old Style" w:hAnsi="Bookman Old Style" w:cs="Bookman Old Style"/>
          <w:i/>
          <w:color w:val="000000" w:themeColor="text1"/>
          <w:sz w:val="24"/>
          <w:szCs w:val="24"/>
        </w:rPr>
        <w:t>Stunting</w:t>
      </w:r>
      <w:r w:rsidR="00C70C0E" w:rsidRPr="005308A6">
        <w:rPr>
          <w:rFonts w:ascii="Bookman Old Style" w:eastAsia="Bookman Old Style" w:hAnsi="Bookman Old Style" w:cs="Bookman Old Style"/>
          <w:color w:val="000000" w:themeColor="text1"/>
          <w:sz w:val="24"/>
          <w:szCs w:val="24"/>
        </w:rPr>
        <w:t xml:space="preserve"> yang selanjutnya </w:t>
      </w:r>
      <w:r w:rsidR="00DB7CB7" w:rsidRPr="005308A6">
        <w:rPr>
          <w:rFonts w:ascii="Bookman Old Style" w:eastAsia="Bookman Old Style" w:hAnsi="Bookman Old Style" w:cs="Bookman Old Style"/>
          <w:color w:val="000000" w:themeColor="text1"/>
          <w:sz w:val="24"/>
          <w:szCs w:val="24"/>
        </w:rPr>
        <w:t>disebut</w:t>
      </w:r>
      <w:r w:rsidR="008711DF" w:rsidRPr="005308A6">
        <w:rPr>
          <w:rFonts w:ascii="Bookman Old Style" w:eastAsia="Bookman Old Style" w:hAnsi="Bookman Old Style" w:cs="Bookman Old Style"/>
          <w:color w:val="000000" w:themeColor="text1"/>
          <w:sz w:val="24"/>
          <w:szCs w:val="24"/>
        </w:rPr>
        <w:t xml:space="preserve"> </w:t>
      </w:r>
      <w:r w:rsidR="00C70C0E" w:rsidRPr="005308A6">
        <w:rPr>
          <w:rFonts w:ascii="Bookman Old Style" w:eastAsia="Bookman Old Style" w:hAnsi="Bookman Old Style" w:cs="Bookman Old Style"/>
          <w:color w:val="000000" w:themeColor="text1"/>
          <w:sz w:val="24"/>
          <w:szCs w:val="24"/>
        </w:rPr>
        <w:t>DASHAT</w:t>
      </w:r>
      <w:r w:rsidR="00EB3C66" w:rsidRPr="005308A6">
        <w:rPr>
          <w:rFonts w:ascii="Bookman Old Style" w:eastAsia="Bookman Old Style" w:hAnsi="Bookman Old Style" w:cs="Bookman Old Style"/>
          <w:color w:val="000000" w:themeColor="text1"/>
          <w:sz w:val="24"/>
          <w:szCs w:val="24"/>
        </w:rPr>
        <w:t xml:space="preserve"> adalah </w:t>
      </w:r>
      <w:r w:rsidR="00F72AE3" w:rsidRPr="005308A6">
        <w:rPr>
          <w:rFonts w:ascii="Bookman Old Style" w:eastAsia="Bookman Old Style" w:hAnsi="Bookman Old Style" w:cs="Bookman Old Style"/>
          <w:color w:val="000000" w:themeColor="text1"/>
          <w:sz w:val="24"/>
          <w:szCs w:val="24"/>
        </w:rPr>
        <w:t xml:space="preserve">kegiatan pemberdayaan masyarakat melalui edukasi pemenuhan gizi seimbang, pembiasaan pola konsumsi yang sehat, dan pemanfaatan pangan lokal bagi keluarga </w:t>
      </w:r>
      <w:r w:rsidR="00C21AAA" w:rsidRPr="005308A6">
        <w:rPr>
          <w:rFonts w:ascii="Bookman Old Style" w:eastAsia="Bookman Old Style" w:hAnsi="Bookman Old Style" w:cs="Bookman Old Style"/>
          <w:color w:val="000000" w:themeColor="text1"/>
          <w:sz w:val="24"/>
          <w:szCs w:val="24"/>
        </w:rPr>
        <w:t>be</w:t>
      </w:r>
      <w:r w:rsidR="00F72AE3" w:rsidRPr="005308A6">
        <w:rPr>
          <w:rFonts w:ascii="Bookman Old Style" w:eastAsia="Bookman Old Style" w:hAnsi="Bookman Old Style" w:cs="Bookman Old Style"/>
          <w:color w:val="000000" w:themeColor="text1"/>
          <w:sz w:val="24"/>
          <w:szCs w:val="24"/>
        </w:rPr>
        <w:t xml:space="preserve">risiko </w:t>
      </w:r>
      <w:r w:rsidR="00F72AE3" w:rsidRPr="00CE46F6">
        <w:rPr>
          <w:rFonts w:ascii="Bookman Old Style" w:eastAsia="Bookman Old Style" w:hAnsi="Bookman Old Style" w:cs="Bookman Old Style"/>
          <w:i/>
          <w:color w:val="000000" w:themeColor="text1"/>
          <w:sz w:val="24"/>
          <w:szCs w:val="24"/>
        </w:rPr>
        <w:t>stunting</w:t>
      </w:r>
      <w:r w:rsidR="00F72AE3" w:rsidRPr="005308A6">
        <w:rPr>
          <w:rFonts w:ascii="Bookman Old Style" w:eastAsia="Bookman Old Style" w:hAnsi="Bookman Old Style" w:cs="Bookman Old Style"/>
          <w:color w:val="000000" w:themeColor="text1"/>
          <w:sz w:val="24"/>
          <w:szCs w:val="24"/>
        </w:rPr>
        <w:t xml:space="preserve"> yang dipadukan dengan sumber daya lainnya.</w:t>
      </w:r>
      <w:r w:rsidR="00EB3C66" w:rsidRPr="005308A6">
        <w:rPr>
          <w:rFonts w:ascii="Bookman Old Style" w:eastAsia="Bookman Old Style" w:hAnsi="Bookman Old Style" w:cs="Bookman Old Style"/>
          <w:color w:val="000000" w:themeColor="text1"/>
          <w:sz w:val="24"/>
          <w:szCs w:val="24"/>
        </w:rPr>
        <w:t xml:space="preserve"> </w:t>
      </w:r>
      <w:r w:rsidR="00F72AE3" w:rsidRPr="005308A6">
        <w:rPr>
          <w:rFonts w:ascii="Bookman Old Style" w:eastAsia="Bookman Old Style" w:hAnsi="Bookman Old Style" w:cs="Bookman Old Style"/>
          <w:i/>
          <w:iCs/>
          <w:color w:val="000000" w:themeColor="text1"/>
          <w:sz w:val="24"/>
          <w:szCs w:val="24"/>
        </w:rPr>
        <w:t>O</w:t>
      </w:r>
      <w:r w:rsidR="00EB3C66" w:rsidRPr="005308A6">
        <w:rPr>
          <w:rFonts w:ascii="Bookman Old Style" w:eastAsia="Bookman Old Style" w:hAnsi="Bookman Old Style" w:cs="Bookman Old Style"/>
          <w:i/>
          <w:iCs/>
          <w:color w:val="000000" w:themeColor="text1"/>
          <w:sz w:val="24"/>
          <w:szCs w:val="24"/>
        </w:rPr>
        <w:t>utput</w:t>
      </w:r>
      <w:r w:rsidR="00EB3C66" w:rsidRPr="005308A6">
        <w:rPr>
          <w:rFonts w:ascii="Bookman Old Style" w:eastAsia="Bookman Old Style" w:hAnsi="Bookman Old Style" w:cs="Bookman Old Style"/>
          <w:color w:val="000000" w:themeColor="text1"/>
          <w:sz w:val="24"/>
          <w:szCs w:val="24"/>
        </w:rPr>
        <w:t xml:space="preserve"> program ini bertujuan untuk meningkatkan kesadaran KRS terk</w:t>
      </w:r>
      <w:r w:rsidR="00F72AE3" w:rsidRPr="005308A6">
        <w:rPr>
          <w:rFonts w:ascii="Bookman Old Style" w:eastAsia="Bookman Old Style" w:hAnsi="Bookman Old Style" w:cs="Bookman Old Style"/>
          <w:color w:val="000000" w:themeColor="text1"/>
          <w:sz w:val="24"/>
          <w:szCs w:val="24"/>
        </w:rPr>
        <w:t>ait perubahan perilaku konsumsi sehat</w:t>
      </w:r>
      <w:r w:rsidR="00EB3C66" w:rsidRPr="005308A6">
        <w:rPr>
          <w:rFonts w:ascii="Bookman Old Style" w:eastAsia="Bookman Old Style" w:hAnsi="Bookman Old Style" w:cs="Bookman Old Style"/>
          <w:color w:val="000000" w:themeColor="text1"/>
          <w:sz w:val="24"/>
          <w:szCs w:val="24"/>
        </w:rPr>
        <w:t xml:space="preserve"> dan memperbaiki status gizi dalam upaya pencegahan dan penurunan </w:t>
      </w:r>
      <w:r w:rsidR="00EB3C66" w:rsidRPr="005308A6">
        <w:rPr>
          <w:rFonts w:ascii="Bookman Old Style" w:eastAsia="Bookman Old Style" w:hAnsi="Bookman Old Style" w:cs="Bookman Old Style"/>
          <w:i/>
          <w:color w:val="000000" w:themeColor="text1"/>
          <w:sz w:val="24"/>
          <w:szCs w:val="24"/>
        </w:rPr>
        <w:t>stunting</w:t>
      </w:r>
      <w:r w:rsidR="00EB3C66" w:rsidRPr="005308A6">
        <w:rPr>
          <w:rFonts w:ascii="Bookman Old Style" w:eastAsia="Bookman Old Style" w:hAnsi="Bookman Old Style" w:cs="Bookman Old Style"/>
          <w:color w:val="000000" w:themeColor="text1"/>
          <w:sz w:val="24"/>
          <w:szCs w:val="24"/>
        </w:rPr>
        <w:t>.</w:t>
      </w:r>
    </w:p>
    <w:p w14:paraId="21A0D0A0" w14:textId="76BEDF6C" w:rsidR="004A0328" w:rsidRDefault="004A0328" w:rsidP="00142734">
      <w:pPr>
        <w:numPr>
          <w:ilvl w:val="0"/>
          <w:numId w:val="45"/>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Taman Asuh Sayang Anak yang selanjutnya </w:t>
      </w:r>
      <w:r w:rsidR="00DB7CB7" w:rsidRPr="005308A6">
        <w:rPr>
          <w:rFonts w:ascii="Bookman Old Style" w:eastAsia="Bookman Old Style" w:hAnsi="Bookman Old Style" w:cs="Bookman Old Style"/>
          <w:color w:val="000000" w:themeColor="text1"/>
          <w:sz w:val="24"/>
          <w:szCs w:val="24"/>
        </w:rPr>
        <w:t xml:space="preserve">disebut </w:t>
      </w:r>
      <w:r w:rsidRPr="005308A6">
        <w:rPr>
          <w:rFonts w:ascii="Bookman Old Style" w:eastAsia="Bookman Old Style" w:hAnsi="Bookman Old Style" w:cs="Bookman Old Style"/>
          <w:color w:val="000000" w:themeColor="text1"/>
          <w:sz w:val="24"/>
          <w:szCs w:val="24"/>
        </w:rPr>
        <w:t xml:space="preserve">TAMASYA adalah </w:t>
      </w:r>
      <w:r w:rsidR="00511F75" w:rsidRPr="005308A6">
        <w:rPr>
          <w:rFonts w:ascii="Bookman Old Style" w:eastAsia="Bookman Old Style" w:hAnsi="Bookman Old Style" w:cs="Bookman Old Style"/>
          <w:color w:val="000000" w:themeColor="text1"/>
          <w:sz w:val="24"/>
          <w:szCs w:val="24"/>
        </w:rPr>
        <w:t>tempat penitipan anak atau sebutan layanan sejenis yang memberikan pendampingan pengasuhan bagi pengasuh dan anak, serta orang tua atau keluarga.</w:t>
      </w:r>
    </w:p>
    <w:p w14:paraId="1A0C4651" w14:textId="77777777" w:rsidR="00F97B38" w:rsidRPr="00F97B38" w:rsidRDefault="00F97B38" w:rsidP="00F97B38">
      <w:pPr>
        <w:rPr>
          <w:rFonts w:ascii="Bookman Old Style" w:eastAsia="Bookman Old Style" w:hAnsi="Bookman Old Style" w:cs="Bookman Old Style"/>
          <w:i/>
          <w:iCs/>
          <w:color w:val="EE0000"/>
          <w:sz w:val="24"/>
          <w:szCs w:val="24"/>
        </w:rPr>
      </w:pPr>
      <w:r w:rsidRPr="00F97B38">
        <w:rPr>
          <w:rFonts w:ascii="Bookman Old Style" w:eastAsia="Bookman Old Style" w:hAnsi="Bookman Old Style" w:cs="Bookman Old Style"/>
          <w:i/>
          <w:iCs/>
          <w:color w:val="EE0000"/>
          <w:sz w:val="24"/>
          <w:szCs w:val="24"/>
        </w:rPr>
        <w:t>Disepakati 31102025</w:t>
      </w:r>
    </w:p>
    <w:p w14:paraId="50244232" w14:textId="77777777" w:rsidR="00F97B38" w:rsidRPr="005308A6" w:rsidRDefault="00F97B38" w:rsidP="00F97B38">
      <w:pPr>
        <w:pBdr>
          <w:top w:val="nil"/>
          <w:left w:val="nil"/>
          <w:bottom w:val="nil"/>
          <w:right w:val="nil"/>
          <w:between w:val="nil"/>
        </w:pBdr>
        <w:spacing w:after="0" w:line="240" w:lineRule="auto"/>
        <w:jc w:val="both"/>
        <w:rPr>
          <w:rFonts w:ascii="Bookman Old Style" w:eastAsia="Bookman Old Style" w:hAnsi="Bookman Old Style" w:cs="Bookman Old Style"/>
          <w:color w:val="000000" w:themeColor="text1"/>
          <w:sz w:val="24"/>
          <w:szCs w:val="24"/>
        </w:rPr>
      </w:pPr>
    </w:p>
    <w:p w14:paraId="74914764" w14:textId="77777777" w:rsidR="00512EED" w:rsidRPr="00C8285B" w:rsidRDefault="00512EED" w:rsidP="00512EED">
      <w:pPr>
        <w:widowControl w:val="0"/>
        <w:spacing w:after="0" w:line="240" w:lineRule="auto"/>
        <w:ind w:left="2552" w:hanging="566"/>
        <w:jc w:val="center"/>
        <w:rPr>
          <w:rFonts w:ascii="Bookman Old Style" w:eastAsia="Bookman Old Style" w:hAnsi="Bookman Old Style" w:cs="Bookman Old Style"/>
          <w:strike/>
          <w:color w:val="000000" w:themeColor="text1"/>
          <w:sz w:val="24"/>
          <w:szCs w:val="24"/>
        </w:rPr>
      </w:pPr>
      <w:r w:rsidRPr="00C8285B">
        <w:rPr>
          <w:rFonts w:ascii="Bookman Old Style" w:eastAsia="Bookman Old Style" w:hAnsi="Bookman Old Style" w:cs="Bookman Old Style"/>
          <w:strike/>
          <w:color w:val="000000" w:themeColor="text1"/>
          <w:sz w:val="24"/>
          <w:szCs w:val="24"/>
        </w:rPr>
        <w:lastRenderedPageBreak/>
        <w:t>Pasal 2</w:t>
      </w:r>
    </w:p>
    <w:p w14:paraId="046CBFE4" w14:textId="7CDC6808" w:rsidR="00512EED" w:rsidRPr="00C8285B" w:rsidRDefault="00512EED" w:rsidP="00142734">
      <w:pPr>
        <w:widowControl w:val="0"/>
        <w:numPr>
          <w:ilvl w:val="0"/>
          <w:numId w:val="73"/>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strike/>
          <w:color w:val="000000" w:themeColor="text1"/>
          <w:sz w:val="24"/>
          <w:szCs w:val="24"/>
        </w:rPr>
      </w:pPr>
      <w:r w:rsidRPr="00C8285B">
        <w:rPr>
          <w:rFonts w:ascii="Bookman Old Style" w:eastAsia="Bookman Old Style" w:hAnsi="Bookman Old Style" w:cs="Bookman Old Style"/>
          <w:strike/>
          <w:color w:val="000000" w:themeColor="text1"/>
          <w:sz w:val="24"/>
          <w:szCs w:val="24"/>
        </w:rPr>
        <w:t xml:space="preserve">BOKB diberikan kepada Pemerintah Daerah </w:t>
      </w:r>
      <w:r w:rsidR="00F34821" w:rsidRPr="00C8285B">
        <w:rPr>
          <w:rFonts w:ascii="Bookman Old Style" w:eastAsia="Bookman Old Style" w:hAnsi="Bookman Old Style" w:cs="Bookman Old Style"/>
          <w:strike/>
          <w:color w:val="000000" w:themeColor="text1"/>
          <w:sz w:val="24"/>
          <w:szCs w:val="24"/>
        </w:rPr>
        <w:t>p</w:t>
      </w:r>
      <w:r w:rsidRPr="00C8285B">
        <w:rPr>
          <w:rFonts w:ascii="Bookman Old Style" w:eastAsia="Bookman Old Style" w:hAnsi="Bookman Old Style" w:cs="Bookman Old Style"/>
          <w:strike/>
          <w:color w:val="000000" w:themeColor="text1"/>
          <w:sz w:val="24"/>
          <w:szCs w:val="24"/>
        </w:rPr>
        <w:t>rovinsi dan Pemerintah Daerah kabupaten/kota untuk membantu mendanai kegiatan program prioritas nasional dalam pelaksanaan operasional urus</w:t>
      </w:r>
      <w:r w:rsidR="00EB3C66" w:rsidRPr="00C8285B">
        <w:rPr>
          <w:rFonts w:ascii="Bookman Old Style" w:eastAsia="Bookman Old Style" w:hAnsi="Bookman Old Style" w:cs="Bookman Old Style"/>
          <w:strike/>
          <w:color w:val="000000" w:themeColor="text1"/>
          <w:sz w:val="24"/>
          <w:szCs w:val="24"/>
        </w:rPr>
        <w:t>an pengendalian penduduk dan KB</w:t>
      </w:r>
      <w:r w:rsidRPr="00C8285B">
        <w:rPr>
          <w:rFonts w:ascii="Bookman Old Style" w:eastAsia="Bookman Old Style" w:hAnsi="Bookman Old Style" w:cs="Bookman Old Style"/>
          <w:strike/>
          <w:color w:val="000000" w:themeColor="text1"/>
          <w:sz w:val="24"/>
          <w:szCs w:val="24"/>
        </w:rPr>
        <w:t xml:space="preserve"> </w:t>
      </w:r>
      <w:r w:rsidR="00EB3C66" w:rsidRPr="00C8285B">
        <w:rPr>
          <w:rFonts w:ascii="Bookman Old Style" w:eastAsia="Bookman Old Style" w:hAnsi="Bookman Old Style" w:cs="Bookman Old Style"/>
          <w:strike/>
          <w:color w:val="000000" w:themeColor="text1"/>
          <w:sz w:val="24"/>
          <w:szCs w:val="24"/>
        </w:rPr>
        <w:t xml:space="preserve">untuk mendukung </w:t>
      </w:r>
      <w:r w:rsidRPr="00C8285B">
        <w:rPr>
          <w:rFonts w:ascii="Bookman Old Style" w:eastAsia="Bookman Old Style" w:hAnsi="Bookman Old Style" w:cs="Bookman Old Style"/>
          <w:strike/>
          <w:color w:val="000000" w:themeColor="text1"/>
          <w:sz w:val="24"/>
          <w:szCs w:val="24"/>
        </w:rPr>
        <w:t>pencegahan dan</w:t>
      </w:r>
      <w:r w:rsidR="00505415" w:rsidRPr="00C8285B">
        <w:rPr>
          <w:rFonts w:ascii="Bookman Old Style" w:eastAsia="Bookman Old Style" w:hAnsi="Bookman Old Style" w:cs="Bookman Old Style"/>
          <w:strike/>
          <w:color w:val="000000" w:themeColor="text1"/>
          <w:sz w:val="24"/>
          <w:szCs w:val="24"/>
        </w:rPr>
        <w:t xml:space="preserve"> percepatan</w:t>
      </w:r>
      <w:r w:rsidRPr="00C8285B">
        <w:rPr>
          <w:rFonts w:ascii="Bookman Old Style" w:eastAsia="Bookman Old Style" w:hAnsi="Bookman Old Style" w:cs="Bookman Old Style"/>
          <w:strike/>
          <w:color w:val="000000" w:themeColor="text1"/>
          <w:sz w:val="24"/>
          <w:szCs w:val="24"/>
        </w:rPr>
        <w:t xml:space="preserve"> penurunan </w:t>
      </w:r>
      <w:r w:rsidRPr="00C8285B">
        <w:rPr>
          <w:rFonts w:ascii="Bookman Old Style" w:eastAsia="Bookman Old Style" w:hAnsi="Bookman Old Style" w:cs="Bookman Old Style"/>
          <w:i/>
          <w:iCs/>
          <w:strike/>
          <w:color w:val="000000" w:themeColor="text1"/>
          <w:sz w:val="24"/>
          <w:szCs w:val="24"/>
        </w:rPr>
        <w:t>stunting</w:t>
      </w:r>
      <w:r w:rsidRPr="00C8285B">
        <w:rPr>
          <w:rFonts w:ascii="Bookman Old Style" w:eastAsia="Bookman Old Style" w:hAnsi="Bookman Old Style" w:cs="Bookman Old Style"/>
          <w:strike/>
          <w:color w:val="000000" w:themeColor="text1"/>
          <w:sz w:val="24"/>
          <w:szCs w:val="24"/>
        </w:rPr>
        <w:t xml:space="preserve"> selama 1 (satu) tahun anggaran </w:t>
      </w:r>
      <w:r w:rsidR="00EB3C66" w:rsidRPr="00C8285B">
        <w:rPr>
          <w:rFonts w:ascii="Bookman Old Style" w:eastAsia="Bookman Old Style" w:hAnsi="Bookman Old Style" w:cs="Bookman Old Style"/>
          <w:strike/>
          <w:color w:val="000000" w:themeColor="text1"/>
          <w:sz w:val="24"/>
          <w:szCs w:val="24"/>
        </w:rPr>
        <w:t>yang menjadi urusan Pemerintahan</w:t>
      </w:r>
      <w:r w:rsidRPr="00C8285B">
        <w:rPr>
          <w:rFonts w:ascii="Bookman Old Style" w:eastAsia="Bookman Old Style" w:hAnsi="Bookman Old Style" w:cs="Bookman Old Style"/>
          <w:strike/>
          <w:color w:val="000000" w:themeColor="text1"/>
          <w:sz w:val="24"/>
          <w:szCs w:val="24"/>
        </w:rPr>
        <w:t xml:space="preserve"> Daerah. </w:t>
      </w:r>
    </w:p>
    <w:p w14:paraId="5B0A4B58" w14:textId="6E847972" w:rsidR="00512EED" w:rsidRPr="00C8285B" w:rsidRDefault="00512EED" w:rsidP="00142734">
      <w:pPr>
        <w:widowControl w:val="0"/>
        <w:numPr>
          <w:ilvl w:val="0"/>
          <w:numId w:val="73"/>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strike/>
          <w:color w:val="000000" w:themeColor="text1"/>
          <w:sz w:val="24"/>
          <w:szCs w:val="24"/>
        </w:rPr>
      </w:pPr>
      <w:r w:rsidRPr="00C8285B">
        <w:rPr>
          <w:rFonts w:ascii="Bookman Old Style" w:eastAsia="Bookman Old Style" w:hAnsi="Bookman Old Style" w:cs="Bookman Old Style"/>
          <w:strike/>
          <w:color w:val="000000" w:themeColor="text1"/>
          <w:sz w:val="24"/>
          <w:szCs w:val="24"/>
        </w:rPr>
        <w:t xml:space="preserve">BOKB sebagaimana dimaksud pada ayat (1) ditetapkan melalui </w:t>
      </w:r>
      <w:r w:rsidR="00F97B38" w:rsidRPr="00C8285B">
        <w:rPr>
          <w:rFonts w:ascii="Bookman Old Style" w:eastAsia="Bookman Old Style" w:hAnsi="Bookman Old Style" w:cs="Bookman Old Style"/>
          <w:strike/>
          <w:color w:val="000000" w:themeColor="text1"/>
          <w:sz w:val="24"/>
          <w:szCs w:val="24"/>
        </w:rPr>
        <w:t>r</w:t>
      </w:r>
      <w:r w:rsidRPr="00C8285B">
        <w:rPr>
          <w:rFonts w:ascii="Bookman Old Style" w:eastAsia="Bookman Old Style" w:hAnsi="Bookman Old Style" w:cs="Bookman Old Style"/>
          <w:strike/>
          <w:color w:val="000000" w:themeColor="text1"/>
          <w:sz w:val="24"/>
          <w:szCs w:val="24"/>
        </w:rPr>
        <w:t xml:space="preserve">encana </w:t>
      </w:r>
      <w:r w:rsidR="00F97B38" w:rsidRPr="00C8285B">
        <w:rPr>
          <w:rFonts w:ascii="Bookman Old Style" w:eastAsia="Bookman Old Style" w:hAnsi="Bookman Old Style" w:cs="Bookman Old Style"/>
          <w:strike/>
          <w:color w:val="000000" w:themeColor="text1"/>
          <w:sz w:val="24"/>
          <w:szCs w:val="24"/>
        </w:rPr>
        <w:t>k</w:t>
      </w:r>
      <w:r w:rsidRPr="00C8285B">
        <w:rPr>
          <w:rFonts w:ascii="Bookman Old Style" w:eastAsia="Bookman Old Style" w:hAnsi="Bookman Old Style" w:cs="Bookman Old Style"/>
          <w:strike/>
          <w:color w:val="000000" w:themeColor="text1"/>
          <w:sz w:val="24"/>
          <w:szCs w:val="24"/>
        </w:rPr>
        <w:t xml:space="preserve">erja </w:t>
      </w:r>
      <w:r w:rsidR="00F97B38" w:rsidRPr="00C8285B">
        <w:rPr>
          <w:rFonts w:ascii="Bookman Old Style" w:eastAsia="Bookman Old Style" w:hAnsi="Bookman Old Style" w:cs="Bookman Old Style"/>
          <w:strike/>
          <w:color w:val="000000" w:themeColor="text1"/>
          <w:sz w:val="24"/>
          <w:szCs w:val="24"/>
        </w:rPr>
        <w:t>p</w:t>
      </w:r>
      <w:r w:rsidRPr="00C8285B">
        <w:rPr>
          <w:rFonts w:ascii="Bookman Old Style" w:eastAsia="Bookman Old Style" w:hAnsi="Bookman Old Style" w:cs="Bookman Old Style"/>
          <w:strike/>
          <w:color w:val="000000" w:themeColor="text1"/>
          <w:sz w:val="24"/>
          <w:szCs w:val="24"/>
        </w:rPr>
        <w:t xml:space="preserve">emerintah. </w:t>
      </w:r>
    </w:p>
    <w:p w14:paraId="1BCA0D89" w14:textId="77777777" w:rsidR="00C8285B" w:rsidRDefault="00C8285B" w:rsidP="00512EED">
      <w:pPr>
        <w:widowControl w:val="0"/>
        <w:spacing w:after="0" w:line="240" w:lineRule="auto"/>
        <w:ind w:left="2552" w:hanging="566"/>
        <w:jc w:val="center"/>
        <w:rPr>
          <w:rFonts w:ascii="Bookman Old Style" w:eastAsia="Bookman Old Style" w:hAnsi="Bookman Old Style" w:cs="Bookman Old Style"/>
          <w:i/>
          <w:iCs/>
          <w:color w:val="EE0000"/>
          <w:sz w:val="24"/>
          <w:szCs w:val="24"/>
        </w:rPr>
      </w:pPr>
    </w:p>
    <w:p w14:paraId="5B25D677" w14:textId="1C70506C"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BAB II</w:t>
      </w:r>
    </w:p>
    <w:p w14:paraId="55A16D4B" w14:textId="77777777" w:rsidR="00512EED" w:rsidRDefault="00512EED" w:rsidP="00512EED">
      <w:pPr>
        <w:widowControl w:val="0"/>
        <w:spacing w:after="0" w:line="240" w:lineRule="auto"/>
        <w:ind w:left="1985"/>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BANTUAN OPERASIONAL KELUARGA BERENCANA</w:t>
      </w:r>
    </w:p>
    <w:p w14:paraId="3AEFD246" w14:textId="77777777" w:rsidR="009F582C" w:rsidRDefault="009F582C" w:rsidP="00512EED">
      <w:pPr>
        <w:widowControl w:val="0"/>
        <w:spacing w:after="0" w:line="240" w:lineRule="auto"/>
        <w:ind w:left="1985"/>
        <w:jc w:val="center"/>
        <w:rPr>
          <w:rFonts w:ascii="Bookman Old Style" w:eastAsia="Bookman Old Style" w:hAnsi="Bookman Old Style" w:cs="Bookman Old Style"/>
          <w:color w:val="000000" w:themeColor="text1"/>
          <w:sz w:val="24"/>
          <w:szCs w:val="24"/>
        </w:rPr>
      </w:pPr>
    </w:p>
    <w:p w14:paraId="7C5D7C74" w14:textId="77777777" w:rsidR="009F582C" w:rsidRPr="003A573F" w:rsidRDefault="009F582C" w:rsidP="009F582C">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2</w:t>
      </w:r>
    </w:p>
    <w:p w14:paraId="35A819EC" w14:textId="77777777" w:rsidR="00C8285B" w:rsidRDefault="009F582C" w:rsidP="00C8285B">
      <w:pPr>
        <w:widowControl w:val="0"/>
        <w:numPr>
          <w:ilvl w:val="0"/>
          <w:numId w:val="117"/>
        </w:numPr>
        <w:pBdr>
          <w:top w:val="nil"/>
          <w:left w:val="nil"/>
          <w:bottom w:val="nil"/>
          <w:right w:val="nil"/>
          <w:between w:val="nil"/>
        </w:pBdr>
        <w:spacing w:after="0" w:line="240" w:lineRule="auto"/>
        <w:ind w:left="255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BOKB diberikan kepada Pemerintah Daerah </w:t>
      </w:r>
      <w:r>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rovinsi dan Pemerintah Daerah kabupaten/kota untuk membantu mendanai kegiatan program prioritas nasional dalam pelaksanaan operasional urusan pengendalian penduduk dan KB untuk mendukung pencegahan dan</w:t>
      </w:r>
      <w:r>
        <w:rPr>
          <w:rFonts w:ascii="Bookman Old Style" w:eastAsia="Bookman Old Style" w:hAnsi="Bookman Old Style" w:cs="Bookman Old Style"/>
          <w:color w:val="000000" w:themeColor="text1"/>
          <w:sz w:val="24"/>
          <w:szCs w:val="24"/>
        </w:rPr>
        <w:t xml:space="preserve"> percepatan</w:t>
      </w:r>
      <w:r w:rsidRPr="003A573F">
        <w:rPr>
          <w:rFonts w:ascii="Bookman Old Style" w:eastAsia="Bookman Old Style" w:hAnsi="Bookman Old Style" w:cs="Bookman Old Style"/>
          <w:color w:val="000000" w:themeColor="text1"/>
          <w:sz w:val="24"/>
          <w:szCs w:val="24"/>
        </w:rPr>
        <w:t xml:space="preserve"> penurunan </w:t>
      </w:r>
      <w:r w:rsidRPr="003A573F">
        <w:rPr>
          <w:rFonts w:ascii="Bookman Old Style" w:eastAsia="Bookman Old Style" w:hAnsi="Bookman Old Style" w:cs="Bookman Old Style"/>
          <w:i/>
          <w:iCs/>
          <w:color w:val="000000" w:themeColor="text1"/>
          <w:sz w:val="24"/>
          <w:szCs w:val="24"/>
        </w:rPr>
        <w:t>stunting</w:t>
      </w:r>
      <w:r w:rsidRPr="003A573F">
        <w:rPr>
          <w:rFonts w:ascii="Bookman Old Style" w:eastAsia="Bookman Old Style" w:hAnsi="Bookman Old Style" w:cs="Bookman Old Style"/>
          <w:color w:val="000000" w:themeColor="text1"/>
          <w:sz w:val="24"/>
          <w:szCs w:val="24"/>
        </w:rPr>
        <w:t xml:space="preserve"> selama 1 (satu) tahun anggaran yang menjadi urusan Pemerintahan Daerah. </w:t>
      </w:r>
    </w:p>
    <w:p w14:paraId="2642F07A" w14:textId="757F7493" w:rsidR="009F582C" w:rsidRPr="00C8285B" w:rsidRDefault="009F582C" w:rsidP="00C8285B">
      <w:pPr>
        <w:widowControl w:val="0"/>
        <w:numPr>
          <w:ilvl w:val="0"/>
          <w:numId w:val="117"/>
        </w:numPr>
        <w:pBdr>
          <w:top w:val="nil"/>
          <w:left w:val="nil"/>
          <w:bottom w:val="nil"/>
          <w:right w:val="nil"/>
          <w:between w:val="nil"/>
        </w:pBdr>
        <w:spacing w:after="0" w:line="240" w:lineRule="auto"/>
        <w:ind w:left="2552" w:hanging="567"/>
        <w:jc w:val="both"/>
        <w:rPr>
          <w:rFonts w:ascii="Bookman Old Style" w:eastAsia="Bookman Old Style" w:hAnsi="Bookman Old Style" w:cs="Bookman Old Style"/>
          <w:color w:val="000000" w:themeColor="text1"/>
          <w:sz w:val="24"/>
          <w:szCs w:val="24"/>
        </w:rPr>
      </w:pPr>
      <w:r w:rsidRPr="00C8285B">
        <w:rPr>
          <w:rFonts w:ascii="Bookman Old Style" w:eastAsia="Bookman Old Style" w:hAnsi="Bookman Old Style" w:cs="Bookman Old Style"/>
          <w:color w:val="000000" w:themeColor="text1"/>
          <w:sz w:val="24"/>
          <w:szCs w:val="24"/>
        </w:rPr>
        <w:t xml:space="preserve">BOKB sebagaimana dimaksud pada ayat (1) ditetapkan melalui rencana kerja pemerintah. </w:t>
      </w:r>
    </w:p>
    <w:p w14:paraId="2CEABCD3" w14:textId="64F61A74" w:rsidR="00512EED" w:rsidRPr="00C8285B" w:rsidRDefault="00C8285B" w:rsidP="00C8285B">
      <w:pPr>
        <w:rPr>
          <w:rFonts w:ascii="Bookman Old Style" w:eastAsia="Bookman Old Style" w:hAnsi="Bookman Old Style" w:cs="Bookman Old Style"/>
          <w:i/>
          <w:iCs/>
          <w:color w:val="EE0000"/>
          <w:sz w:val="24"/>
          <w:szCs w:val="24"/>
        </w:rPr>
      </w:pPr>
      <w:r w:rsidRPr="00C8285B">
        <w:rPr>
          <w:rFonts w:ascii="Bookman Old Style" w:eastAsia="Bookman Old Style" w:hAnsi="Bookman Old Style" w:cs="Bookman Old Style"/>
          <w:i/>
          <w:iCs/>
          <w:color w:val="EE0000"/>
          <w:sz w:val="24"/>
          <w:szCs w:val="24"/>
        </w:rPr>
        <w:t>Disepakati 31102025</w:t>
      </w:r>
    </w:p>
    <w:p w14:paraId="445AB7AE" w14:textId="7777777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3</w:t>
      </w:r>
    </w:p>
    <w:p w14:paraId="67455D8F" w14:textId="48243C78" w:rsidR="00512EED" w:rsidRPr="003A573F" w:rsidRDefault="00512EED" w:rsidP="00142734">
      <w:pPr>
        <w:widowControl w:val="0"/>
        <w:numPr>
          <w:ilvl w:val="0"/>
          <w:numId w:val="74"/>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BOKB merupakan bantuan operasional dalam pelaksanaan urusan pengendalian penduduk dan KB </w:t>
      </w:r>
      <w:r w:rsidR="00EB3C66" w:rsidRPr="003A573F">
        <w:rPr>
          <w:rFonts w:ascii="Bookman Old Style" w:eastAsia="Bookman Old Style" w:hAnsi="Bookman Old Style" w:cs="Bookman Old Style"/>
          <w:color w:val="000000" w:themeColor="text1"/>
          <w:sz w:val="24"/>
          <w:szCs w:val="24"/>
        </w:rPr>
        <w:t xml:space="preserve">untuk mendukung </w:t>
      </w:r>
      <w:r w:rsidR="00BC7C30" w:rsidRPr="003A573F">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encegahan</w:t>
      </w:r>
      <w:r w:rsidR="00BC7C30"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dan</w:t>
      </w:r>
      <w:r w:rsidR="00BC7C30" w:rsidRPr="003A573F">
        <w:rPr>
          <w:rFonts w:ascii="Bookman Old Style" w:eastAsia="Bookman Old Style" w:hAnsi="Bookman Old Style" w:cs="Bookman Old Style"/>
          <w:color w:val="000000" w:themeColor="text1"/>
          <w:sz w:val="24"/>
          <w:szCs w:val="24"/>
        </w:rPr>
        <w:t xml:space="preserve"> percepatan</w:t>
      </w:r>
      <w:r w:rsidRPr="003A573F">
        <w:rPr>
          <w:rFonts w:ascii="Bookman Old Style" w:eastAsia="Bookman Old Style" w:hAnsi="Bookman Old Style" w:cs="Bookman Old Style"/>
          <w:color w:val="000000" w:themeColor="text1"/>
          <w:sz w:val="24"/>
          <w:szCs w:val="24"/>
        </w:rPr>
        <w:t xml:space="preserve"> penurunan </w:t>
      </w:r>
      <w:r w:rsidRPr="003A573F">
        <w:rPr>
          <w:rFonts w:ascii="Bookman Old Style" w:eastAsia="Bookman Old Style" w:hAnsi="Bookman Old Style" w:cs="Bookman Old Style"/>
          <w:i/>
          <w:iCs/>
          <w:color w:val="000000" w:themeColor="text1"/>
          <w:sz w:val="24"/>
          <w:szCs w:val="24"/>
        </w:rPr>
        <w:t>stunting</w:t>
      </w:r>
      <w:r w:rsidR="00BC7C30" w:rsidRPr="003A573F">
        <w:rPr>
          <w:rFonts w:ascii="Bookman Old Style" w:eastAsia="Bookman Old Style" w:hAnsi="Bookman Old Style" w:cs="Bookman Old Style"/>
          <w:i/>
          <w:iCs/>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 xml:space="preserve">pada Pemerintah Daerah provinsi dan Pemerintah Daerah kabupaten/kota penerima DAK Nonfisik </w:t>
      </w:r>
      <w:r w:rsidR="00FA6013" w:rsidRPr="003A573F">
        <w:rPr>
          <w:rFonts w:ascii="Bookman Old Style" w:eastAsia="Bookman Old Style" w:hAnsi="Bookman Old Style" w:cs="Bookman Old Style"/>
          <w:color w:val="000000" w:themeColor="text1"/>
          <w:sz w:val="24"/>
          <w:szCs w:val="24"/>
        </w:rPr>
        <w:t>Jenis</w:t>
      </w:r>
      <w:r w:rsidRPr="003A573F">
        <w:rPr>
          <w:rFonts w:ascii="Bookman Old Style" w:eastAsia="Bookman Old Style" w:hAnsi="Bookman Old Style" w:cs="Bookman Old Style"/>
          <w:color w:val="000000" w:themeColor="text1"/>
          <w:sz w:val="24"/>
          <w:szCs w:val="24"/>
        </w:rPr>
        <w:t xml:space="preserve"> Keluarga Berencana. </w:t>
      </w:r>
    </w:p>
    <w:p w14:paraId="5574D085" w14:textId="77777777" w:rsidR="00FA6013" w:rsidRPr="003A573F" w:rsidRDefault="00FA6013" w:rsidP="00142734">
      <w:pPr>
        <w:widowControl w:val="0"/>
        <w:numPr>
          <w:ilvl w:val="0"/>
          <w:numId w:val="74"/>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261E2D">
        <w:rPr>
          <w:rFonts w:ascii="Bookman Old Style" w:eastAsia="Bookman Old Style" w:hAnsi="Bookman Old Style" w:cs="Bookman Old Style"/>
          <w:color w:val="000000" w:themeColor="text1"/>
          <w:sz w:val="24"/>
          <w:szCs w:val="24"/>
          <w:lang w:val="sv-SE"/>
        </w:rPr>
        <w:t xml:space="preserve">Kegiatan </w:t>
      </w:r>
      <w:r w:rsidRPr="003A573F">
        <w:rPr>
          <w:rFonts w:ascii="Bookman Old Style" w:eastAsia="Bookman Old Style" w:hAnsi="Bookman Old Style" w:cs="Bookman Old Style"/>
          <w:color w:val="000000" w:themeColor="text1"/>
          <w:sz w:val="24"/>
          <w:szCs w:val="24"/>
        </w:rPr>
        <w:t>BOKB</w:t>
      </w:r>
      <w:r w:rsidRPr="00261E2D">
        <w:rPr>
          <w:rFonts w:ascii="Bookman Old Style" w:eastAsia="Bookman Old Style" w:hAnsi="Bookman Old Style" w:cs="Bookman Old Style"/>
          <w:color w:val="000000" w:themeColor="text1"/>
          <w:sz w:val="24"/>
          <w:szCs w:val="24"/>
          <w:lang w:val="sv-SE"/>
        </w:rPr>
        <w:t xml:space="preserve"> dikelompokan dalam menu: </w:t>
      </w:r>
    </w:p>
    <w:p w14:paraId="7D705AA0" w14:textId="77777777" w:rsidR="00FA6013" w:rsidRPr="003A573F" w:rsidRDefault="00FA6013" w:rsidP="00142734">
      <w:pPr>
        <w:widowControl w:val="0"/>
        <w:numPr>
          <w:ilvl w:val="0"/>
          <w:numId w:val="72"/>
        </w:numPr>
        <w:spacing w:after="0" w:line="240" w:lineRule="auto"/>
        <w:ind w:left="3119" w:hanging="567"/>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pencegahan </w:t>
      </w:r>
      <w:r w:rsidRPr="003A573F">
        <w:rPr>
          <w:rFonts w:ascii="Bookman Old Style" w:eastAsia="Bookman Old Style" w:hAnsi="Bookman Old Style" w:cs="Bookman Old Style"/>
          <w:i/>
          <w:iCs/>
          <w:color w:val="000000" w:themeColor="text1"/>
          <w:sz w:val="24"/>
          <w:szCs w:val="24"/>
        </w:rPr>
        <w:t>stunting</w:t>
      </w:r>
      <w:r w:rsidRPr="003A573F">
        <w:rPr>
          <w:rFonts w:ascii="Bookman Old Style" w:eastAsia="Bookman Old Style" w:hAnsi="Bookman Old Style" w:cs="Bookman Old Style"/>
          <w:color w:val="000000" w:themeColor="text1"/>
          <w:sz w:val="24"/>
          <w:szCs w:val="24"/>
        </w:rPr>
        <w:t>; dan</w:t>
      </w:r>
    </w:p>
    <w:p w14:paraId="5A51A3EF" w14:textId="0ACC5064" w:rsidR="00FA6013" w:rsidRPr="003A573F" w:rsidRDefault="00FA6013" w:rsidP="00142734">
      <w:pPr>
        <w:widowControl w:val="0"/>
        <w:numPr>
          <w:ilvl w:val="0"/>
          <w:numId w:val="72"/>
        </w:numPr>
        <w:spacing w:after="0" w:line="240" w:lineRule="auto"/>
        <w:ind w:left="3119" w:hanging="567"/>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pelayanan keluarga berencana dan kesehatan reproduksi</w:t>
      </w:r>
      <w:r w:rsidR="00185BA3">
        <w:rPr>
          <w:rFonts w:ascii="Bookman Old Style" w:eastAsia="Bookman Old Style" w:hAnsi="Bookman Old Style" w:cs="Bookman Old Style"/>
          <w:color w:val="000000" w:themeColor="text1"/>
          <w:sz w:val="24"/>
          <w:szCs w:val="24"/>
        </w:rPr>
        <w:t>.</w:t>
      </w:r>
    </w:p>
    <w:p w14:paraId="39A23EE6" w14:textId="77777777" w:rsidR="00E454B1" w:rsidRPr="00E454B1" w:rsidRDefault="00E454B1" w:rsidP="00E454B1">
      <w:pPr>
        <w:rPr>
          <w:rFonts w:ascii="Bookman Old Style" w:eastAsia="Bookman Old Style" w:hAnsi="Bookman Old Style" w:cs="Bookman Old Style"/>
          <w:i/>
          <w:iCs/>
          <w:color w:val="EE0000"/>
          <w:sz w:val="24"/>
          <w:szCs w:val="24"/>
        </w:rPr>
      </w:pPr>
      <w:r w:rsidRPr="00E454B1">
        <w:rPr>
          <w:rFonts w:ascii="Bookman Old Style" w:eastAsia="Bookman Old Style" w:hAnsi="Bookman Old Style" w:cs="Bookman Old Style"/>
          <w:i/>
          <w:iCs/>
          <w:color w:val="EE0000"/>
          <w:sz w:val="24"/>
          <w:szCs w:val="24"/>
        </w:rPr>
        <w:t>Disepakati 31102025</w:t>
      </w:r>
    </w:p>
    <w:p w14:paraId="0E33269B" w14:textId="77777777" w:rsidR="00512EED" w:rsidRPr="003A573F" w:rsidRDefault="00512EED" w:rsidP="00FA6013">
      <w:pPr>
        <w:widowControl w:val="0"/>
        <w:spacing w:after="0" w:line="240" w:lineRule="auto"/>
        <w:ind w:left="2552" w:hanging="566"/>
        <w:rPr>
          <w:rFonts w:ascii="Bookman Old Style" w:eastAsia="Bookman Old Style" w:hAnsi="Bookman Old Style" w:cs="Bookman Old Style"/>
          <w:color w:val="000000" w:themeColor="text1"/>
          <w:sz w:val="24"/>
          <w:szCs w:val="24"/>
        </w:rPr>
      </w:pPr>
    </w:p>
    <w:p w14:paraId="5B5CB484" w14:textId="7777777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lang w:val="en-US"/>
        </w:rPr>
      </w:pPr>
      <w:r w:rsidRPr="003A573F">
        <w:rPr>
          <w:rFonts w:ascii="Bookman Old Style" w:eastAsia="Bookman Old Style" w:hAnsi="Bookman Old Style" w:cs="Bookman Old Style"/>
          <w:color w:val="000000" w:themeColor="text1"/>
          <w:sz w:val="24"/>
          <w:szCs w:val="24"/>
        </w:rPr>
        <w:t xml:space="preserve">Pasal </w:t>
      </w:r>
      <w:r w:rsidRPr="003A573F">
        <w:rPr>
          <w:rFonts w:ascii="Bookman Old Style" w:eastAsia="Bookman Old Style" w:hAnsi="Bookman Old Style" w:cs="Bookman Old Style"/>
          <w:color w:val="000000" w:themeColor="text1"/>
          <w:sz w:val="24"/>
          <w:szCs w:val="24"/>
          <w:lang w:val="en-US"/>
        </w:rPr>
        <w:t>4</w:t>
      </w:r>
    </w:p>
    <w:p w14:paraId="0E860C3D" w14:textId="069A8692" w:rsidR="00512EED" w:rsidRPr="005308A6" w:rsidRDefault="00217E05" w:rsidP="00142734">
      <w:pPr>
        <w:widowControl w:val="0"/>
        <w:numPr>
          <w:ilvl w:val="0"/>
          <w:numId w:val="81"/>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en-US"/>
        </w:rPr>
        <w:t>P</w:t>
      </w:r>
      <w:r w:rsidRPr="003A573F">
        <w:rPr>
          <w:rFonts w:ascii="Bookman Old Style" w:eastAsia="Bookman Old Style" w:hAnsi="Bookman Old Style" w:cs="Bookman Old Style"/>
          <w:color w:val="000000" w:themeColor="text1"/>
          <w:sz w:val="24"/>
          <w:szCs w:val="24"/>
        </w:rPr>
        <w:t xml:space="preserve">encegahan </w:t>
      </w:r>
      <w:r w:rsidRPr="003A573F">
        <w:rPr>
          <w:rFonts w:ascii="Bookman Old Style" w:eastAsia="Bookman Old Style" w:hAnsi="Bookman Old Style" w:cs="Bookman Old Style"/>
          <w:i/>
          <w:iCs/>
          <w:color w:val="000000" w:themeColor="text1"/>
          <w:sz w:val="24"/>
          <w:szCs w:val="24"/>
        </w:rPr>
        <w:t>stunting</w:t>
      </w:r>
      <w:r w:rsidR="00512EED" w:rsidRPr="003A573F">
        <w:rPr>
          <w:rFonts w:ascii="Bookman Old Style" w:eastAsia="Bookman Old Style" w:hAnsi="Bookman Old Style" w:cs="Bookman Old Style"/>
          <w:color w:val="000000" w:themeColor="text1"/>
          <w:sz w:val="24"/>
          <w:szCs w:val="24"/>
        </w:rPr>
        <w:t xml:space="preserve"> sebagaiman</w:t>
      </w:r>
      <w:r w:rsidR="00EB3C66" w:rsidRPr="003A573F">
        <w:rPr>
          <w:rFonts w:ascii="Bookman Old Style" w:eastAsia="Bookman Old Style" w:hAnsi="Bookman Old Style" w:cs="Bookman Old Style"/>
          <w:color w:val="000000" w:themeColor="text1"/>
          <w:sz w:val="24"/>
          <w:szCs w:val="24"/>
        </w:rPr>
        <w:t xml:space="preserve">a dimaksud dalam Pasal 3 </w:t>
      </w:r>
      <w:r w:rsidR="00EB3C66" w:rsidRPr="005308A6">
        <w:rPr>
          <w:rFonts w:ascii="Bookman Old Style" w:eastAsia="Bookman Old Style" w:hAnsi="Bookman Old Style" w:cs="Bookman Old Style"/>
          <w:color w:val="000000" w:themeColor="text1"/>
          <w:sz w:val="24"/>
          <w:szCs w:val="24"/>
        </w:rPr>
        <w:t>ayat (2</w:t>
      </w:r>
      <w:r w:rsidR="00512EED" w:rsidRPr="005308A6">
        <w:rPr>
          <w:rFonts w:ascii="Bookman Old Style" w:eastAsia="Bookman Old Style" w:hAnsi="Bookman Old Style" w:cs="Bookman Old Style"/>
          <w:color w:val="000000" w:themeColor="text1"/>
          <w:sz w:val="24"/>
          <w:szCs w:val="24"/>
        </w:rPr>
        <w:t xml:space="preserve">) huruf a, meliputi: </w:t>
      </w:r>
    </w:p>
    <w:p w14:paraId="4790434C" w14:textId="3B7459C8" w:rsidR="00512EED" w:rsidRPr="005308A6" w:rsidRDefault="00DB1678" w:rsidP="00142734">
      <w:pPr>
        <w:widowControl w:val="0"/>
        <w:numPr>
          <w:ilvl w:val="0"/>
          <w:numId w:val="71"/>
        </w:numPr>
        <w:pBdr>
          <w:top w:val="nil"/>
          <w:left w:val="nil"/>
          <w:bottom w:val="nil"/>
          <w:right w:val="nil"/>
          <w:between w:val="nil"/>
        </w:pBdr>
        <w:spacing w:after="0" w:line="240" w:lineRule="auto"/>
        <w:ind w:left="3119" w:hanging="566"/>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 xml:space="preserve">operasional pendampingan </w:t>
      </w:r>
      <w:r w:rsidRPr="008D6CB2">
        <w:rPr>
          <w:rFonts w:ascii="Bookman Old Style" w:eastAsia="Bookman Old Style" w:hAnsi="Bookman Old Style" w:cs="Bookman Old Style"/>
          <w:color w:val="000000" w:themeColor="text1"/>
          <w:sz w:val="24"/>
          <w:szCs w:val="24"/>
          <w:highlight w:val="green"/>
        </w:rPr>
        <w:t xml:space="preserve">keluarga risiko </w:t>
      </w:r>
      <w:r w:rsidRPr="008D6CB2">
        <w:rPr>
          <w:rFonts w:ascii="Bookman Old Style" w:eastAsia="Bookman Old Style" w:hAnsi="Bookman Old Style" w:cs="Bookman Old Style"/>
          <w:i/>
          <w:color w:val="000000" w:themeColor="text1"/>
          <w:sz w:val="24"/>
          <w:szCs w:val="24"/>
          <w:highlight w:val="green"/>
        </w:rPr>
        <w:t>stunting</w:t>
      </w:r>
      <w:r>
        <w:rPr>
          <w:rFonts w:ascii="Bookman Old Style" w:eastAsia="Bookman Old Style" w:hAnsi="Bookman Old Style" w:cs="Bookman Old Style"/>
          <w:color w:val="000000" w:themeColor="text1"/>
          <w:sz w:val="24"/>
          <w:szCs w:val="24"/>
        </w:rPr>
        <w:t xml:space="preserve"> (</w:t>
      </w:r>
      <w:r w:rsidR="00512EED" w:rsidRPr="005308A6">
        <w:rPr>
          <w:rFonts w:ascii="Bookman Old Style" w:eastAsia="Bookman Old Style" w:hAnsi="Bookman Old Style" w:cs="Bookman Old Style"/>
          <w:color w:val="000000" w:themeColor="text1"/>
          <w:sz w:val="24"/>
          <w:szCs w:val="24"/>
        </w:rPr>
        <w:t>KRS</w:t>
      </w:r>
      <w:r>
        <w:rPr>
          <w:rFonts w:ascii="Bookman Old Style" w:eastAsia="Bookman Old Style" w:hAnsi="Bookman Old Style" w:cs="Bookman Old Style"/>
          <w:color w:val="000000" w:themeColor="text1"/>
          <w:sz w:val="24"/>
          <w:szCs w:val="24"/>
        </w:rPr>
        <w:t>)</w:t>
      </w:r>
      <w:r w:rsidR="00512EED" w:rsidRPr="005308A6">
        <w:rPr>
          <w:rFonts w:ascii="Bookman Old Style" w:eastAsia="Bookman Old Style" w:hAnsi="Bookman Old Style" w:cs="Bookman Old Style"/>
          <w:color w:val="000000" w:themeColor="text1"/>
          <w:sz w:val="24"/>
          <w:szCs w:val="24"/>
        </w:rPr>
        <w:t xml:space="preserve"> oleh TPK; </w:t>
      </w:r>
    </w:p>
    <w:p w14:paraId="04728ADD" w14:textId="5270D627" w:rsidR="00512EED" w:rsidRPr="005308A6" w:rsidRDefault="00512EED" w:rsidP="00142734">
      <w:pPr>
        <w:widowControl w:val="0"/>
        <w:numPr>
          <w:ilvl w:val="0"/>
          <w:numId w:val="71"/>
        </w:numPr>
        <w:pBdr>
          <w:top w:val="nil"/>
          <w:left w:val="nil"/>
          <w:bottom w:val="nil"/>
          <w:right w:val="nil"/>
          <w:between w:val="nil"/>
        </w:pBdr>
        <w:spacing w:after="0" w:line="240" w:lineRule="auto"/>
        <w:ind w:left="3119" w:hanging="566"/>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pelatihan dan edukasi gizi melalui DASHAT di Kampung </w:t>
      </w:r>
      <w:r w:rsidR="00185BA3" w:rsidRPr="005308A6">
        <w:rPr>
          <w:rFonts w:ascii="Bookman Old Style" w:eastAsia="Bookman Old Style" w:hAnsi="Bookman Old Style" w:cs="Bookman Old Style"/>
          <w:color w:val="000000" w:themeColor="text1"/>
          <w:sz w:val="24"/>
          <w:szCs w:val="24"/>
        </w:rPr>
        <w:t xml:space="preserve"> KB</w:t>
      </w:r>
      <w:r w:rsidRPr="005308A6">
        <w:rPr>
          <w:rFonts w:ascii="Bookman Old Style" w:eastAsia="Bookman Old Style" w:hAnsi="Bookman Old Style" w:cs="Bookman Old Style"/>
          <w:color w:val="000000" w:themeColor="text1"/>
          <w:sz w:val="24"/>
          <w:szCs w:val="24"/>
        </w:rPr>
        <w:t xml:space="preserve">; </w:t>
      </w:r>
    </w:p>
    <w:p w14:paraId="3945E201" w14:textId="4DD4806A" w:rsidR="00512EED" w:rsidRPr="005308A6" w:rsidRDefault="00217E05" w:rsidP="00142734">
      <w:pPr>
        <w:widowControl w:val="0"/>
        <w:numPr>
          <w:ilvl w:val="0"/>
          <w:numId w:val="71"/>
        </w:numPr>
        <w:pBdr>
          <w:top w:val="nil"/>
          <w:left w:val="nil"/>
          <w:bottom w:val="nil"/>
          <w:right w:val="nil"/>
          <w:between w:val="nil"/>
        </w:pBdr>
        <w:spacing w:after="0" w:line="240" w:lineRule="auto"/>
        <w:ind w:left="3119" w:hanging="566"/>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p</w:t>
      </w:r>
      <w:r w:rsidR="00512EED" w:rsidRPr="005308A6">
        <w:rPr>
          <w:rFonts w:ascii="Bookman Old Style" w:eastAsia="Bookman Old Style" w:hAnsi="Bookman Old Style" w:cs="Bookman Old Style"/>
          <w:color w:val="000000" w:themeColor="text1"/>
          <w:sz w:val="24"/>
          <w:szCs w:val="24"/>
        </w:rPr>
        <w:t xml:space="preserve">elaksanaan </w:t>
      </w:r>
      <w:r w:rsidRPr="005308A6">
        <w:rPr>
          <w:rFonts w:ascii="Bookman Old Style" w:eastAsia="Bookman Old Style" w:hAnsi="Bookman Old Style" w:cs="Bookman Old Style"/>
          <w:color w:val="000000" w:themeColor="text1"/>
          <w:sz w:val="24"/>
          <w:szCs w:val="24"/>
        </w:rPr>
        <w:t xml:space="preserve">pemutakhiran data </w:t>
      </w:r>
      <w:r w:rsidR="00F63575" w:rsidRPr="005308A6">
        <w:rPr>
          <w:rFonts w:ascii="Bookman Old Style" w:eastAsia="Bookman Old Style" w:hAnsi="Bookman Old Style" w:cs="Bookman Old Style"/>
          <w:iCs/>
          <w:color w:val="000000" w:themeColor="text1"/>
          <w:sz w:val="24"/>
          <w:szCs w:val="24"/>
        </w:rPr>
        <w:t>KRS</w:t>
      </w:r>
      <w:r w:rsidR="00512EED" w:rsidRPr="005308A6">
        <w:rPr>
          <w:rFonts w:ascii="Bookman Old Style" w:eastAsia="Bookman Old Style" w:hAnsi="Bookman Old Style" w:cs="Bookman Old Style"/>
          <w:color w:val="000000" w:themeColor="text1"/>
          <w:sz w:val="24"/>
          <w:szCs w:val="24"/>
          <w:lang w:val="fi-FI"/>
        </w:rPr>
        <w:t xml:space="preserve">; </w:t>
      </w:r>
    </w:p>
    <w:p w14:paraId="48FC1029" w14:textId="388BFED6" w:rsidR="00512EED" w:rsidRPr="005308A6" w:rsidRDefault="00217E05" w:rsidP="00142734">
      <w:pPr>
        <w:widowControl w:val="0"/>
        <w:numPr>
          <w:ilvl w:val="0"/>
          <w:numId w:val="71"/>
        </w:numPr>
        <w:pBdr>
          <w:top w:val="nil"/>
          <w:left w:val="nil"/>
          <w:bottom w:val="nil"/>
          <w:right w:val="nil"/>
          <w:between w:val="nil"/>
        </w:pBdr>
        <w:spacing w:after="0" w:line="240" w:lineRule="auto"/>
        <w:ind w:left="3119" w:hanging="566"/>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pembinaan </w:t>
      </w:r>
      <w:r w:rsidR="00DB1678" w:rsidRPr="008D6CB2">
        <w:rPr>
          <w:rFonts w:ascii="Bookman Old Style" w:eastAsia="Bookman Old Style" w:hAnsi="Bookman Old Style" w:cs="Bookman Old Style"/>
          <w:color w:val="000000" w:themeColor="text1"/>
          <w:sz w:val="24"/>
          <w:szCs w:val="24"/>
          <w:highlight w:val="green"/>
        </w:rPr>
        <w:t xml:space="preserve">gerakan orang tua cegah </w:t>
      </w:r>
      <w:r w:rsidR="00DB1678" w:rsidRPr="008D6CB2">
        <w:rPr>
          <w:rFonts w:ascii="Bookman Old Style" w:eastAsia="Bookman Old Style" w:hAnsi="Bookman Old Style" w:cs="Bookman Old Style"/>
          <w:i/>
          <w:color w:val="000000" w:themeColor="text1"/>
          <w:sz w:val="24"/>
          <w:szCs w:val="24"/>
          <w:highlight w:val="green"/>
        </w:rPr>
        <w:t>stunting</w:t>
      </w:r>
      <w:r w:rsidR="00DB1678">
        <w:rPr>
          <w:rFonts w:ascii="Bookman Old Style" w:eastAsia="Bookman Old Style" w:hAnsi="Bookman Old Style" w:cs="Bookman Old Style"/>
          <w:color w:val="000000" w:themeColor="text1"/>
          <w:sz w:val="24"/>
          <w:szCs w:val="24"/>
        </w:rPr>
        <w:t xml:space="preserve"> (</w:t>
      </w:r>
      <w:r w:rsidRPr="005308A6">
        <w:rPr>
          <w:rFonts w:ascii="Bookman Old Style" w:eastAsia="Bookman Old Style" w:hAnsi="Bookman Old Style" w:cs="Bookman Old Style"/>
          <w:color w:val="000000" w:themeColor="text1"/>
          <w:sz w:val="24"/>
          <w:szCs w:val="24"/>
        </w:rPr>
        <w:t>GENTING</w:t>
      </w:r>
      <w:r w:rsidR="00DB1678">
        <w:rPr>
          <w:rFonts w:ascii="Bookman Old Style" w:eastAsia="Bookman Old Style" w:hAnsi="Bookman Old Style" w:cs="Bookman Old Style"/>
          <w:color w:val="000000" w:themeColor="text1"/>
          <w:sz w:val="24"/>
          <w:szCs w:val="24"/>
        </w:rPr>
        <w:t>)</w:t>
      </w:r>
      <w:r w:rsidRPr="005308A6">
        <w:rPr>
          <w:rFonts w:ascii="Bookman Old Style" w:eastAsia="Bookman Old Style" w:hAnsi="Bookman Old Style" w:cs="Bookman Old Style"/>
          <w:color w:val="000000" w:themeColor="text1"/>
          <w:sz w:val="24"/>
          <w:szCs w:val="24"/>
        </w:rPr>
        <w:t xml:space="preserve"> tingkat kabupaten/kota</w:t>
      </w:r>
      <w:r w:rsidR="00512EED" w:rsidRPr="005308A6">
        <w:rPr>
          <w:rFonts w:ascii="Bookman Old Style" w:eastAsia="Bookman Old Style" w:hAnsi="Bookman Old Style" w:cs="Bookman Old Style"/>
          <w:color w:val="000000" w:themeColor="text1"/>
          <w:sz w:val="24"/>
          <w:szCs w:val="24"/>
        </w:rPr>
        <w:t>;</w:t>
      </w:r>
      <w:r w:rsidR="00BA7DA2" w:rsidRPr="005308A6">
        <w:rPr>
          <w:rFonts w:ascii="Bookman Old Style" w:eastAsia="Bookman Old Style" w:hAnsi="Bookman Old Style" w:cs="Bookman Old Style"/>
          <w:color w:val="000000" w:themeColor="text1"/>
          <w:sz w:val="24"/>
          <w:szCs w:val="24"/>
        </w:rPr>
        <w:t xml:space="preserve"> </w:t>
      </w:r>
      <w:r w:rsidR="00325B44" w:rsidRPr="00325B44">
        <w:rPr>
          <w:rFonts w:ascii="Bookman Old Style" w:eastAsia="Bookman Old Style" w:hAnsi="Bookman Old Style" w:cs="Bookman Old Style"/>
          <w:color w:val="EE0000"/>
          <w:sz w:val="24"/>
          <w:szCs w:val="24"/>
        </w:rPr>
        <w:t>dan</w:t>
      </w:r>
    </w:p>
    <w:p w14:paraId="0904DFE5" w14:textId="2B17A9F8" w:rsidR="00512EED" w:rsidRPr="005308A6" w:rsidRDefault="00217E05" w:rsidP="00142734">
      <w:pPr>
        <w:widowControl w:val="0"/>
        <w:numPr>
          <w:ilvl w:val="0"/>
          <w:numId w:val="71"/>
        </w:numPr>
        <w:pBdr>
          <w:top w:val="nil"/>
          <w:left w:val="nil"/>
          <w:bottom w:val="nil"/>
          <w:right w:val="nil"/>
          <w:between w:val="nil"/>
        </w:pBdr>
        <w:spacing w:after="0" w:line="240" w:lineRule="auto"/>
        <w:ind w:left="3119" w:hanging="566"/>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peningkatan kapasitas pencegahan </w:t>
      </w:r>
      <w:r w:rsidRPr="005308A6">
        <w:rPr>
          <w:rFonts w:ascii="Bookman Old Style" w:eastAsia="Bookman Old Style" w:hAnsi="Bookman Old Style" w:cs="Bookman Old Style"/>
          <w:i/>
          <w:iCs/>
          <w:color w:val="000000" w:themeColor="text1"/>
          <w:sz w:val="24"/>
          <w:szCs w:val="24"/>
        </w:rPr>
        <w:t xml:space="preserve">stunting </w:t>
      </w:r>
      <w:r w:rsidRPr="005308A6">
        <w:rPr>
          <w:rFonts w:ascii="Bookman Old Style" w:eastAsia="Bookman Old Style" w:hAnsi="Bookman Old Style" w:cs="Bookman Old Style"/>
          <w:color w:val="000000" w:themeColor="text1"/>
          <w:sz w:val="24"/>
          <w:szCs w:val="24"/>
        </w:rPr>
        <w:t xml:space="preserve">bagi </w:t>
      </w:r>
      <w:r w:rsidR="00F55636">
        <w:rPr>
          <w:rFonts w:ascii="Bookman Old Style" w:eastAsia="Bookman Old Style" w:hAnsi="Bookman Old Style" w:cs="Bookman Old Style"/>
          <w:color w:val="000000" w:themeColor="text1"/>
          <w:sz w:val="24"/>
          <w:szCs w:val="24"/>
        </w:rPr>
        <w:t>T</w:t>
      </w:r>
      <w:r w:rsidRPr="005308A6">
        <w:rPr>
          <w:rFonts w:ascii="Bookman Old Style" w:eastAsia="Bookman Old Style" w:hAnsi="Bookman Old Style" w:cs="Bookman Old Style"/>
          <w:color w:val="000000" w:themeColor="text1"/>
          <w:sz w:val="24"/>
          <w:szCs w:val="24"/>
        </w:rPr>
        <w:t xml:space="preserve">enaga </w:t>
      </w:r>
      <w:r w:rsidR="00F55636" w:rsidRPr="005308A6">
        <w:rPr>
          <w:rFonts w:ascii="Bookman Old Style" w:eastAsia="Bookman Old Style" w:hAnsi="Bookman Old Style" w:cs="Bookman Old Style"/>
          <w:color w:val="000000" w:themeColor="text1"/>
          <w:sz w:val="24"/>
          <w:szCs w:val="24"/>
        </w:rPr>
        <w:t>Lini Lapangan.</w:t>
      </w:r>
    </w:p>
    <w:p w14:paraId="29484436" w14:textId="74698C0C" w:rsidR="00217E05" w:rsidRPr="005308A6" w:rsidRDefault="00217E05" w:rsidP="00142734">
      <w:pPr>
        <w:widowControl w:val="0"/>
        <w:numPr>
          <w:ilvl w:val="0"/>
          <w:numId w:val="81"/>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Pelayanan </w:t>
      </w:r>
      <w:r w:rsidR="00C3536F" w:rsidRPr="00C7161D">
        <w:rPr>
          <w:rFonts w:ascii="Bookman Old Style" w:eastAsia="Bookman Old Style" w:hAnsi="Bookman Old Style" w:cs="Bookman Old Style"/>
          <w:color w:val="000000" w:themeColor="text1"/>
          <w:sz w:val="24"/>
          <w:szCs w:val="24"/>
        </w:rPr>
        <w:t>k</w:t>
      </w:r>
      <w:r w:rsidRPr="00C7161D">
        <w:rPr>
          <w:rFonts w:ascii="Bookman Old Style" w:eastAsia="Bookman Old Style" w:hAnsi="Bookman Old Style" w:cs="Bookman Old Style"/>
          <w:color w:val="000000" w:themeColor="text1"/>
          <w:sz w:val="24"/>
          <w:szCs w:val="24"/>
        </w:rPr>
        <w:t xml:space="preserve">eluarga </w:t>
      </w:r>
      <w:r w:rsidR="00C3536F" w:rsidRPr="00C7161D">
        <w:rPr>
          <w:rFonts w:ascii="Bookman Old Style" w:eastAsia="Bookman Old Style" w:hAnsi="Bookman Old Style" w:cs="Bookman Old Style"/>
          <w:color w:val="000000" w:themeColor="text1"/>
          <w:sz w:val="24"/>
          <w:szCs w:val="24"/>
        </w:rPr>
        <w:t>b</w:t>
      </w:r>
      <w:r w:rsidRPr="00C7161D">
        <w:rPr>
          <w:rFonts w:ascii="Bookman Old Style" w:eastAsia="Bookman Old Style" w:hAnsi="Bookman Old Style" w:cs="Bookman Old Style"/>
          <w:color w:val="000000" w:themeColor="text1"/>
          <w:sz w:val="24"/>
          <w:szCs w:val="24"/>
        </w:rPr>
        <w:t>erencana</w:t>
      </w:r>
      <w:r w:rsidRPr="005308A6">
        <w:rPr>
          <w:rFonts w:ascii="Bookman Old Style" w:eastAsia="Bookman Old Style" w:hAnsi="Bookman Old Style" w:cs="Bookman Old Style"/>
          <w:color w:val="000000" w:themeColor="text1"/>
          <w:sz w:val="24"/>
          <w:szCs w:val="24"/>
        </w:rPr>
        <w:t xml:space="preserve"> dan </w:t>
      </w:r>
      <w:r w:rsidR="00C7161D">
        <w:rPr>
          <w:rFonts w:ascii="Bookman Old Style" w:eastAsia="Bookman Old Style" w:hAnsi="Bookman Old Style" w:cs="Bookman Old Style"/>
          <w:color w:val="000000" w:themeColor="text1"/>
          <w:sz w:val="24"/>
          <w:szCs w:val="24"/>
        </w:rPr>
        <w:t>k</w:t>
      </w:r>
      <w:r w:rsidRPr="005308A6">
        <w:rPr>
          <w:rFonts w:ascii="Bookman Old Style" w:eastAsia="Bookman Old Style" w:hAnsi="Bookman Old Style" w:cs="Bookman Old Style"/>
          <w:color w:val="000000" w:themeColor="text1"/>
          <w:sz w:val="24"/>
          <w:szCs w:val="24"/>
        </w:rPr>
        <w:t xml:space="preserve">esehatan </w:t>
      </w:r>
      <w:r w:rsidR="008D7376">
        <w:rPr>
          <w:rFonts w:ascii="Bookman Old Style" w:eastAsia="Bookman Old Style" w:hAnsi="Bookman Old Style" w:cs="Bookman Old Style"/>
          <w:color w:val="000000" w:themeColor="text1"/>
          <w:sz w:val="24"/>
          <w:szCs w:val="24"/>
        </w:rPr>
        <w:t>r</w:t>
      </w:r>
      <w:r w:rsidRPr="005308A6">
        <w:rPr>
          <w:rFonts w:ascii="Bookman Old Style" w:eastAsia="Bookman Old Style" w:hAnsi="Bookman Old Style" w:cs="Bookman Old Style"/>
          <w:color w:val="000000" w:themeColor="text1"/>
          <w:sz w:val="24"/>
          <w:szCs w:val="24"/>
        </w:rPr>
        <w:t xml:space="preserve">eproduksi </w:t>
      </w:r>
      <w:r w:rsidR="00512EED" w:rsidRPr="005308A6">
        <w:rPr>
          <w:rFonts w:ascii="Bookman Old Style" w:eastAsia="Bookman Old Style" w:hAnsi="Bookman Old Style" w:cs="Bookman Old Style"/>
          <w:color w:val="000000" w:themeColor="text1"/>
          <w:sz w:val="24"/>
          <w:szCs w:val="24"/>
        </w:rPr>
        <w:t>se</w:t>
      </w:r>
      <w:r w:rsidR="00FA6013" w:rsidRPr="005308A6">
        <w:rPr>
          <w:rFonts w:ascii="Bookman Old Style" w:eastAsia="Bookman Old Style" w:hAnsi="Bookman Old Style" w:cs="Bookman Old Style"/>
          <w:color w:val="000000" w:themeColor="text1"/>
          <w:sz w:val="24"/>
          <w:szCs w:val="24"/>
        </w:rPr>
        <w:t xml:space="preserve">bagaimana dimaksud dalam Pasal 3 ayat </w:t>
      </w:r>
      <w:r w:rsidR="00FA6013" w:rsidRPr="005308A6">
        <w:rPr>
          <w:rFonts w:ascii="Bookman Old Style" w:eastAsia="Bookman Old Style" w:hAnsi="Bookman Old Style" w:cs="Bookman Old Style"/>
          <w:color w:val="000000" w:themeColor="text1"/>
          <w:sz w:val="24"/>
          <w:szCs w:val="24"/>
        </w:rPr>
        <w:lastRenderedPageBreak/>
        <w:t>(2</w:t>
      </w:r>
      <w:r w:rsidR="00512EED" w:rsidRPr="005308A6">
        <w:rPr>
          <w:rFonts w:ascii="Bookman Old Style" w:eastAsia="Bookman Old Style" w:hAnsi="Bookman Old Style" w:cs="Bookman Old Style"/>
          <w:color w:val="000000" w:themeColor="text1"/>
          <w:sz w:val="24"/>
          <w:szCs w:val="24"/>
        </w:rPr>
        <w:t xml:space="preserve">) huruf b, meliputi: </w:t>
      </w:r>
    </w:p>
    <w:p w14:paraId="37D5B7C7" w14:textId="5C8C4CD6" w:rsidR="00D7606B" w:rsidRPr="005308A6" w:rsidRDefault="00D7606B" w:rsidP="00BA7DA2">
      <w:pPr>
        <w:pStyle w:val="ListParagraph"/>
        <w:widowControl w:val="0"/>
        <w:numPr>
          <w:ilvl w:val="1"/>
          <w:numId w:val="81"/>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sz w:val="24"/>
          <w:szCs w:val="24"/>
        </w:rPr>
      </w:pPr>
      <w:r w:rsidRPr="005308A6">
        <w:rPr>
          <w:rFonts w:ascii="Bookman Old Style" w:eastAsia="Bookman Old Style" w:hAnsi="Bookman Old Style" w:cs="Bookman Old Style"/>
          <w:color w:val="000000" w:themeColor="text1"/>
          <w:sz w:val="24"/>
          <w:szCs w:val="24"/>
          <w:lang w:val="fi-FI"/>
        </w:rPr>
        <w:t xml:space="preserve">pelaksanaan KIE di </w:t>
      </w:r>
      <w:r w:rsidRPr="005308A6">
        <w:rPr>
          <w:rFonts w:ascii="Bookman Old Style" w:eastAsia="Bookman Old Style" w:hAnsi="Bookman Old Style" w:cs="Bookman Old Style"/>
          <w:sz w:val="24"/>
          <w:szCs w:val="24"/>
          <w:lang w:val="fi-FI"/>
        </w:rPr>
        <w:t>tingkat desa/kelurahan;</w:t>
      </w:r>
    </w:p>
    <w:p w14:paraId="1A66A73C" w14:textId="731E65CC" w:rsidR="00217E05" w:rsidRPr="005308A6" w:rsidRDefault="00512EED" w:rsidP="00BA7DA2">
      <w:pPr>
        <w:pStyle w:val="ListParagraph"/>
        <w:widowControl w:val="0"/>
        <w:numPr>
          <w:ilvl w:val="1"/>
          <w:numId w:val="81"/>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sz w:val="24"/>
          <w:szCs w:val="24"/>
        </w:rPr>
      </w:pPr>
      <w:r w:rsidRPr="005308A6">
        <w:rPr>
          <w:rFonts w:ascii="Bookman Old Style" w:eastAsia="Bookman Old Style" w:hAnsi="Bookman Old Style" w:cs="Bookman Old Style"/>
          <w:sz w:val="24"/>
          <w:szCs w:val="24"/>
          <w:lang w:val="id"/>
        </w:rPr>
        <w:t xml:space="preserve">penggerakan pelayanan </w:t>
      </w:r>
      <w:r w:rsidRPr="005308A6">
        <w:rPr>
          <w:rFonts w:ascii="Bookman Old Style" w:eastAsia="Bookman Old Style" w:hAnsi="Bookman Old Style"/>
          <w:bCs/>
          <w:sz w:val="24"/>
          <w:szCs w:val="24"/>
        </w:rPr>
        <w:t>IUD</w:t>
      </w:r>
      <w:r w:rsidRPr="005308A6">
        <w:rPr>
          <w:rFonts w:ascii="Bookman Old Style" w:eastAsia="Bookman Old Style" w:hAnsi="Bookman Old Style" w:cs="Bookman Old Style"/>
          <w:sz w:val="24"/>
          <w:szCs w:val="24"/>
        </w:rPr>
        <w:t>;</w:t>
      </w:r>
    </w:p>
    <w:p w14:paraId="4836D932" w14:textId="65824FD5" w:rsidR="00217E05" w:rsidRPr="005308A6" w:rsidRDefault="00512EED" w:rsidP="00BA7DA2">
      <w:pPr>
        <w:pStyle w:val="ListParagraph"/>
        <w:widowControl w:val="0"/>
        <w:numPr>
          <w:ilvl w:val="1"/>
          <w:numId w:val="81"/>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penggerakan pelayanan </w:t>
      </w:r>
      <w:r w:rsidR="009A727E" w:rsidRPr="005308A6">
        <w:rPr>
          <w:rFonts w:ascii="Bookman Old Style" w:eastAsia="Bookman Old Style" w:hAnsi="Bookman Old Style"/>
          <w:bCs/>
          <w:color w:val="000000" w:themeColor="text1"/>
          <w:sz w:val="24"/>
          <w:szCs w:val="24"/>
          <w:lang w:val="en-ID"/>
        </w:rPr>
        <w:t>I</w:t>
      </w:r>
      <w:r w:rsidRPr="005308A6">
        <w:rPr>
          <w:rFonts w:ascii="Bookman Old Style" w:eastAsia="Bookman Old Style" w:hAnsi="Bookman Old Style"/>
          <w:bCs/>
          <w:color w:val="000000" w:themeColor="text1"/>
          <w:sz w:val="24"/>
          <w:szCs w:val="24"/>
          <w:lang w:val="en-ID"/>
        </w:rPr>
        <w:t>mplan</w:t>
      </w:r>
      <w:r w:rsidRPr="005308A6">
        <w:rPr>
          <w:rFonts w:ascii="Bookman Old Style" w:eastAsia="Bookman Old Style" w:hAnsi="Bookman Old Style" w:cs="Bookman Old Style"/>
          <w:color w:val="000000" w:themeColor="text1"/>
          <w:sz w:val="24"/>
          <w:szCs w:val="24"/>
        </w:rPr>
        <w:t>;</w:t>
      </w:r>
    </w:p>
    <w:p w14:paraId="64F617EA" w14:textId="4CCF847B" w:rsidR="00217E05" w:rsidRPr="003A573F" w:rsidRDefault="00512EED" w:rsidP="00BA7DA2">
      <w:pPr>
        <w:pStyle w:val="ListParagraph"/>
        <w:widowControl w:val="0"/>
        <w:numPr>
          <w:ilvl w:val="1"/>
          <w:numId w:val="81"/>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penggerakan pelayanan MOW</w:t>
      </w:r>
      <w:r w:rsidRPr="003A573F">
        <w:rPr>
          <w:rFonts w:ascii="Bookman Old Style" w:eastAsia="Bookman Old Style" w:hAnsi="Bookman Old Style" w:cs="Bookman Old Style"/>
          <w:color w:val="000000" w:themeColor="text1"/>
          <w:sz w:val="24"/>
          <w:szCs w:val="24"/>
        </w:rPr>
        <w:t>;</w:t>
      </w:r>
    </w:p>
    <w:p w14:paraId="2FAA1BAD" w14:textId="501A3208" w:rsidR="00217E05" w:rsidRPr="003A573F" w:rsidRDefault="00512EED" w:rsidP="00BA7DA2">
      <w:pPr>
        <w:pStyle w:val="ListParagraph"/>
        <w:widowControl w:val="0"/>
        <w:numPr>
          <w:ilvl w:val="1"/>
          <w:numId w:val="81"/>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penggerakan pelayanan MOP;</w:t>
      </w:r>
    </w:p>
    <w:p w14:paraId="5085470D" w14:textId="5CB150DE" w:rsidR="00217E05" w:rsidRPr="003A573F" w:rsidRDefault="00512EED" w:rsidP="00BA7DA2">
      <w:pPr>
        <w:pStyle w:val="ListParagraph"/>
        <w:widowControl w:val="0"/>
        <w:numPr>
          <w:ilvl w:val="1"/>
          <w:numId w:val="81"/>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pencabutan </w:t>
      </w:r>
      <w:r w:rsidR="009A727E">
        <w:rPr>
          <w:rFonts w:ascii="Bookman Old Style" w:eastAsia="Bookman Old Style" w:hAnsi="Bookman Old Style"/>
          <w:bCs/>
          <w:color w:val="000000" w:themeColor="text1"/>
          <w:sz w:val="24"/>
          <w:szCs w:val="24"/>
          <w:lang w:val="en-ID"/>
        </w:rPr>
        <w:t>I</w:t>
      </w:r>
      <w:r w:rsidRPr="003A573F">
        <w:rPr>
          <w:rFonts w:ascii="Bookman Old Style" w:eastAsia="Bookman Old Style" w:hAnsi="Bookman Old Style"/>
          <w:bCs/>
          <w:color w:val="000000" w:themeColor="text1"/>
          <w:sz w:val="24"/>
          <w:szCs w:val="24"/>
          <w:lang w:val="en-ID"/>
        </w:rPr>
        <w:t>mplan</w:t>
      </w:r>
      <w:r w:rsidRPr="003A573F">
        <w:rPr>
          <w:rFonts w:ascii="Bookman Old Style" w:eastAsia="Bookman Old Style" w:hAnsi="Bookman Old Style" w:cs="Bookman Old Style"/>
          <w:color w:val="000000" w:themeColor="text1"/>
          <w:sz w:val="24"/>
          <w:szCs w:val="24"/>
        </w:rPr>
        <w:t>;</w:t>
      </w:r>
    </w:p>
    <w:p w14:paraId="790D99EB" w14:textId="3273340A" w:rsidR="00217E05" w:rsidRPr="003A573F" w:rsidRDefault="00217E05" w:rsidP="00BA7DA2">
      <w:pPr>
        <w:pStyle w:val="ListParagraph"/>
        <w:widowControl w:val="0"/>
        <w:numPr>
          <w:ilvl w:val="1"/>
          <w:numId w:val="81"/>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distribusi alat dan obat kontrasepsi; dan</w:t>
      </w:r>
    </w:p>
    <w:p w14:paraId="1C2DCA99" w14:textId="0EAD985B" w:rsidR="00512EED" w:rsidRPr="00BA7DA2" w:rsidRDefault="00512EED" w:rsidP="00BA7DA2">
      <w:pPr>
        <w:pStyle w:val="ListParagraph"/>
        <w:widowControl w:val="0"/>
        <w:numPr>
          <w:ilvl w:val="1"/>
          <w:numId w:val="81"/>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color w:val="000000" w:themeColor="text1"/>
          <w:sz w:val="24"/>
          <w:szCs w:val="24"/>
        </w:rPr>
      </w:pPr>
      <w:r w:rsidRPr="00261E2D">
        <w:rPr>
          <w:rFonts w:ascii="Bookman Old Style" w:eastAsia="Bookman Old Style" w:hAnsi="Bookman Old Style" w:cs="Bookman Old Style"/>
          <w:color w:val="000000" w:themeColor="text1"/>
          <w:sz w:val="24"/>
          <w:szCs w:val="24"/>
          <w:lang w:val="sv-SE"/>
        </w:rPr>
        <w:t>operasional registrasi dan register pelayanan</w:t>
      </w:r>
      <w:r w:rsidR="00325B44">
        <w:rPr>
          <w:rFonts w:ascii="Bookman Old Style" w:eastAsia="Bookman Old Style" w:hAnsi="Bookman Old Style" w:cs="Bookman Old Style"/>
          <w:color w:val="000000" w:themeColor="text1"/>
          <w:sz w:val="24"/>
          <w:szCs w:val="24"/>
          <w:lang w:val="sv-SE"/>
        </w:rPr>
        <w:t xml:space="preserve"> </w:t>
      </w:r>
      <w:r w:rsidRPr="00C3536F">
        <w:rPr>
          <w:rFonts w:ascii="Bookman Old Style" w:eastAsia="Bookman Old Style" w:hAnsi="Bookman Old Style" w:cs="Bookman Old Style"/>
          <w:color w:val="000000" w:themeColor="text1"/>
          <w:sz w:val="24"/>
          <w:szCs w:val="24"/>
          <w:lang w:val="sv-SE"/>
        </w:rPr>
        <w:t xml:space="preserve">KB </w:t>
      </w:r>
      <w:r w:rsidRPr="00261E2D">
        <w:rPr>
          <w:rFonts w:ascii="Bookman Old Style" w:eastAsia="Bookman Old Style" w:hAnsi="Bookman Old Style" w:cs="Bookman Old Style"/>
          <w:color w:val="000000" w:themeColor="text1"/>
          <w:sz w:val="24"/>
          <w:szCs w:val="24"/>
          <w:lang w:val="sv-SE"/>
        </w:rPr>
        <w:t>di Fasyankes</w:t>
      </w:r>
      <w:r w:rsidR="00BA7DA2" w:rsidRPr="00261E2D">
        <w:rPr>
          <w:rFonts w:ascii="Bookman Old Style" w:eastAsia="Bookman Old Style" w:hAnsi="Bookman Old Style" w:cs="Bookman Old Style"/>
          <w:color w:val="000000" w:themeColor="text1"/>
          <w:sz w:val="24"/>
          <w:szCs w:val="24"/>
          <w:lang w:val="sv-SE"/>
        </w:rPr>
        <w:t>.</w:t>
      </w:r>
    </w:p>
    <w:p w14:paraId="5649952B" w14:textId="77777777" w:rsidR="00A84A80" w:rsidRPr="00A84A80" w:rsidRDefault="00A84A80" w:rsidP="00A84A80">
      <w:pPr>
        <w:rPr>
          <w:rFonts w:ascii="Bookman Old Style" w:eastAsia="Bookman Old Style" w:hAnsi="Bookman Old Style" w:cs="Bookman Old Style"/>
          <w:i/>
          <w:iCs/>
          <w:color w:val="EE0000"/>
          <w:sz w:val="24"/>
          <w:szCs w:val="24"/>
        </w:rPr>
      </w:pPr>
      <w:r w:rsidRPr="00A84A80">
        <w:rPr>
          <w:rFonts w:ascii="Bookman Old Style" w:eastAsia="Bookman Old Style" w:hAnsi="Bookman Old Style" w:cs="Bookman Old Style"/>
          <w:i/>
          <w:iCs/>
          <w:color w:val="EE0000"/>
          <w:sz w:val="24"/>
          <w:szCs w:val="24"/>
        </w:rPr>
        <w:t>Disepakati 31102025</w:t>
      </w:r>
    </w:p>
    <w:p w14:paraId="4BC213E3" w14:textId="77777777" w:rsidR="00512EED" w:rsidRPr="003A573F" w:rsidRDefault="00512EED" w:rsidP="00512EED">
      <w:pPr>
        <w:spacing w:after="0" w:line="240" w:lineRule="auto"/>
        <w:ind w:left="1985" w:right="44"/>
        <w:jc w:val="both"/>
        <w:rPr>
          <w:rFonts w:ascii="Bookman Old Style" w:eastAsia="Bookman Old Style" w:hAnsi="Bookman Old Style" w:cs="Bookman Old Style"/>
          <w:color w:val="000000" w:themeColor="text1"/>
          <w:sz w:val="24"/>
          <w:szCs w:val="24"/>
        </w:rPr>
      </w:pPr>
    </w:p>
    <w:p w14:paraId="6F81C500" w14:textId="7777777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BAB III</w:t>
      </w:r>
    </w:p>
    <w:p w14:paraId="606F9386" w14:textId="7777777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PENGELOLAAN BANTUAN OPERASIONAL</w:t>
      </w:r>
    </w:p>
    <w:p w14:paraId="337B65B4" w14:textId="7777777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KELUARGA BERENCANA</w:t>
      </w:r>
    </w:p>
    <w:p w14:paraId="1FF9850E" w14:textId="7777777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p>
    <w:p w14:paraId="42723BAF" w14:textId="5F4001A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Pasal </w:t>
      </w:r>
      <w:r w:rsidR="00217E05" w:rsidRPr="003A573F">
        <w:rPr>
          <w:rFonts w:ascii="Bookman Old Style" w:eastAsia="Bookman Old Style" w:hAnsi="Bookman Old Style" w:cs="Bookman Old Style"/>
          <w:color w:val="000000" w:themeColor="text1"/>
          <w:sz w:val="24"/>
          <w:szCs w:val="24"/>
        </w:rPr>
        <w:t>5</w:t>
      </w:r>
    </w:p>
    <w:p w14:paraId="33687AFF" w14:textId="77777777" w:rsidR="00512EED" w:rsidRPr="003A573F" w:rsidRDefault="00512EED" w:rsidP="00512EED">
      <w:pPr>
        <w:widowControl w:val="0"/>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Pengelolaan BOKB di daerah meliputi:</w:t>
      </w:r>
    </w:p>
    <w:p w14:paraId="4A435AFC" w14:textId="4C439B5C" w:rsidR="00512EED" w:rsidRPr="003A573F" w:rsidRDefault="00512EED" w:rsidP="00142734">
      <w:pPr>
        <w:widowControl w:val="0"/>
        <w:numPr>
          <w:ilvl w:val="0"/>
          <w:numId w:val="82"/>
        </w:numPr>
        <w:pBdr>
          <w:top w:val="nil"/>
          <w:left w:val="nil"/>
          <w:bottom w:val="nil"/>
          <w:right w:val="nil"/>
          <w:between w:val="nil"/>
        </w:pBdr>
        <w:spacing w:after="0" w:line="240" w:lineRule="auto"/>
        <w:ind w:left="2552" w:hanging="566"/>
        <w:jc w:val="both"/>
        <w:rPr>
          <w:color w:val="000000" w:themeColor="text1"/>
        </w:rPr>
      </w:pPr>
      <w:r w:rsidRPr="003A573F">
        <w:rPr>
          <w:rFonts w:ascii="Bookman Old Style" w:eastAsia="Bookman Old Style" w:hAnsi="Bookman Old Style" w:cs="Bookman Old Style"/>
          <w:color w:val="000000" w:themeColor="text1"/>
          <w:sz w:val="24"/>
          <w:szCs w:val="24"/>
        </w:rPr>
        <w:t xml:space="preserve">penyusunan rencana </w:t>
      </w:r>
      <w:r w:rsidR="00FA6013" w:rsidRPr="003A573F">
        <w:rPr>
          <w:rFonts w:ascii="Bookman Old Style" w:eastAsia="Bookman Old Style" w:hAnsi="Bookman Old Style" w:cs="Bookman Old Style"/>
          <w:color w:val="000000" w:themeColor="text1"/>
          <w:sz w:val="24"/>
          <w:szCs w:val="24"/>
        </w:rPr>
        <w:t>penggunaan dana</w:t>
      </w:r>
      <w:r w:rsidRPr="003A573F">
        <w:rPr>
          <w:rFonts w:ascii="Bookman Old Style" w:eastAsia="Bookman Old Style" w:hAnsi="Bookman Old Style" w:cs="Bookman Old Style"/>
          <w:color w:val="000000" w:themeColor="text1"/>
          <w:sz w:val="24"/>
          <w:szCs w:val="24"/>
        </w:rPr>
        <w:t xml:space="preserve">; </w:t>
      </w:r>
    </w:p>
    <w:p w14:paraId="150640ED" w14:textId="77777777" w:rsidR="00512EED" w:rsidRPr="003A573F" w:rsidRDefault="00512EED" w:rsidP="00142734">
      <w:pPr>
        <w:widowControl w:val="0"/>
        <w:numPr>
          <w:ilvl w:val="0"/>
          <w:numId w:val="82"/>
        </w:numPr>
        <w:pBdr>
          <w:top w:val="nil"/>
          <w:left w:val="nil"/>
          <w:bottom w:val="nil"/>
          <w:right w:val="nil"/>
          <w:between w:val="nil"/>
        </w:pBdr>
        <w:spacing w:after="0" w:line="240" w:lineRule="auto"/>
        <w:ind w:left="2552" w:hanging="566"/>
        <w:jc w:val="both"/>
        <w:rPr>
          <w:color w:val="000000" w:themeColor="text1"/>
        </w:rPr>
      </w:pPr>
      <w:r w:rsidRPr="003A573F">
        <w:rPr>
          <w:rFonts w:ascii="Bookman Old Style" w:eastAsia="Bookman Old Style" w:hAnsi="Bookman Old Style" w:cs="Bookman Old Style"/>
          <w:color w:val="000000" w:themeColor="text1"/>
          <w:sz w:val="24"/>
          <w:szCs w:val="24"/>
        </w:rPr>
        <w:t xml:space="preserve">penganggaran; </w:t>
      </w:r>
    </w:p>
    <w:p w14:paraId="2BF59399" w14:textId="77777777" w:rsidR="00512EED" w:rsidRPr="003A573F" w:rsidRDefault="00512EED" w:rsidP="00142734">
      <w:pPr>
        <w:widowControl w:val="0"/>
        <w:numPr>
          <w:ilvl w:val="0"/>
          <w:numId w:val="82"/>
        </w:numPr>
        <w:pBdr>
          <w:top w:val="nil"/>
          <w:left w:val="nil"/>
          <w:bottom w:val="nil"/>
          <w:right w:val="nil"/>
          <w:between w:val="nil"/>
        </w:pBdr>
        <w:spacing w:after="0" w:line="240" w:lineRule="auto"/>
        <w:ind w:left="2552" w:hanging="566"/>
        <w:jc w:val="both"/>
        <w:rPr>
          <w:color w:val="000000" w:themeColor="text1"/>
        </w:rPr>
      </w:pPr>
      <w:r w:rsidRPr="003A573F">
        <w:rPr>
          <w:rFonts w:ascii="Bookman Old Style" w:eastAsia="Bookman Old Style" w:hAnsi="Bookman Old Style" w:cs="Bookman Old Style"/>
          <w:color w:val="000000" w:themeColor="text1"/>
          <w:sz w:val="24"/>
          <w:szCs w:val="24"/>
        </w:rPr>
        <w:t xml:space="preserve">pelaksanaan kegiatan; </w:t>
      </w:r>
    </w:p>
    <w:p w14:paraId="072C23B6" w14:textId="77777777" w:rsidR="00512EED" w:rsidRPr="003A573F" w:rsidRDefault="00512EED" w:rsidP="00142734">
      <w:pPr>
        <w:widowControl w:val="0"/>
        <w:numPr>
          <w:ilvl w:val="0"/>
          <w:numId w:val="82"/>
        </w:numPr>
        <w:pBdr>
          <w:top w:val="nil"/>
          <w:left w:val="nil"/>
          <w:bottom w:val="nil"/>
          <w:right w:val="nil"/>
          <w:between w:val="nil"/>
        </w:pBdr>
        <w:spacing w:after="0" w:line="240" w:lineRule="auto"/>
        <w:ind w:left="2552" w:hanging="566"/>
        <w:jc w:val="both"/>
        <w:rPr>
          <w:color w:val="000000" w:themeColor="text1"/>
        </w:rPr>
      </w:pPr>
      <w:r w:rsidRPr="003A573F">
        <w:rPr>
          <w:rFonts w:ascii="Bookman Old Style" w:eastAsia="Bookman Old Style" w:hAnsi="Bookman Old Style" w:cs="Bookman Old Style"/>
          <w:color w:val="000000" w:themeColor="text1"/>
          <w:sz w:val="24"/>
          <w:szCs w:val="24"/>
        </w:rPr>
        <w:t xml:space="preserve">pelaporan; dan </w:t>
      </w:r>
    </w:p>
    <w:p w14:paraId="4362A966" w14:textId="77777777" w:rsidR="00512EED" w:rsidRPr="003A573F" w:rsidRDefault="00512EED" w:rsidP="00142734">
      <w:pPr>
        <w:widowControl w:val="0"/>
        <w:numPr>
          <w:ilvl w:val="0"/>
          <w:numId w:val="82"/>
        </w:numPr>
        <w:pBdr>
          <w:top w:val="nil"/>
          <w:left w:val="nil"/>
          <w:bottom w:val="nil"/>
          <w:right w:val="nil"/>
          <w:between w:val="nil"/>
        </w:pBdr>
        <w:spacing w:after="0" w:line="240" w:lineRule="auto"/>
        <w:ind w:left="2552" w:hanging="566"/>
        <w:jc w:val="both"/>
        <w:rPr>
          <w:color w:val="000000" w:themeColor="text1"/>
        </w:rPr>
      </w:pPr>
      <w:r w:rsidRPr="003A573F">
        <w:rPr>
          <w:rFonts w:ascii="Bookman Old Style" w:eastAsia="Bookman Old Style" w:hAnsi="Bookman Old Style" w:cs="Bookman Old Style"/>
          <w:color w:val="000000" w:themeColor="text1"/>
          <w:sz w:val="24"/>
          <w:szCs w:val="24"/>
        </w:rPr>
        <w:t>monitoring dan evaluasi.</w:t>
      </w:r>
    </w:p>
    <w:p w14:paraId="4D2FBA9C" w14:textId="77777777" w:rsidR="007343D8" w:rsidRDefault="007343D8" w:rsidP="007343D8">
      <w:pPr>
        <w:rPr>
          <w:rFonts w:ascii="Bookman Old Style" w:eastAsia="Bookman Old Style" w:hAnsi="Bookman Old Style" w:cs="Bookman Old Style"/>
          <w:i/>
          <w:iCs/>
          <w:color w:val="EE0000"/>
          <w:sz w:val="24"/>
          <w:szCs w:val="24"/>
        </w:rPr>
      </w:pPr>
      <w:r w:rsidRPr="007343D8">
        <w:rPr>
          <w:rFonts w:ascii="Bookman Old Style" w:eastAsia="Bookman Old Style" w:hAnsi="Bookman Old Style" w:cs="Bookman Old Style"/>
          <w:i/>
          <w:iCs/>
          <w:color w:val="EE0000"/>
          <w:sz w:val="24"/>
          <w:szCs w:val="24"/>
        </w:rPr>
        <w:t>Disepakati 31102025</w:t>
      </w:r>
    </w:p>
    <w:p w14:paraId="6EDEA52D" w14:textId="5EE0EEEC" w:rsidR="00945AB5" w:rsidRPr="00945AB5" w:rsidRDefault="00127D60" w:rsidP="009129F8">
      <w:pPr>
        <w:jc w:val="center"/>
        <w:rPr>
          <w:rFonts w:ascii="Bookman Old Style" w:eastAsia="Bookman Old Style" w:hAnsi="Bookman Old Style" w:cs="Bookman Old Style"/>
          <w:color w:val="EE0000"/>
          <w:sz w:val="24"/>
          <w:szCs w:val="24"/>
        </w:rPr>
      </w:pPr>
      <w:r>
        <w:rPr>
          <w:rFonts w:ascii="Bookman Old Style" w:eastAsia="Bookman Old Style" w:hAnsi="Bookman Old Style" w:cs="Bookman Old Style"/>
          <w:color w:val="EE0000"/>
          <w:sz w:val="24"/>
          <w:szCs w:val="24"/>
        </w:rPr>
        <w:t>------</w:t>
      </w:r>
      <w:r w:rsidR="00945AB5">
        <w:rPr>
          <w:rFonts w:ascii="Bookman Old Style" w:eastAsia="Bookman Old Style" w:hAnsi="Bookman Old Style" w:cs="Bookman Old Style"/>
          <w:color w:val="EE0000"/>
          <w:sz w:val="24"/>
          <w:szCs w:val="24"/>
        </w:rPr>
        <w:t xml:space="preserve">Batas rapat </w:t>
      </w:r>
      <w:r w:rsidR="00A479FD">
        <w:rPr>
          <w:rFonts w:ascii="Bookman Old Style" w:eastAsia="Bookman Old Style" w:hAnsi="Bookman Old Style" w:cs="Bookman Old Style"/>
          <w:color w:val="EE0000"/>
          <w:sz w:val="24"/>
          <w:szCs w:val="24"/>
        </w:rPr>
        <w:t xml:space="preserve">31102025 </w:t>
      </w:r>
      <w:r w:rsidR="009129F8">
        <w:rPr>
          <w:rFonts w:ascii="Bookman Old Style" w:eastAsia="Bookman Old Style" w:hAnsi="Bookman Old Style" w:cs="Bookman Old Style"/>
          <w:color w:val="EE0000"/>
          <w:sz w:val="24"/>
          <w:szCs w:val="24"/>
        </w:rPr>
        <w:t>13.15 WIB</w:t>
      </w:r>
      <w:r>
        <w:rPr>
          <w:rFonts w:ascii="Bookman Old Style" w:eastAsia="Bookman Old Style" w:hAnsi="Bookman Old Style" w:cs="Bookman Old Style"/>
          <w:color w:val="EE0000"/>
          <w:sz w:val="24"/>
          <w:szCs w:val="24"/>
        </w:rPr>
        <w:t>-----</w:t>
      </w:r>
    </w:p>
    <w:p w14:paraId="3B09954E" w14:textId="77777777" w:rsidR="00512EED" w:rsidRPr="003A573F" w:rsidRDefault="00512EED" w:rsidP="007343D8">
      <w:pPr>
        <w:widowControl w:val="0"/>
        <w:spacing w:after="0" w:line="240" w:lineRule="auto"/>
        <w:rPr>
          <w:rFonts w:ascii="Bookman Old Style" w:eastAsia="Bookman Old Style" w:hAnsi="Bookman Old Style" w:cs="Bookman Old Style"/>
          <w:color w:val="000000" w:themeColor="text1"/>
          <w:sz w:val="24"/>
          <w:szCs w:val="24"/>
        </w:rPr>
      </w:pPr>
    </w:p>
    <w:p w14:paraId="79B1B6B6" w14:textId="6087F13E"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Pasal </w:t>
      </w:r>
      <w:r w:rsidR="00217E05" w:rsidRPr="003A573F">
        <w:rPr>
          <w:rFonts w:ascii="Bookman Old Style" w:eastAsia="Bookman Old Style" w:hAnsi="Bookman Old Style" w:cs="Bookman Old Style"/>
          <w:color w:val="000000" w:themeColor="text1"/>
          <w:sz w:val="24"/>
          <w:szCs w:val="24"/>
        </w:rPr>
        <w:t>6</w:t>
      </w:r>
    </w:p>
    <w:p w14:paraId="31BB5B1B" w14:textId="0F6F1DFC" w:rsidR="00512EED" w:rsidRPr="003A573F" w:rsidRDefault="00FA6013" w:rsidP="00142734">
      <w:pPr>
        <w:widowControl w:val="0"/>
        <w:numPr>
          <w:ilvl w:val="0"/>
          <w:numId w:val="80"/>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Penyusunan rencana penggunaan dana</w:t>
      </w:r>
      <w:r w:rsidR="00512EED" w:rsidRPr="003A573F">
        <w:rPr>
          <w:rFonts w:ascii="Bookman Old Style" w:eastAsia="Bookman Old Style" w:hAnsi="Bookman Old Style" w:cs="Bookman Old Style"/>
          <w:color w:val="000000" w:themeColor="text1"/>
          <w:sz w:val="24"/>
          <w:szCs w:val="24"/>
        </w:rPr>
        <w:t xml:space="preserve"> sebagaimana dimaksud dalam Pasal </w:t>
      </w:r>
      <w:r w:rsidR="00217E05" w:rsidRPr="003A573F">
        <w:rPr>
          <w:rFonts w:ascii="Bookman Old Style" w:eastAsia="Bookman Old Style" w:hAnsi="Bookman Old Style" w:cs="Bookman Old Style"/>
          <w:color w:val="000000" w:themeColor="text1"/>
          <w:sz w:val="24"/>
          <w:szCs w:val="24"/>
        </w:rPr>
        <w:t>5</w:t>
      </w:r>
      <w:r w:rsidR="00512EED" w:rsidRPr="003A573F">
        <w:rPr>
          <w:rFonts w:ascii="Bookman Old Style" w:eastAsia="Bookman Old Style" w:hAnsi="Bookman Old Style" w:cs="Bookman Old Style"/>
          <w:color w:val="000000" w:themeColor="text1"/>
          <w:sz w:val="24"/>
          <w:szCs w:val="24"/>
        </w:rPr>
        <w:t xml:space="preserve"> huruf a, dilaksanakan oleh </w:t>
      </w:r>
      <w:r w:rsidR="00C61608" w:rsidRPr="003A573F">
        <w:rPr>
          <w:rFonts w:ascii="Bookman Old Style" w:eastAsia="Bookman Old Style" w:hAnsi="Bookman Old Style" w:cs="Bookman Old Style"/>
          <w:color w:val="000000" w:themeColor="text1"/>
          <w:sz w:val="24"/>
          <w:szCs w:val="24"/>
        </w:rPr>
        <w:t xml:space="preserve">Pemerintah Daerah </w:t>
      </w:r>
      <w:r w:rsidR="00512EED" w:rsidRPr="003A573F">
        <w:rPr>
          <w:rFonts w:ascii="Bookman Old Style" w:eastAsia="Bookman Old Style" w:hAnsi="Bookman Old Style" w:cs="Bookman Old Style"/>
          <w:color w:val="000000" w:themeColor="text1"/>
          <w:sz w:val="24"/>
          <w:szCs w:val="24"/>
        </w:rPr>
        <w:t xml:space="preserve">penerima BOKB sesuai dengan </w:t>
      </w:r>
      <w:r w:rsidRPr="003A573F">
        <w:rPr>
          <w:rFonts w:ascii="Bookman Old Style" w:eastAsia="Bookman Old Style" w:hAnsi="Bookman Old Style" w:cs="Bookman Old Style"/>
          <w:color w:val="000000" w:themeColor="text1"/>
          <w:sz w:val="24"/>
          <w:szCs w:val="24"/>
        </w:rPr>
        <w:t>rencana penggunaan dana</w:t>
      </w:r>
      <w:r w:rsidR="00512EED" w:rsidRPr="003A573F">
        <w:rPr>
          <w:rFonts w:ascii="Bookman Old Style" w:eastAsia="Bookman Old Style" w:hAnsi="Bookman Old Style" w:cs="Bookman Old Style"/>
          <w:color w:val="000000" w:themeColor="text1"/>
          <w:sz w:val="24"/>
          <w:szCs w:val="24"/>
        </w:rPr>
        <w:t xml:space="preserve">. </w:t>
      </w:r>
    </w:p>
    <w:p w14:paraId="5346A663" w14:textId="2A4970AC" w:rsidR="00F6242E" w:rsidRDefault="00F6242E" w:rsidP="00142734">
      <w:pPr>
        <w:widowControl w:val="0"/>
        <w:numPr>
          <w:ilvl w:val="0"/>
          <w:numId w:val="80"/>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EE0000"/>
          <w:sz w:val="24"/>
          <w:szCs w:val="24"/>
          <w:highlight w:val="yellow"/>
        </w:rPr>
      </w:pPr>
      <w:r w:rsidRPr="00B429C3">
        <w:rPr>
          <w:rFonts w:ascii="Bookman Old Style" w:eastAsia="Bookman Old Style" w:hAnsi="Bookman Old Style" w:cs="Bookman Old Style"/>
          <w:color w:val="EE0000"/>
          <w:sz w:val="24"/>
          <w:szCs w:val="24"/>
          <w:highlight w:val="yellow"/>
        </w:rPr>
        <w:t>Rencana penggunaan dana sebagaimana dimaksud pada ayat (1) disampaikan oleh Pemerintah Daerah kepada Kementerian</w:t>
      </w:r>
      <w:r w:rsidR="00B429C3" w:rsidRPr="00AF55AB">
        <w:rPr>
          <w:rFonts w:ascii="Bookman Old Style" w:eastAsia="Bookman Old Style" w:hAnsi="Bookman Old Style" w:cs="Bookman Old Style"/>
          <w:color w:val="EE0000"/>
          <w:sz w:val="24"/>
          <w:szCs w:val="24"/>
          <w:highlight w:val="yellow"/>
        </w:rPr>
        <w:t>/</w:t>
      </w:r>
      <w:r w:rsidR="00AF55AB" w:rsidRPr="00AF55AB">
        <w:rPr>
          <w:rFonts w:ascii="Bookman Old Style" w:eastAsia="Bookman Old Style" w:hAnsi="Bookman Old Style" w:cs="Bookman Old Style"/>
          <w:color w:val="EE0000"/>
          <w:sz w:val="24"/>
          <w:szCs w:val="24"/>
          <w:highlight w:val="yellow"/>
        </w:rPr>
        <w:t>BKKBN</w:t>
      </w:r>
      <w:r w:rsidR="00B95FA2">
        <w:rPr>
          <w:rFonts w:ascii="Bookman Old Style" w:eastAsia="Bookman Old Style" w:hAnsi="Bookman Old Style" w:cs="Bookman Old Style"/>
          <w:color w:val="EE0000"/>
          <w:sz w:val="24"/>
          <w:szCs w:val="24"/>
          <w:highlight w:val="yellow"/>
        </w:rPr>
        <w:t>.</w:t>
      </w:r>
      <w:r w:rsidR="00B429C3" w:rsidRPr="00B429C3">
        <w:rPr>
          <w:rFonts w:ascii="Bookman Old Style" w:eastAsia="Bookman Old Style" w:hAnsi="Bookman Old Style" w:cs="Bookman Old Style"/>
          <w:color w:val="EE0000"/>
          <w:sz w:val="24"/>
          <w:szCs w:val="24"/>
          <w:highlight w:val="yellow"/>
        </w:rPr>
        <w:t xml:space="preserve"> </w:t>
      </w:r>
    </w:p>
    <w:p w14:paraId="6EB9789E" w14:textId="5E744F46" w:rsidR="007D104A" w:rsidRPr="00B429C3" w:rsidRDefault="007D104A" w:rsidP="00142734">
      <w:pPr>
        <w:widowControl w:val="0"/>
        <w:numPr>
          <w:ilvl w:val="0"/>
          <w:numId w:val="80"/>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EE0000"/>
          <w:sz w:val="24"/>
          <w:szCs w:val="24"/>
          <w:highlight w:val="yellow"/>
        </w:rPr>
      </w:pPr>
      <w:r>
        <w:rPr>
          <w:rFonts w:ascii="Bookman Old Style" w:eastAsia="Bookman Old Style" w:hAnsi="Bookman Old Style" w:cs="Bookman Old Style"/>
          <w:color w:val="EE0000"/>
          <w:sz w:val="24"/>
          <w:szCs w:val="24"/>
          <w:highlight w:val="yellow"/>
        </w:rPr>
        <w:t>Rencana penggunaan dana seba</w:t>
      </w:r>
      <w:r w:rsidR="00217422">
        <w:rPr>
          <w:rFonts w:ascii="Bookman Old Style" w:eastAsia="Bookman Old Style" w:hAnsi="Bookman Old Style" w:cs="Bookman Old Style"/>
          <w:color w:val="EE0000"/>
          <w:sz w:val="24"/>
          <w:szCs w:val="24"/>
          <w:highlight w:val="yellow"/>
        </w:rPr>
        <w:t xml:space="preserve">imana dimaksud pada ayat (2) disampaikan </w:t>
      </w:r>
      <w:r w:rsidR="00D57580">
        <w:rPr>
          <w:rFonts w:ascii="Bookman Old Style" w:eastAsia="Bookman Old Style" w:hAnsi="Bookman Old Style" w:cs="Bookman Old Style"/>
          <w:color w:val="EE0000"/>
          <w:sz w:val="24"/>
          <w:szCs w:val="24"/>
          <w:highlight w:val="yellow"/>
        </w:rPr>
        <w:t xml:space="preserve">oleh </w:t>
      </w:r>
      <w:r w:rsidR="00217422" w:rsidRPr="00B429C3">
        <w:rPr>
          <w:rFonts w:ascii="Bookman Old Style" w:eastAsia="Bookman Old Style" w:hAnsi="Bookman Old Style" w:cs="Bookman Old Style"/>
          <w:color w:val="EE0000"/>
          <w:sz w:val="24"/>
          <w:szCs w:val="24"/>
          <w:highlight w:val="yellow"/>
        </w:rPr>
        <w:t>Kementerian</w:t>
      </w:r>
      <w:r w:rsidR="00217422" w:rsidRPr="00AF55AB">
        <w:rPr>
          <w:rFonts w:ascii="Bookman Old Style" w:eastAsia="Bookman Old Style" w:hAnsi="Bookman Old Style" w:cs="Bookman Old Style"/>
          <w:color w:val="EE0000"/>
          <w:sz w:val="24"/>
          <w:szCs w:val="24"/>
          <w:highlight w:val="yellow"/>
        </w:rPr>
        <w:t>/</w:t>
      </w:r>
      <w:r w:rsidR="00AF55AB" w:rsidRPr="00AF55AB">
        <w:rPr>
          <w:rFonts w:ascii="Bookman Old Style" w:eastAsia="Bookman Old Style" w:hAnsi="Bookman Old Style" w:cs="Bookman Old Style"/>
          <w:color w:val="EE0000"/>
          <w:sz w:val="24"/>
          <w:szCs w:val="24"/>
          <w:highlight w:val="yellow"/>
        </w:rPr>
        <w:t>BKKBN</w:t>
      </w:r>
      <w:r w:rsidR="00217422" w:rsidRPr="00AF55AB">
        <w:rPr>
          <w:rFonts w:ascii="Bookman Old Style" w:eastAsia="Bookman Old Style" w:hAnsi="Bookman Old Style" w:cs="Bookman Old Style"/>
          <w:color w:val="EE0000"/>
          <w:sz w:val="24"/>
          <w:szCs w:val="24"/>
          <w:highlight w:val="yellow"/>
        </w:rPr>
        <w:t xml:space="preserve"> </w:t>
      </w:r>
      <w:r w:rsidR="00D57580" w:rsidRPr="00AF55AB">
        <w:rPr>
          <w:rFonts w:ascii="Bookman Old Style" w:eastAsia="Bookman Old Style" w:hAnsi="Bookman Old Style" w:cs="Bookman Old Style"/>
          <w:color w:val="EE0000"/>
          <w:sz w:val="24"/>
          <w:szCs w:val="24"/>
          <w:highlight w:val="yellow"/>
        </w:rPr>
        <w:t xml:space="preserve">kepada </w:t>
      </w:r>
      <w:r w:rsidR="00D57580">
        <w:rPr>
          <w:rFonts w:ascii="Bookman Old Style" w:eastAsia="Bookman Old Style" w:hAnsi="Bookman Old Style" w:cs="Bookman Old Style"/>
          <w:color w:val="EE0000"/>
          <w:sz w:val="24"/>
          <w:szCs w:val="24"/>
          <w:highlight w:val="yellow"/>
        </w:rPr>
        <w:t>kementerian yang menyelenggarakan urusan pemerintahan di bidang keuangan</w:t>
      </w:r>
      <w:r w:rsidR="00837298">
        <w:rPr>
          <w:rFonts w:ascii="Bookman Old Style" w:eastAsia="Bookman Old Style" w:hAnsi="Bookman Old Style" w:cs="Bookman Old Style"/>
          <w:color w:val="EE0000"/>
          <w:sz w:val="24"/>
          <w:szCs w:val="24"/>
          <w:highlight w:val="yellow"/>
        </w:rPr>
        <w:t>.</w:t>
      </w:r>
    </w:p>
    <w:p w14:paraId="7BA2DF5D" w14:textId="410761FB" w:rsidR="00512EED" w:rsidRPr="003A573F" w:rsidRDefault="00512EED" w:rsidP="00142734">
      <w:pPr>
        <w:widowControl w:val="0"/>
        <w:numPr>
          <w:ilvl w:val="0"/>
          <w:numId w:val="80"/>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Rencana </w:t>
      </w:r>
      <w:r w:rsidR="00C61608" w:rsidRPr="003A573F">
        <w:rPr>
          <w:rFonts w:ascii="Bookman Old Style" w:eastAsia="Bookman Old Style" w:hAnsi="Bookman Old Style" w:cs="Bookman Old Style"/>
          <w:color w:val="000000" w:themeColor="text1"/>
          <w:sz w:val="24"/>
          <w:szCs w:val="24"/>
        </w:rPr>
        <w:t xml:space="preserve">penggunaan dana </w:t>
      </w:r>
      <w:r w:rsidRPr="003A573F">
        <w:rPr>
          <w:rFonts w:ascii="Bookman Old Style" w:eastAsia="Bookman Old Style" w:hAnsi="Bookman Old Style" w:cs="Bookman Old Style"/>
          <w:color w:val="000000" w:themeColor="text1"/>
          <w:sz w:val="24"/>
          <w:szCs w:val="24"/>
        </w:rPr>
        <w:t xml:space="preserve">sebagaimana dimaksud pada ayat (1) paling sedikit memuat: </w:t>
      </w:r>
    </w:p>
    <w:p w14:paraId="325FFAB5" w14:textId="7EB01792" w:rsidR="00512EED" w:rsidRPr="003A573F" w:rsidRDefault="003A573F" w:rsidP="00142734">
      <w:pPr>
        <w:widowControl w:val="0"/>
        <w:numPr>
          <w:ilvl w:val="0"/>
          <w:numId w:val="75"/>
        </w:numPr>
        <w:pBdr>
          <w:top w:val="nil"/>
          <w:left w:val="nil"/>
          <w:bottom w:val="nil"/>
          <w:right w:val="nil"/>
          <w:between w:val="nil"/>
        </w:pBdr>
        <w:spacing w:after="0" w:line="240" w:lineRule="auto"/>
        <w:ind w:left="3119" w:hanging="566"/>
        <w:jc w:val="both"/>
        <w:rPr>
          <w:color w:val="000000" w:themeColor="text1"/>
        </w:rPr>
      </w:pPr>
      <w:r w:rsidRPr="003A573F">
        <w:rPr>
          <w:rFonts w:ascii="Bookman Old Style" w:eastAsia="Bookman Old Style" w:hAnsi="Bookman Old Style" w:cs="Bookman Old Style"/>
          <w:color w:val="000000" w:themeColor="text1"/>
          <w:sz w:val="24"/>
          <w:szCs w:val="24"/>
        </w:rPr>
        <w:t xml:space="preserve">menu rincian; </w:t>
      </w:r>
    </w:p>
    <w:p w14:paraId="07041200" w14:textId="47987A82" w:rsidR="00FA6013" w:rsidRPr="003A573F" w:rsidRDefault="003A573F" w:rsidP="00142734">
      <w:pPr>
        <w:widowControl w:val="0"/>
        <w:numPr>
          <w:ilvl w:val="0"/>
          <w:numId w:val="75"/>
        </w:numPr>
        <w:pBdr>
          <w:top w:val="nil"/>
          <w:left w:val="nil"/>
          <w:bottom w:val="nil"/>
          <w:right w:val="nil"/>
          <w:between w:val="nil"/>
        </w:pBdr>
        <w:spacing w:after="0" w:line="240" w:lineRule="auto"/>
        <w:ind w:left="3119" w:hanging="566"/>
        <w:jc w:val="both"/>
        <w:rPr>
          <w:color w:val="000000" w:themeColor="text1"/>
        </w:rPr>
      </w:pPr>
      <w:r w:rsidRPr="003A573F">
        <w:rPr>
          <w:rFonts w:ascii="Bookman Old Style" w:eastAsia="Bookman Old Style" w:hAnsi="Bookman Old Style" w:cs="Bookman Old Style"/>
          <w:color w:val="000000" w:themeColor="text1"/>
          <w:sz w:val="24"/>
          <w:szCs w:val="24"/>
        </w:rPr>
        <w:t>rincian kegiatan;</w:t>
      </w:r>
    </w:p>
    <w:p w14:paraId="12430830" w14:textId="1064324B" w:rsidR="00FA6013" w:rsidRPr="003A573F" w:rsidRDefault="003A573F" w:rsidP="00142734">
      <w:pPr>
        <w:widowControl w:val="0"/>
        <w:numPr>
          <w:ilvl w:val="0"/>
          <w:numId w:val="75"/>
        </w:numPr>
        <w:pBdr>
          <w:top w:val="nil"/>
          <w:left w:val="nil"/>
          <w:bottom w:val="nil"/>
          <w:right w:val="nil"/>
          <w:between w:val="nil"/>
        </w:pBdr>
        <w:spacing w:after="0" w:line="240" w:lineRule="auto"/>
        <w:ind w:left="3119" w:hanging="566"/>
        <w:jc w:val="both"/>
        <w:rPr>
          <w:color w:val="000000" w:themeColor="text1"/>
        </w:rPr>
      </w:pPr>
      <w:r w:rsidRPr="003A573F">
        <w:rPr>
          <w:rFonts w:ascii="Bookman Old Style" w:eastAsia="Bookman Old Style" w:hAnsi="Bookman Old Style" w:cs="Bookman Old Style"/>
          <w:color w:val="000000" w:themeColor="text1"/>
          <w:sz w:val="24"/>
          <w:szCs w:val="24"/>
        </w:rPr>
        <w:t>volume;</w:t>
      </w:r>
    </w:p>
    <w:p w14:paraId="2C335C74" w14:textId="2515E822" w:rsidR="00FA6013" w:rsidRPr="003A573F" w:rsidRDefault="003A573F" w:rsidP="00142734">
      <w:pPr>
        <w:widowControl w:val="0"/>
        <w:numPr>
          <w:ilvl w:val="0"/>
          <w:numId w:val="75"/>
        </w:numPr>
        <w:pBdr>
          <w:top w:val="nil"/>
          <w:left w:val="nil"/>
          <w:bottom w:val="nil"/>
          <w:right w:val="nil"/>
          <w:between w:val="nil"/>
        </w:pBdr>
        <w:spacing w:after="0" w:line="240" w:lineRule="auto"/>
        <w:ind w:left="3119" w:hanging="566"/>
        <w:jc w:val="both"/>
        <w:rPr>
          <w:color w:val="000000" w:themeColor="text1"/>
        </w:rPr>
      </w:pPr>
      <w:r w:rsidRPr="003A573F">
        <w:rPr>
          <w:rFonts w:ascii="Bookman Old Style" w:eastAsia="Bookman Old Style" w:hAnsi="Bookman Old Style" w:cs="Bookman Old Style"/>
          <w:i/>
          <w:color w:val="000000" w:themeColor="text1"/>
          <w:sz w:val="24"/>
          <w:szCs w:val="24"/>
        </w:rPr>
        <w:t>unit cost</w:t>
      </w:r>
      <w:r w:rsidRPr="003A573F">
        <w:rPr>
          <w:rFonts w:ascii="Bookman Old Style" w:eastAsia="Bookman Old Style" w:hAnsi="Bookman Old Style" w:cs="Bookman Old Style"/>
          <w:color w:val="000000" w:themeColor="text1"/>
          <w:sz w:val="24"/>
          <w:szCs w:val="24"/>
        </w:rPr>
        <w:t>;</w:t>
      </w:r>
    </w:p>
    <w:p w14:paraId="7D2581FB" w14:textId="792EE771" w:rsidR="00FA6013" w:rsidRPr="003A573F" w:rsidRDefault="003A573F" w:rsidP="00142734">
      <w:pPr>
        <w:widowControl w:val="0"/>
        <w:numPr>
          <w:ilvl w:val="0"/>
          <w:numId w:val="75"/>
        </w:numPr>
        <w:pBdr>
          <w:top w:val="nil"/>
          <w:left w:val="nil"/>
          <w:bottom w:val="nil"/>
          <w:right w:val="nil"/>
          <w:between w:val="nil"/>
        </w:pBdr>
        <w:spacing w:after="0" w:line="240" w:lineRule="auto"/>
        <w:ind w:left="3119" w:hanging="566"/>
        <w:jc w:val="both"/>
        <w:rPr>
          <w:color w:val="000000" w:themeColor="text1"/>
        </w:rPr>
      </w:pPr>
      <w:r w:rsidRPr="003A573F">
        <w:rPr>
          <w:rFonts w:ascii="Bookman Old Style" w:eastAsia="Bookman Old Style" w:hAnsi="Bookman Old Style" w:cs="Bookman Old Style"/>
          <w:color w:val="000000" w:themeColor="text1"/>
          <w:sz w:val="24"/>
          <w:szCs w:val="24"/>
        </w:rPr>
        <w:t>komponen</w:t>
      </w:r>
      <w:r w:rsidR="00FA6013" w:rsidRPr="003A573F">
        <w:rPr>
          <w:rFonts w:ascii="Bookman Old Style" w:eastAsia="Bookman Old Style" w:hAnsi="Bookman Old Style" w:cs="Bookman Old Style"/>
          <w:color w:val="000000" w:themeColor="text1"/>
          <w:sz w:val="24"/>
          <w:szCs w:val="24"/>
        </w:rPr>
        <w:t>;</w:t>
      </w:r>
    </w:p>
    <w:p w14:paraId="2721B86A" w14:textId="77777777" w:rsidR="00512EED" w:rsidRPr="003A573F" w:rsidRDefault="00512EED" w:rsidP="00142734">
      <w:pPr>
        <w:widowControl w:val="0"/>
        <w:numPr>
          <w:ilvl w:val="0"/>
          <w:numId w:val="75"/>
        </w:numPr>
        <w:pBdr>
          <w:top w:val="nil"/>
          <w:left w:val="nil"/>
          <w:bottom w:val="nil"/>
          <w:right w:val="nil"/>
          <w:between w:val="nil"/>
        </w:pBdr>
        <w:spacing w:after="0" w:line="240" w:lineRule="auto"/>
        <w:ind w:left="3119" w:hanging="566"/>
        <w:jc w:val="both"/>
        <w:rPr>
          <w:color w:val="000000" w:themeColor="text1"/>
        </w:rPr>
      </w:pPr>
      <w:r w:rsidRPr="003A573F">
        <w:rPr>
          <w:rFonts w:ascii="Bookman Old Style" w:eastAsia="Bookman Old Style" w:hAnsi="Bookman Old Style" w:cs="Bookman Old Style"/>
          <w:color w:val="000000" w:themeColor="text1"/>
          <w:sz w:val="24"/>
          <w:szCs w:val="24"/>
        </w:rPr>
        <w:t xml:space="preserve">rincian alokasi BOKB; </w:t>
      </w:r>
      <w:r w:rsidRPr="007819A7">
        <w:rPr>
          <w:rFonts w:ascii="Bookman Old Style" w:eastAsia="Bookman Old Style" w:hAnsi="Bookman Old Style" w:cs="Bookman Old Style"/>
          <w:strike/>
          <w:color w:val="000000" w:themeColor="text1"/>
          <w:sz w:val="24"/>
          <w:szCs w:val="24"/>
        </w:rPr>
        <w:t>dan</w:t>
      </w:r>
      <w:r w:rsidRPr="003A573F">
        <w:rPr>
          <w:rFonts w:ascii="Bookman Old Style" w:eastAsia="Bookman Old Style" w:hAnsi="Bookman Old Style" w:cs="Bookman Old Style"/>
          <w:color w:val="000000" w:themeColor="text1"/>
          <w:sz w:val="24"/>
          <w:szCs w:val="24"/>
        </w:rPr>
        <w:t xml:space="preserve"> </w:t>
      </w:r>
    </w:p>
    <w:p w14:paraId="45951670" w14:textId="4A25467A" w:rsidR="001D087F" w:rsidRPr="007819A7" w:rsidRDefault="00512EED" w:rsidP="001D087F">
      <w:pPr>
        <w:widowControl w:val="0"/>
        <w:numPr>
          <w:ilvl w:val="0"/>
          <w:numId w:val="75"/>
        </w:numPr>
        <w:pBdr>
          <w:top w:val="nil"/>
          <w:left w:val="nil"/>
          <w:bottom w:val="nil"/>
          <w:right w:val="nil"/>
          <w:between w:val="nil"/>
        </w:pBdr>
        <w:spacing w:after="0" w:line="240" w:lineRule="auto"/>
        <w:ind w:left="3119" w:hanging="566"/>
        <w:jc w:val="both"/>
        <w:rPr>
          <w:rFonts w:ascii="Bookman Old Style" w:hAnsi="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keterangan</w:t>
      </w:r>
      <w:r w:rsidR="007819A7">
        <w:rPr>
          <w:rFonts w:ascii="Bookman Old Style" w:eastAsia="Bookman Old Style" w:hAnsi="Bookman Old Style" w:cs="Bookman Old Style"/>
          <w:color w:val="000000" w:themeColor="text1"/>
          <w:sz w:val="24"/>
          <w:szCs w:val="24"/>
        </w:rPr>
        <w:t>;</w:t>
      </w:r>
      <w:r w:rsidR="00873B46">
        <w:rPr>
          <w:rFonts w:ascii="Bookman Old Style" w:eastAsia="Bookman Old Style" w:hAnsi="Bookman Old Style" w:cs="Bookman Old Style"/>
          <w:color w:val="000000" w:themeColor="text1"/>
          <w:sz w:val="24"/>
          <w:szCs w:val="24"/>
        </w:rPr>
        <w:t xml:space="preserve"> </w:t>
      </w:r>
      <w:r w:rsidR="00873B46" w:rsidRPr="00873B46">
        <w:rPr>
          <w:rFonts w:ascii="Bookman Old Style" w:eastAsia="Bookman Old Style" w:hAnsi="Bookman Old Style" w:cs="Bookman Old Style"/>
          <w:color w:val="EE0000"/>
          <w:sz w:val="24"/>
          <w:szCs w:val="24"/>
        </w:rPr>
        <w:t>dan</w:t>
      </w:r>
    </w:p>
    <w:p w14:paraId="1B070268" w14:textId="3618DB96" w:rsidR="007D104A" w:rsidRPr="007D104A" w:rsidRDefault="00873B46" w:rsidP="007D104A">
      <w:pPr>
        <w:widowControl w:val="0"/>
        <w:numPr>
          <w:ilvl w:val="0"/>
          <w:numId w:val="75"/>
        </w:numPr>
        <w:pBdr>
          <w:top w:val="nil"/>
          <w:left w:val="nil"/>
          <w:bottom w:val="nil"/>
          <w:right w:val="nil"/>
          <w:between w:val="nil"/>
        </w:pBdr>
        <w:spacing w:after="0" w:line="240" w:lineRule="auto"/>
        <w:ind w:left="3119" w:hanging="566"/>
        <w:jc w:val="both"/>
        <w:rPr>
          <w:rFonts w:ascii="Bookman Old Style" w:hAnsi="Bookman Old Style"/>
          <w:color w:val="EE0000"/>
          <w:sz w:val="24"/>
          <w:szCs w:val="24"/>
        </w:rPr>
      </w:pPr>
      <w:r w:rsidRPr="00873B46">
        <w:rPr>
          <w:rFonts w:ascii="Bookman Old Style" w:eastAsia="Bookman Old Style" w:hAnsi="Bookman Old Style" w:cs="Bookman Old Style"/>
          <w:color w:val="EE0000"/>
          <w:sz w:val="24"/>
          <w:szCs w:val="24"/>
        </w:rPr>
        <w:t>output.</w:t>
      </w:r>
    </w:p>
    <w:p w14:paraId="1AAABB36" w14:textId="478A13D5" w:rsidR="00512EED" w:rsidRPr="00873B46" w:rsidRDefault="00873B46" w:rsidP="00873B46">
      <w:pPr>
        <w:widowControl w:val="0"/>
        <w:spacing w:after="0" w:line="240" w:lineRule="auto"/>
        <w:ind w:left="1985"/>
        <w:rPr>
          <w:rFonts w:ascii="Bookman Old Style" w:eastAsia="Bookman Old Style" w:hAnsi="Bookman Old Style" w:cs="Bookman Old Style"/>
          <w:i/>
          <w:iCs/>
          <w:color w:val="EE0000"/>
          <w:sz w:val="24"/>
          <w:szCs w:val="24"/>
        </w:rPr>
      </w:pPr>
      <w:r w:rsidRPr="00873B46">
        <w:rPr>
          <w:rFonts w:ascii="Bookman Old Style" w:eastAsia="Bookman Old Style" w:hAnsi="Bookman Old Style" w:cs="Bookman Old Style"/>
          <w:i/>
          <w:iCs/>
          <w:color w:val="EE0000"/>
          <w:sz w:val="24"/>
          <w:szCs w:val="24"/>
        </w:rPr>
        <w:t>Disepakati 31102025</w:t>
      </w:r>
    </w:p>
    <w:p w14:paraId="22DCC1AA" w14:textId="6C19C6FC"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Pasal </w:t>
      </w:r>
      <w:r w:rsidR="00217E05" w:rsidRPr="003A573F">
        <w:rPr>
          <w:rFonts w:ascii="Bookman Old Style" w:eastAsia="Bookman Old Style" w:hAnsi="Bookman Old Style" w:cs="Bookman Old Style"/>
          <w:color w:val="000000" w:themeColor="text1"/>
          <w:sz w:val="24"/>
          <w:szCs w:val="24"/>
        </w:rPr>
        <w:t>7</w:t>
      </w:r>
    </w:p>
    <w:p w14:paraId="09FE4F55" w14:textId="3A0C8E80" w:rsidR="00512EED" w:rsidRDefault="00512EED" w:rsidP="00142734">
      <w:pPr>
        <w:widowControl w:val="0"/>
        <w:numPr>
          <w:ilvl w:val="0"/>
          <w:numId w:val="79"/>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Penganggaran sebagaimana dimaksud dalam Pasal </w:t>
      </w:r>
      <w:r w:rsidR="00217E05" w:rsidRPr="003A573F">
        <w:rPr>
          <w:rFonts w:ascii="Bookman Old Style" w:eastAsia="Bookman Old Style" w:hAnsi="Bookman Old Style" w:cs="Bookman Old Style"/>
          <w:color w:val="000000" w:themeColor="text1"/>
          <w:sz w:val="24"/>
          <w:szCs w:val="24"/>
        </w:rPr>
        <w:t>5</w:t>
      </w:r>
      <w:r w:rsidRPr="003A573F">
        <w:rPr>
          <w:rFonts w:ascii="Bookman Old Style" w:eastAsia="Bookman Old Style" w:hAnsi="Bookman Old Style" w:cs="Bookman Old Style"/>
          <w:color w:val="000000" w:themeColor="text1"/>
          <w:sz w:val="24"/>
          <w:szCs w:val="24"/>
        </w:rPr>
        <w:t xml:space="preserve"> huruf b, merupakan </w:t>
      </w:r>
      <w:r w:rsidR="00D07C3A" w:rsidRPr="003A573F">
        <w:rPr>
          <w:rFonts w:ascii="Bookman Old Style" w:eastAsia="Bookman Old Style" w:hAnsi="Bookman Old Style" w:cs="Bookman Old Style"/>
          <w:color w:val="000000" w:themeColor="text1"/>
          <w:sz w:val="24"/>
          <w:szCs w:val="24"/>
        </w:rPr>
        <w:t xml:space="preserve">bagian dari APBN yang dialokasikan untuk daerah melalui mekanisme </w:t>
      </w:r>
      <w:r w:rsidR="003F4120" w:rsidRPr="003A573F">
        <w:rPr>
          <w:rFonts w:ascii="Bookman Old Style" w:eastAsia="Bookman Old Style" w:hAnsi="Bookman Old Style" w:cs="Bookman Old Style"/>
          <w:color w:val="000000" w:themeColor="text1"/>
          <w:sz w:val="24"/>
          <w:szCs w:val="24"/>
        </w:rPr>
        <w:t>TKD</w:t>
      </w:r>
      <w:r w:rsidR="00D07C3A" w:rsidRPr="003A573F">
        <w:rPr>
          <w:rFonts w:ascii="Bookman Old Style" w:eastAsia="Bookman Old Style" w:hAnsi="Bookman Old Style" w:cs="Bookman Old Style"/>
          <w:color w:val="000000" w:themeColor="text1"/>
          <w:sz w:val="24"/>
          <w:szCs w:val="24"/>
        </w:rPr>
        <w:t xml:space="preserve"> </w:t>
      </w:r>
      <w:r w:rsidR="00D07C3A" w:rsidRPr="003A573F">
        <w:rPr>
          <w:rFonts w:ascii="Bookman Old Style" w:eastAsia="Bookman Old Style" w:hAnsi="Bookman Old Style" w:cs="Bookman Old Style"/>
          <w:color w:val="000000" w:themeColor="text1"/>
          <w:sz w:val="24"/>
          <w:szCs w:val="24"/>
        </w:rPr>
        <w:lastRenderedPageBreak/>
        <w:t xml:space="preserve">dalam jenis Dana Alokasi Khusus Non Fisik </w:t>
      </w:r>
      <w:r w:rsidR="00D07C3A" w:rsidRPr="00F26236">
        <w:rPr>
          <w:rFonts w:ascii="Bookman Old Style" w:eastAsia="Bookman Old Style" w:hAnsi="Bookman Old Style" w:cs="Bookman Old Style"/>
          <w:strike/>
          <w:color w:val="000000" w:themeColor="text1"/>
          <w:sz w:val="24"/>
          <w:szCs w:val="24"/>
        </w:rPr>
        <w:t xml:space="preserve">yang disebut </w:t>
      </w:r>
      <w:r w:rsidRPr="00F26236">
        <w:rPr>
          <w:rFonts w:ascii="Bookman Old Style" w:eastAsia="Bookman Old Style" w:hAnsi="Bookman Old Style" w:cs="Bookman Old Style"/>
          <w:strike/>
          <w:color w:val="000000" w:themeColor="text1"/>
          <w:sz w:val="24"/>
          <w:szCs w:val="24"/>
        </w:rPr>
        <w:t>BOKB</w:t>
      </w:r>
      <w:r w:rsidRPr="003A573F">
        <w:rPr>
          <w:rFonts w:ascii="Bookman Old Style" w:eastAsia="Bookman Old Style" w:hAnsi="Bookman Old Style" w:cs="Bookman Old Style"/>
          <w:color w:val="000000" w:themeColor="text1"/>
          <w:sz w:val="24"/>
          <w:szCs w:val="24"/>
        </w:rPr>
        <w:t xml:space="preserve"> </w:t>
      </w:r>
      <w:r w:rsidR="00D07C3A" w:rsidRPr="003A573F">
        <w:rPr>
          <w:rFonts w:ascii="Bookman Old Style" w:eastAsia="Bookman Old Style" w:hAnsi="Bookman Old Style" w:cs="Bookman Old Style"/>
          <w:color w:val="000000" w:themeColor="text1"/>
          <w:sz w:val="24"/>
          <w:szCs w:val="24"/>
        </w:rPr>
        <w:t xml:space="preserve">yang dialokasikan </w:t>
      </w:r>
      <w:r w:rsidRPr="003A573F">
        <w:rPr>
          <w:rFonts w:ascii="Bookman Old Style" w:eastAsia="Bookman Old Style" w:hAnsi="Bookman Old Style" w:cs="Bookman Old Style"/>
          <w:color w:val="000000" w:themeColor="text1"/>
          <w:sz w:val="24"/>
          <w:szCs w:val="24"/>
        </w:rPr>
        <w:t xml:space="preserve">ke dalam APBD </w:t>
      </w:r>
      <w:r w:rsidRPr="00401F21">
        <w:rPr>
          <w:rFonts w:ascii="Bookman Old Style" w:eastAsia="Bookman Old Style" w:hAnsi="Bookman Old Style" w:cs="Bookman Old Style"/>
          <w:strike/>
          <w:color w:val="000000" w:themeColor="text1"/>
          <w:sz w:val="24"/>
          <w:szCs w:val="24"/>
          <w:highlight w:val="yellow"/>
        </w:rPr>
        <w:t>dan/atau APBD perubahan</w:t>
      </w:r>
      <w:r w:rsidRPr="003A573F">
        <w:rPr>
          <w:rFonts w:ascii="Bookman Old Style" w:eastAsia="Bookman Old Style" w:hAnsi="Bookman Old Style" w:cs="Bookman Old Style"/>
          <w:color w:val="000000" w:themeColor="text1"/>
          <w:sz w:val="24"/>
          <w:szCs w:val="24"/>
        </w:rPr>
        <w:t xml:space="preserve"> oleh </w:t>
      </w:r>
      <w:r w:rsidRPr="002B5C56">
        <w:rPr>
          <w:rFonts w:ascii="Bookman Old Style" w:eastAsia="Bookman Old Style" w:hAnsi="Bookman Old Style" w:cs="Bookman Old Style"/>
          <w:color w:val="000000" w:themeColor="text1"/>
          <w:sz w:val="24"/>
          <w:szCs w:val="24"/>
          <w:highlight w:val="yellow"/>
        </w:rPr>
        <w:t>Pemerintah Daerah</w:t>
      </w:r>
      <w:r w:rsidRPr="003A573F">
        <w:rPr>
          <w:rFonts w:ascii="Bookman Old Style" w:eastAsia="Bookman Old Style" w:hAnsi="Bookman Old Style" w:cs="Bookman Old Style"/>
          <w:color w:val="000000" w:themeColor="text1"/>
          <w:sz w:val="24"/>
          <w:szCs w:val="24"/>
        </w:rPr>
        <w:t xml:space="preserve"> yang mengacu pada rincian alokasi BOKB. </w:t>
      </w:r>
    </w:p>
    <w:p w14:paraId="7C3628AC" w14:textId="299B60E9" w:rsidR="00512EED" w:rsidRDefault="003B70B1" w:rsidP="00142734">
      <w:pPr>
        <w:widowControl w:val="0"/>
        <w:numPr>
          <w:ilvl w:val="0"/>
          <w:numId w:val="79"/>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Menteri</w:t>
      </w:r>
      <w:r w:rsidR="00217E05" w:rsidRPr="003A573F">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Kepala</w:t>
      </w:r>
      <w:r w:rsidR="00512EED" w:rsidRPr="003A573F">
        <w:rPr>
          <w:rFonts w:ascii="Bookman Old Style" w:eastAsia="Bookman Old Style" w:hAnsi="Bookman Old Style" w:cs="Bookman Old Style"/>
          <w:color w:val="000000" w:themeColor="text1"/>
          <w:sz w:val="24"/>
          <w:szCs w:val="24"/>
        </w:rPr>
        <w:t xml:space="preserve"> menetapkan rincian alokasi BOKB sebagaimana dimaksud pada ayat (1), dengan mengacu pada rincian APBN. </w:t>
      </w:r>
    </w:p>
    <w:p w14:paraId="476A0FC0" w14:textId="30CC77E4" w:rsidR="0098465D" w:rsidRPr="002B5C56" w:rsidRDefault="002B5C56" w:rsidP="001D087F">
      <w:pPr>
        <w:widowControl w:val="0"/>
        <w:pBdr>
          <w:top w:val="nil"/>
          <w:left w:val="nil"/>
          <w:bottom w:val="nil"/>
          <w:right w:val="nil"/>
          <w:between w:val="nil"/>
        </w:pBdr>
        <w:spacing w:after="0" w:line="240" w:lineRule="auto"/>
        <w:ind w:left="1986"/>
        <w:jc w:val="both"/>
        <w:rPr>
          <w:rFonts w:ascii="Bookman Old Style" w:eastAsia="Bookman Old Style" w:hAnsi="Bookman Old Style" w:cs="Bookman Old Style"/>
          <w:i/>
          <w:iCs/>
          <w:color w:val="EE0000"/>
          <w:sz w:val="24"/>
          <w:szCs w:val="24"/>
        </w:rPr>
      </w:pPr>
      <w:r w:rsidRPr="002B5C56">
        <w:rPr>
          <w:rFonts w:ascii="Bookman Old Style" w:eastAsia="Bookman Old Style" w:hAnsi="Bookman Old Style" w:cs="Bookman Old Style"/>
          <w:i/>
          <w:iCs/>
          <w:color w:val="EE0000"/>
          <w:sz w:val="24"/>
          <w:szCs w:val="24"/>
        </w:rPr>
        <w:t>Disepakati 31102025</w:t>
      </w:r>
    </w:p>
    <w:p w14:paraId="44C3428C" w14:textId="77777777" w:rsidR="00512EED" w:rsidRPr="003A573F" w:rsidRDefault="00512EED" w:rsidP="00512EED">
      <w:pPr>
        <w:widowControl w:val="0"/>
        <w:spacing w:after="0" w:line="240" w:lineRule="auto"/>
        <w:ind w:left="1985"/>
        <w:jc w:val="center"/>
        <w:rPr>
          <w:rFonts w:ascii="Bookman Old Style" w:eastAsia="Bookman Old Style" w:hAnsi="Bookman Old Style" w:cs="Bookman Old Style"/>
          <w:color w:val="000000" w:themeColor="text1"/>
          <w:sz w:val="24"/>
          <w:szCs w:val="24"/>
        </w:rPr>
      </w:pPr>
    </w:p>
    <w:p w14:paraId="11DCDCA3" w14:textId="525D6720"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Pasal </w:t>
      </w:r>
      <w:r w:rsidR="00217E05" w:rsidRPr="003A573F">
        <w:rPr>
          <w:rFonts w:ascii="Bookman Old Style" w:eastAsia="Bookman Old Style" w:hAnsi="Bookman Old Style" w:cs="Bookman Old Style"/>
          <w:color w:val="000000" w:themeColor="text1"/>
          <w:sz w:val="24"/>
          <w:szCs w:val="24"/>
        </w:rPr>
        <w:t>8</w:t>
      </w:r>
    </w:p>
    <w:p w14:paraId="610922A5" w14:textId="380FFD9B" w:rsidR="00512EED" w:rsidRPr="003A573F" w:rsidRDefault="00512EED" w:rsidP="00142734">
      <w:pPr>
        <w:widowControl w:val="0"/>
        <w:numPr>
          <w:ilvl w:val="0"/>
          <w:numId w:val="78"/>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Pelaksanaan kegiatan sebagaimana dimaksud dalam Pasal </w:t>
      </w:r>
      <w:r w:rsidR="00217E05" w:rsidRPr="003A573F">
        <w:rPr>
          <w:rFonts w:ascii="Bookman Old Style" w:eastAsia="Bookman Old Style" w:hAnsi="Bookman Old Style" w:cs="Bookman Old Style"/>
          <w:color w:val="000000" w:themeColor="text1"/>
          <w:sz w:val="24"/>
          <w:szCs w:val="24"/>
        </w:rPr>
        <w:t>5</w:t>
      </w:r>
      <w:r w:rsidRPr="003A573F">
        <w:rPr>
          <w:rFonts w:ascii="Bookman Old Style" w:eastAsia="Bookman Old Style" w:hAnsi="Bookman Old Style" w:cs="Bookman Old Style"/>
          <w:color w:val="000000" w:themeColor="text1"/>
          <w:sz w:val="24"/>
          <w:szCs w:val="24"/>
        </w:rPr>
        <w:t xml:space="preserve"> huruf c, dilaksanakan oleh PD-KB sesuai </w:t>
      </w:r>
      <w:r w:rsidR="003F4120" w:rsidRPr="003A573F">
        <w:rPr>
          <w:rFonts w:ascii="Bookman Old Style" w:eastAsia="Bookman Old Style" w:hAnsi="Bookman Old Style" w:cs="Bookman Old Style"/>
          <w:color w:val="000000" w:themeColor="text1"/>
          <w:sz w:val="24"/>
          <w:szCs w:val="24"/>
        </w:rPr>
        <w:t xml:space="preserve">dengan </w:t>
      </w:r>
      <w:r w:rsidRPr="003A573F">
        <w:rPr>
          <w:rFonts w:ascii="Bookman Old Style" w:eastAsia="Bookman Old Style" w:hAnsi="Bookman Old Style" w:cs="Bookman Old Style"/>
          <w:color w:val="000000" w:themeColor="text1"/>
          <w:sz w:val="24"/>
          <w:szCs w:val="24"/>
        </w:rPr>
        <w:t xml:space="preserve">kegiatan BOKB. </w:t>
      </w:r>
    </w:p>
    <w:p w14:paraId="3682EE15" w14:textId="77777777" w:rsidR="00512EED" w:rsidRPr="003A573F" w:rsidRDefault="00512EED" w:rsidP="00142734">
      <w:pPr>
        <w:widowControl w:val="0"/>
        <w:numPr>
          <w:ilvl w:val="0"/>
          <w:numId w:val="78"/>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Pelaksanaan kegiatan sebagaimana dimaksud pada ayat (1) dilaksanakan oleh pengelola BOKB yang ditetapkan oleh PD-KB.</w:t>
      </w:r>
    </w:p>
    <w:p w14:paraId="3295902E" w14:textId="77777777" w:rsidR="003D3781" w:rsidRPr="003D3781" w:rsidRDefault="003D3781" w:rsidP="003D3781">
      <w:pPr>
        <w:widowControl w:val="0"/>
        <w:pBdr>
          <w:top w:val="nil"/>
          <w:left w:val="nil"/>
          <w:bottom w:val="nil"/>
          <w:right w:val="nil"/>
          <w:between w:val="nil"/>
        </w:pBdr>
        <w:spacing w:after="0" w:line="240" w:lineRule="auto"/>
        <w:ind w:left="1985"/>
        <w:jc w:val="both"/>
        <w:rPr>
          <w:rFonts w:ascii="Bookman Old Style" w:eastAsia="Bookman Old Style" w:hAnsi="Bookman Old Style" w:cs="Bookman Old Style"/>
          <w:i/>
          <w:iCs/>
          <w:color w:val="EE0000"/>
          <w:sz w:val="24"/>
          <w:szCs w:val="24"/>
        </w:rPr>
      </w:pPr>
      <w:r w:rsidRPr="003D3781">
        <w:rPr>
          <w:rFonts w:ascii="Bookman Old Style" w:eastAsia="Bookman Old Style" w:hAnsi="Bookman Old Style" w:cs="Bookman Old Style"/>
          <w:i/>
          <w:iCs/>
          <w:color w:val="EE0000"/>
          <w:sz w:val="24"/>
          <w:szCs w:val="24"/>
        </w:rPr>
        <w:t>Disepakati 31102025</w:t>
      </w:r>
    </w:p>
    <w:p w14:paraId="57F462CF" w14:textId="77777777" w:rsidR="00512EED" w:rsidRPr="003A573F" w:rsidRDefault="00512EED" w:rsidP="00512EED">
      <w:pPr>
        <w:widowControl w:val="0"/>
        <w:spacing w:after="0" w:line="240" w:lineRule="auto"/>
        <w:rPr>
          <w:rFonts w:ascii="Bookman Old Style" w:eastAsia="Bookman Old Style" w:hAnsi="Bookman Old Style" w:cs="Bookman Old Style"/>
          <w:color w:val="000000" w:themeColor="text1"/>
          <w:sz w:val="24"/>
          <w:szCs w:val="24"/>
        </w:rPr>
      </w:pPr>
    </w:p>
    <w:p w14:paraId="557F8E77" w14:textId="1F6E79DA"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lang w:val="en-US"/>
        </w:rPr>
      </w:pPr>
      <w:r w:rsidRPr="003A573F">
        <w:rPr>
          <w:rFonts w:ascii="Bookman Old Style" w:eastAsia="Bookman Old Style" w:hAnsi="Bookman Old Style" w:cs="Bookman Old Style"/>
          <w:color w:val="000000" w:themeColor="text1"/>
          <w:sz w:val="24"/>
          <w:szCs w:val="24"/>
        </w:rPr>
        <w:t xml:space="preserve">Pasal </w:t>
      </w:r>
      <w:r w:rsidR="00217E05" w:rsidRPr="003A573F">
        <w:rPr>
          <w:rFonts w:ascii="Bookman Old Style" w:eastAsia="Bookman Old Style" w:hAnsi="Bookman Old Style" w:cs="Bookman Old Style"/>
          <w:color w:val="000000" w:themeColor="text1"/>
          <w:sz w:val="24"/>
          <w:szCs w:val="24"/>
          <w:lang w:val="en-US"/>
        </w:rPr>
        <w:t>9</w:t>
      </w:r>
    </w:p>
    <w:p w14:paraId="19896152" w14:textId="633C5E12" w:rsidR="00512EED" w:rsidRPr="005308A6" w:rsidRDefault="00512EED" w:rsidP="00142734">
      <w:pPr>
        <w:widowControl w:val="0"/>
        <w:numPr>
          <w:ilvl w:val="0"/>
          <w:numId w:val="86"/>
        </w:numPr>
        <w:pBdr>
          <w:top w:val="nil"/>
          <w:left w:val="nil"/>
          <w:bottom w:val="nil"/>
          <w:right w:val="nil"/>
          <w:between w:val="nil"/>
        </w:pBdr>
        <w:spacing w:after="0" w:line="240" w:lineRule="auto"/>
        <w:ind w:left="2552" w:hanging="567"/>
        <w:jc w:val="both"/>
        <w:rPr>
          <w:rFonts w:ascii="Bookman Old Style" w:eastAsia="Bookman Old Style" w:hAnsi="Bookman Old Style" w:cs="Bookman Old Style"/>
          <w:strike/>
          <w:color w:val="000000" w:themeColor="text1"/>
          <w:sz w:val="24"/>
          <w:szCs w:val="24"/>
        </w:rPr>
      </w:pPr>
      <w:r w:rsidRPr="002A78FD">
        <w:rPr>
          <w:rFonts w:ascii="Bookman Old Style" w:eastAsia="Bookman Old Style" w:hAnsi="Bookman Old Style" w:cs="Bookman Old Style"/>
          <w:color w:val="000000" w:themeColor="text1"/>
          <w:sz w:val="24"/>
          <w:szCs w:val="24"/>
          <w:highlight w:val="yellow"/>
        </w:rPr>
        <w:t>Pemerintah Daerah</w:t>
      </w:r>
      <w:r w:rsidRPr="003A573F">
        <w:rPr>
          <w:rFonts w:ascii="Bookman Old Style" w:eastAsia="Bookman Old Style" w:hAnsi="Bookman Old Style" w:cs="Bookman Old Style"/>
          <w:color w:val="000000" w:themeColor="text1"/>
          <w:sz w:val="24"/>
          <w:szCs w:val="24"/>
        </w:rPr>
        <w:t xml:space="preserve"> </w:t>
      </w:r>
      <w:r w:rsidR="005F2B5B" w:rsidRPr="003A573F">
        <w:rPr>
          <w:rFonts w:ascii="Bookman Old Style" w:eastAsia="Bookman Old Style" w:hAnsi="Bookman Old Style" w:cs="Bookman Old Style"/>
          <w:color w:val="000000" w:themeColor="text1"/>
          <w:sz w:val="24"/>
          <w:szCs w:val="24"/>
        </w:rPr>
        <w:t xml:space="preserve">dalam rangka optimalisasi </w:t>
      </w:r>
      <w:r w:rsidR="005F2B5B" w:rsidRPr="003A573F">
        <w:rPr>
          <w:rFonts w:ascii="Bookman Old Style" w:hAnsi="Bookman Old Style"/>
          <w:color w:val="000000" w:themeColor="text1"/>
          <w:sz w:val="24"/>
          <w:szCs w:val="24"/>
        </w:rPr>
        <w:t xml:space="preserve">atas selisih pagu realisasi </w:t>
      </w:r>
      <w:r w:rsidR="005F2B5B" w:rsidRPr="005308A6">
        <w:rPr>
          <w:rFonts w:ascii="Bookman Old Style" w:hAnsi="Bookman Old Style"/>
          <w:color w:val="000000" w:themeColor="text1"/>
          <w:sz w:val="24"/>
          <w:szCs w:val="24"/>
        </w:rPr>
        <w:t xml:space="preserve">pelaksanaan BOKB dengan memperhatikan ketercapaian target </w:t>
      </w:r>
      <w:r w:rsidR="005F2B5B" w:rsidRPr="005308A6">
        <w:rPr>
          <w:rFonts w:ascii="Bookman Old Style" w:hAnsi="Bookman Old Style"/>
          <w:i/>
          <w:iCs/>
          <w:color w:val="000000" w:themeColor="text1"/>
          <w:sz w:val="24"/>
          <w:szCs w:val="24"/>
        </w:rPr>
        <w:t>output</w:t>
      </w:r>
      <w:r w:rsidR="005F2B5B" w:rsidRPr="005308A6">
        <w:rPr>
          <w:rFonts w:ascii="Bookman Old Style" w:eastAsia="Bookman Old Style" w:hAnsi="Bookman Old Style" w:cs="Bookman Old Style"/>
          <w:color w:val="000000" w:themeColor="text1"/>
          <w:sz w:val="24"/>
          <w:szCs w:val="24"/>
        </w:rPr>
        <w:t xml:space="preserve"> dapat </w:t>
      </w:r>
      <w:r w:rsidRPr="005308A6">
        <w:rPr>
          <w:rFonts w:ascii="Bookman Old Style" w:eastAsia="Bookman Old Style" w:hAnsi="Bookman Old Style" w:cs="Bookman Old Style"/>
          <w:color w:val="000000" w:themeColor="text1"/>
          <w:sz w:val="24"/>
          <w:szCs w:val="24"/>
        </w:rPr>
        <w:t xml:space="preserve">mengusulkan </w:t>
      </w:r>
      <w:r w:rsidR="00491396" w:rsidRPr="005308A6">
        <w:rPr>
          <w:rFonts w:ascii="Bookman Old Style" w:eastAsia="Bookman Old Style" w:hAnsi="Bookman Old Style" w:cs="Bookman Old Style"/>
          <w:color w:val="000000" w:themeColor="text1"/>
          <w:sz w:val="24"/>
          <w:szCs w:val="24"/>
        </w:rPr>
        <w:t>perubahan rencana penggunaan dana</w:t>
      </w:r>
      <w:r w:rsidR="005F2B5B" w:rsidRPr="005308A6">
        <w:rPr>
          <w:rFonts w:ascii="Bookman Old Style" w:eastAsia="Bookman Old Style" w:hAnsi="Bookman Old Style" w:cs="Bookman Old Style"/>
          <w:color w:val="000000" w:themeColor="text1"/>
          <w:sz w:val="24"/>
          <w:szCs w:val="24"/>
        </w:rPr>
        <w:t xml:space="preserve"> dalam satu menu kegiatan yang sama. </w:t>
      </w:r>
    </w:p>
    <w:p w14:paraId="7DF879DB" w14:textId="64E1ADA0" w:rsidR="00AB2628" w:rsidRPr="005308A6" w:rsidRDefault="00AB2628" w:rsidP="00142734">
      <w:pPr>
        <w:pStyle w:val="ListParagraph"/>
        <w:widowControl w:val="0"/>
        <w:numPr>
          <w:ilvl w:val="0"/>
          <w:numId w:val="86"/>
        </w:numPr>
        <w:pBdr>
          <w:top w:val="nil"/>
          <w:left w:val="nil"/>
          <w:bottom w:val="nil"/>
          <w:right w:val="nil"/>
          <w:between w:val="nil"/>
        </w:pBdr>
        <w:spacing w:after="0" w:line="240" w:lineRule="auto"/>
        <w:ind w:left="2520" w:hanging="535"/>
        <w:jc w:val="both"/>
        <w:rPr>
          <w:rFonts w:ascii="Bookman Old Style" w:eastAsia="Bookman Old Style" w:hAnsi="Bookman Old Style" w:cs="Bookman Old Style"/>
          <w:color w:val="000000" w:themeColor="text1"/>
          <w:sz w:val="24"/>
          <w:szCs w:val="24"/>
        </w:rPr>
      </w:pPr>
      <w:r w:rsidRPr="005308A6">
        <w:rPr>
          <w:rFonts w:ascii="Bookman Old Style" w:hAnsi="Bookman Old Style"/>
          <w:color w:val="000000" w:themeColor="text1"/>
          <w:sz w:val="24"/>
          <w:szCs w:val="24"/>
        </w:rPr>
        <w:t>Optimalisasi sebagaimana dimaksud pada ayat (</w:t>
      </w:r>
      <w:r w:rsidRPr="005308A6">
        <w:rPr>
          <w:rFonts w:ascii="Bookman Old Style" w:hAnsi="Bookman Old Style"/>
          <w:color w:val="000000" w:themeColor="text1"/>
          <w:sz w:val="24"/>
          <w:szCs w:val="24"/>
          <w:lang w:val="id"/>
        </w:rPr>
        <w:t>1</w:t>
      </w:r>
      <w:r w:rsidRPr="005308A6">
        <w:rPr>
          <w:rFonts w:ascii="Bookman Old Style" w:hAnsi="Bookman Old Style"/>
          <w:color w:val="000000" w:themeColor="text1"/>
          <w:sz w:val="24"/>
          <w:szCs w:val="24"/>
        </w:rPr>
        <w:t xml:space="preserve">) dapat dilakukan dengan penambahan volume pada </w:t>
      </w:r>
      <w:r w:rsidR="00A62EEF" w:rsidRPr="005308A6">
        <w:rPr>
          <w:rFonts w:ascii="Bookman Old Style" w:hAnsi="Bookman Old Style"/>
          <w:color w:val="000000" w:themeColor="text1"/>
          <w:sz w:val="24"/>
          <w:szCs w:val="24"/>
        </w:rPr>
        <w:t>1 (</w:t>
      </w:r>
      <w:r w:rsidRPr="005308A6">
        <w:rPr>
          <w:rFonts w:ascii="Bookman Old Style" w:hAnsi="Bookman Old Style"/>
          <w:color w:val="000000" w:themeColor="text1"/>
          <w:sz w:val="24"/>
          <w:szCs w:val="24"/>
        </w:rPr>
        <w:t>satu</w:t>
      </w:r>
      <w:r w:rsidR="00A62EEF" w:rsidRPr="005308A6">
        <w:rPr>
          <w:rFonts w:ascii="Bookman Old Style" w:hAnsi="Bookman Old Style"/>
          <w:color w:val="000000" w:themeColor="text1"/>
          <w:sz w:val="24"/>
          <w:szCs w:val="24"/>
        </w:rPr>
        <w:t>)</w:t>
      </w:r>
      <w:r w:rsidRPr="005308A6">
        <w:rPr>
          <w:rFonts w:ascii="Bookman Old Style" w:hAnsi="Bookman Old Style"/>
          <w:color w:val="000000" w:themeColor="text1"/>
          <w:sz w:val="24"/>
          <w:szCs w:val="24"/>
        </w:rPr>
        <w:t xml:space="preserve"> detail rincian kegiatan</w:t>
      </w:r>
      <w:r w:rsidRPr="005308A6">
        <w:rPr>
          <w:rFonts w:ascii="Bookman Old Style" w:hAnsi="Bookman Old Style"/>
          <w:color w:val="000000" w:themeColor="text1"/>
          <w:sz w:val="24"/>
          <w:szCs w:val="24"/>
          <w:lang w:val="id"/>
        </w:rPr>
        <w:t>.</w:t>
      </w:r>
    </w:p>
    <w:p w14:paraId="4E1BDC05" w14:textId="1DF1B9B9" w:rsidR="00AB2628" w:rsidRPr="005308A6" w:rsidRDefault="00AB2628" w:rsidP="00142734">
      <w:pPr>
        <w:pStyle w:val="ListParagraph"/>
        <w:widowControl w:val="0"/>
        <w:numPr>
          <w:ilvl w:val="0"/>
          <w:numId w:val="86"/>
        </w:numPr>
        <w:pBdr>
          <w:top w:val="nil"/>
          <w:left w:val="nil"/>
          <w:bottom w:val="nil"/>
          <w:right w:val="nil"/>
          <w:between w:val="nil"/>
        </w:pBdr>
        <w:spacing w:after="0" w:line="240" w:lineRule="auto"/>
        <w:ind w:left="2520" w:hanging="535"/>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Apabila terdapat usulan perubahan yang menyebabkan penyesuaian target akan dilakukan melalui pembahasan lebih lanjut </w:t>
      </w:r>
      <w:r w:rsidRPr="005308A6">
        <w:rPr>
          <w:rFonts w:ascii="Bookman Old Style" w:hAnsi="Bookman Old Style"/>
          <w:color w:val="000000" w:themeColor="text1"/>
          <w:sz w:val="24"/>
          <w:szCs w:val="24"/>
        </w:rPr>
        <w:t>dengan tetap memperhatikan prinsip akuntabilitas dan pemerintahan yang baik.</w:t>
      </w:r>
    </w:p>
    <w:p w14:paraId="5380FD18" w14:textId="6F9E6933" w:rsidR="005F2B5B" w:rsidRPr="005308A6" w:rsidRDefault="005F2B5B" w:rsidP="00142734">
      <w:pPr>
        <w:widowControl w:val="0"/>
        <w:numPr>
          <w:ilvl w:val="0"/>
          <w:numId w:val="86"/>
        </w:numPr>
        <w:pBdr>
          <w:top w:val="nil"/>
          <w:left w:val="nil"/>
          <w:bottom w:val="nil"/>
          <w:right w:val="nil"/>
          <w:between w:val="nil"/>
        </w:pBdr>
        <w:spacing w:after="0" w:line="240" w:lineRule="auto"/>
        <w:ind w:left="2552" w:hanging="567"/>
        <w:jc w:val="both"/>
        <w:rPr>
          <w:rFonts w:ascii="Bookman Old Style" w:eastAsia="Bookman Old Style" w:hAnsi="Bookman Old Style" w:cs="Bookman Old Style"/>
          <w:color w:val="000000" w:themeColor="text1"/>
          <w:sz w:val="24"/>
          <w:szCs w:val="24"/>
        </w:rPr>
      </w:pPr>
      <w:r w:rsidRPr="005308A6">
        <w:rPr>
          <w:rFonts w:ascii="Bookman Old Style" w:eastAsia="Bookman Old Style" w:hAnsi="Bookman Old Style" w:cs="Bookman Old Style"/>
          <w:color w:val="000000" w:themeColor="text1"/>
          <w:sz w:val="24"/>
          <w:szCs w:val="24"/>
        </w:rPr>
        <w:t xml:space="preserve">Perubahan </w:t>
      </w:r>
      <w:r w:rsidR="00710300" w:rsidRPr="005308A6">
        <w:rPr>
          <w:rFonts w:ascii="Bookman Old Style" w:eastAsia="Bookman Old Style" w:hAnsi="Bookman Old Style" w:cs="Bookman Old Style"/>
          <w:color w:val="000000" w:themeColor="text1"/>
          <w:sz w:val="24"/>
          <w:szCs w:val="24"/>
        </w:rPr>
        <w:t>rencana penggunaan dana</w:t>
      </w:r>
      <w:r w:rsidRPr="005308A6">
        <w:rPr>
          <w:rFonts w:ascii="Bookman Old Style" w:eastAsia="Bookman Old Style" w:hAnsi="Bookman Old Style" w:cs="Bookman Old Style"/>
          <w:color w:val="000000" w:themeColor="text1"/>
          <w:sz w:val="24"/>
          <w:szCs w:val="24"/>
        </w:rPr>
        <w:t xml:space="preserve"> sebagaimana dimaksud pada ayat (1) harus mendapat persetujuan dari Kementerian/BKKBN, dengan menyertakan: </w:t>
      </w:r>
    </w:p>
    <w:p w14:paraId="167A70D7" w14:textId="77777777" w:rsidR="005F2B5B" w:rsidRPr="003A573F" w:rsidRDefault="005F2B5B" w:rsidP="0094451C">
      <w:pPr>
        <w:pStyle w:val="ListParagraph"/>
        <w:widowControl w:val="0"/>
        <w:numPr>
          <w:ilvl w:val="0"/>
          <w:numId w:val="87"/>
        </w:numPr>
        <w:pBdr>
          <w:top w:val="nil"/>
          <w:left w:val="nil"/>
          <w:bottom w:val="nil"/>
          <w:right w:val="nil"/>
          <w:between w:val="nil"/>
        </w:pBdr>
        <w:spacing w:after="0" w:line="240" w:lineRule="auto"/>
        <w:ind w:left="3119" w:hanging="567"/>
        <w:jc w:val="both"/>
        <w:rPr>
          <w:rFonts w:ascii="Bookman Old Style" w:hAnsi="Bookman Old Style"/>
          <w:color w:val="000000" w:themeColor="text1"/>
          <w:sz w:val="24"/>
          <w:szCs w:val="24"/>
        </w:rPr>
      </w:pPr>
      <w:r w:rsidRPr="005308A6">
        <w:rPr>
          <w:rFonts w:ascii="Bookman Old Style" w:hAnsi="Bookman Old Style"/>
          <w:color w:val="000000" w:themeColor="text1"/>
          <w:sz w:val="24"/>
          <w:szCs w:val="24"/>
        </w:rPr>
        <w:t>surat usulan perubahan yang</w:t>
      </w:r>
      <w:r w:rsidRPr="003A573F">
        <w:rPr>
          <w:rFonts w:ascii="Bookman Old Style" w:hAnsi="Bookman Old Style"/>
          <w:color w:val="000000" w:themeColor="text1"/>
          <w:sz w:val="24"/>
          <w:szCs w:val="24"/>
        </w:rPr>
        <w:t xml:space="preserve"> ditandatangani oleh Kepala Daerah atau pimpinan PD-KB yang diberikan kewenangan oleh Kepala Daerah; </w:t>
      </w:r>
    </w:p>
    <w:p w14:paraId="7247A9E4" w14:textId="572FEAF4" w:rsidR="005F2B5B" w:rsidRPr="003A573F" w:rsidRDefault="005F2B5B" w:rsidP="0094451C">
      <w:pPr>
        <w:pStyle w:val="ListParagraph"/>
        <w:widowControl w:val="0"/>
        <w:numPr>
          <w:ilvl w:val="0"/>
          <w:numId w:val="87"/>
        </w:numPr>
        <w:pBdr>
          <w:top w:val="nil"/>
          <w:left w:val="nil"/>
          <w:bottom w:val="nil"/>
          <w:right w:val="nil"/>
          <w:between w:val="nil"/>
        </w:pBdr>
        <w:spacing w:after="0" w:line="240" w:lineRule="auto"/>
        <w:ind w:left="3119" w:hanging="567"/>
        <w:jc w:val="both"/>
        <w:rPr>
          <w:rFonts w:ascii="Bookman Old Style" w:hAnsi="Bookman Old Style"/>
          <w:color w:val="000000" w:themeColor="text1"/>
          <w:sz w:val="24"/>
          <w:szCs w:val="24"/>
        </w:rPr>
      </w:pPr>
      <w:r w:rsidRPr="003A573F">
        <w:rPr>
          <w:rFonts w:ascii="Bookman Old Style" w:hAnsi="Bookman Old Style"/>
          <w:color w:val="000000" w:themeColor="text1"/>
          <w:sz w:val="24"/>
          <w:szCs w:val="24"/>
        </w:rPr>
        <w:t xml:space="preserve">surat pernyataan tanggung jawab mutlak yang ditandatangani oleh Kepala Daerah atau </w:t>
      </w:r>
      <w:r w:rsidR="000868E3" w:rsidRPr="000868E3">
        <w:rPr>
          <w:rFonts w:ascii="Bookman Old Style" w:hAnsi="Bookman Old Style"/>
          <w:color w:val="EE0000"/>
          <w:sz w:val="24"/>
          <w:szCs w:val="24"/>
        </w:rPr>
        <w:t>oleh kepala PD-KB provinsi atau kepala PD-KB kabupaten/kota</w:t>
      </w:r>
      <w:r w:rsidR="000868E3" w:rsidRPr="003A573F">
        <w:rPr>
          <w:rFonts w:ascii="Bookman Old Style" w:hAnsi="Bookman Old Style"/>
          <w:color w:val="000000" w:themeColor="text1"/>
          <w:sz w:val="24"/>
          <w:szCs w:val="24"/>
        </w:rPr>
        <w:t xml:space="preserve"> </w:t>
      </w:r>
      <w:r w:rsidRPr="003A573F">
        <w:rPr>
          <w:rFonts w:ascii="Bookman Old Style" w:hAnsi="Bookman Old Style"/>
          <w:color w:val="000000" w:themeColor="text1"/>
          <w:sz w:val="24"/>
          <w:szCs w:val="24"/>
        </w:rPr>
        <w:t xml:space="preserve">yang diberikan kewenangan oleh Kepala Daerah; </w:t>
      </w:r>
    </w:p>
    <w:p w14:paraId="424D7C1A" w14:textId="0C7C03FB" w:rsidR="005F2B5B" w:rsidRPr="003A573F" w:rsidRDefault="005F2B5B" w:rsidP="0094451C">
      <w:pPr>
        <w:pStyle w:val="ListParagraph"/>
        <w:widowControl w:val="0"/>
        <w:numPr>
          <w:ilvl w:val="0"/>
          <w:numId w:val="87"/>
        </w:numPr>
        <w:pBdr>
          <w:top w:val="nil"/>
          <w:left w:val="nil"/>
          <w:bottom w:val="nil"/>
          <w:right w:val="nil"/>
          <w:between w:val="nil"/>
        </w:pBdr>
        <w:spacing w:after="0" w:line="240" w:lineRule="auto"/>
        <w:ind w:left="3119" w:hanging="567"/>
        <w:jc w:val="both"/>
        <w:rPr>
          <w:rFonts w:ascii="Bookman Old Style" w:hAnsi="Bookman Old Style"/>
          <w:color w:val="000000" w:themeColor="text1"/>
          <w:sz w:val="24"/>
          <w:szCs w:val="24"/>
        </w:rPr>
      </w:pPr>
      <w:r w:rsidRPr="003A573F">
        <w:rPr>
          <w:rFonts w:ascii="Bookman Old Style" w:hAnsi="Bookman Old Style"/>
          <w:color w:val="000000" w:themeColor="text1"/>
          <w:sz w:val="24"/>
          <w:szCs w:val="24"/>
        </w:rPr>
        <w:t xml:space="preserve">telaah usulan perubahan </w:t>
      </w:r>
      <w:r w:rsidR="004A0BDE" w:rsidRPr="003A573F">
        <w:rPr>
          <w:rFonts w:ascii="Bookman Old Style" w:hAnsi="Bookman Old Style"/>
          <w:color w:val="000000" w:themeColor="text1"/>
          <w:sz w:val="24"/>
          <w:szCs w:val="24"/>
        </w:rPr>
        <w:t xml:space="preserve">yang </w:t>
      </w:r>
      <w:r w:rsidRPr="003A573F">
        <w:rPr>
          <w:rFonts w:ascii="Bookman Old Style" w:hAnsi="Bookman Old Style"/>
          <w:color w:val="000000" w:themeColor="text1"/>
          <w:sz w:val="24"/>
          <w:szCs w:val="24"/>
        </w:rPr>
        <w:t xml:space="preserve">ditandatangani oleh kepala PD-KB provinsi atau kepala PD-KB kabupaten/kota; dan </w:t>
      </w:r>
    </w:p>
    <w:p w14:paraId="5418B913" w14:textId="1BC94FD2" w:rsidR="005F2B5B" w:rsidRPr="00710300" w:rsidRDefault="005F2B5B" w:rsidP="0094451C">
      <w:pPr>
        <w:pStyle w:val="ListParagraph"/>
        <w:widowControl w:val="0"/>
        <w:numPr>
          <w:ilvl w:val="0"/>
          <w:numId w:val="87"/>
        </w:numPr>
        <w:pBdr>
          <w:top w:val="nil"/>
          <w:left w:val="nil"/>
          <w:bottom w:val="nil"/>
          <w:right w:val="nil"/>
          <w:between w:val="nil"/>
        </w:pBdr>
        <w:spacing w:after="0" w:line="240" w:lineRule="auto"/>
        <w:ind w:left="3119" w:hanging="567"/>
        <w:jc w:val="both"/>
        <w:rPr>
          <w:rFonts w:ascii="Bookman Old Style" w:hAnsi="Bookman Old Style"/>
          <w:color w:val="000000" w:themeColor="text1"/>
          <w:sz w:val="24"/>
          <w:szCs w:val="24"/>
        </w:rPr>
      </w:pPr>
      <w:r w:rsidRPr="003A573F">
        <w:rPr>
          <w:rFonts w:ascii="Bookman Old Style" w:hAnsi="Bookman Old Style"/>
          <w:color w:val="000000" w:themeColor="text1"/>
          <w:sz w:val="24"/>
          <w:szCs w:val="24"/>
        </w:rPr>
        <w:t>data pendukung lainnya</w:t>
      </w:r>
      <w:r w:rsidR="000868E3">
        <w:rPr>
          <w:rFonts w:ascii="Bookman Old Style" w:hAnsi="Bookman Old Style"/>
          <w:color w:val="000000" w:themeColor="text1"/>
          <w:sz w:val="24"/>
          <w:szCs w:val="24"/>
        </w:rPr>
        <w:t xml:space="preserve"> </w:t>
      </w:r>
      <w:r w:rsidR="000868E3" w:rsidRPr="000868E3">
        <w:rPr>
          <w:rFonts w:ascii="Bookman Old Style" w:hAnsi="Bookman Old Style"/>
          <w:color w:val="EE0000"/>
          <w:sz w:val="24"/>
          <w:szCs w:val="24"/>
        </w:rPr>
        <w:t>sesuai kebutuhan</w:t>
      </w:r>
      <w:r w:rsidRPr="003A573F">
        <w:rPr>
          <w:rFonts w:ascii="Bookman Old Style" w:hAnsi="Bookman Old Style"/>
          <w:color w:val="000000" w:themeColor="text1"/>
          <w:sz w:val="24"/>
          <w:szCs w:val="24"/>
        </w:rPr>
        <w:t>.</w:t>
      </w:r>
    </w:p>
    <w:p w14:paraId="46674474" w14:textId="6C3562F4" w:rsidR="00512EED" w:rsidRPr="003A573F" w:rsidRDefault="005F2B5B" w:rsidP="00142734">
      <w:pPr>
        <w:widowControl w:val="0"/>
        <w:numPr>
          <w:ilvl w:val="0"/>
          <w:numId w:val="86"/>
        </w:numPr>
        <w:pBdr>
          <w:top w:val="nil"/>
          <w:left w:val="nil"/>
          <w:bottom w:val="nil"/>
          <w:right w:val="nil"/>
          <w:between w:val="nil"/>
        </w:pBdr>
        <w:spacing w:after="0" w:line="240" w:lineRule="auto"/>
        <w:ind w:left="2552" w:hanging="567"/>
        <w:jc w:val="both"/>
        <w:rPr>
          <w:rFonts w:ascii="Bookman Old Style" w:eastAsia="Bookman Old Style" w:hAnsi="Bookman Old Style" w:cs="Bookman Old Style"/>
          <w:strik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Perubahan rencana penggunaan dana melalui aplikasi kolaborasi perencanaan dan informasi kinerja </w:t>
      </w:r>
      <w:r w:rsidRPr="00710300">
        <w:rPr>
          <w:rFonts w:ascii="Bookman Old Style" w:eastAsia="Bookman Old Style" w:hAnsi="Bookman Old Style" w:cs="Bookman Old Style"/>
          <w:color w:val="000000" w:themeColor="text1"/>
          <w:sz w:val="24"/>
          <w:szCs w:val="24"/>
        </w:rPr>
        <w:t>anggaran</w:t>
      </w:r>
      <w:r w:rsidR="00512EED" w:rsidRPr="002E2D0B">
        <w:rPr>
          <w:rFonts w:ascii="Bookman Old Style" w:eastAsia="Bookman Old Style" w:hAnsi="Bookman Old Style" w:cs="Bookman Old Style"/>
          <w:color w:val="000000" w:themeColor="text1"/>
          <w:sz w:val="24"/>
          <w:szCs w:val="24"/>
        </w:rPr>
        <w:t>.</w:t>
      </w:r>
    </w:p>
    <w:p w14:paraId="1E468DDF" w14:textId="25477D57" w:rsidR="00512EED" w:rsidRDefault="00512EED" w:rsidP="00142734">
      <w:pPr>
        <w:pStyle w:val="ListParagraph"/>
        <w:widowControl w:val="0"/>
        <w:numPr>
          <w:ilvl w:val="0"/>
          <w:numId w:val="86"/>
        </w:numPr>
        <w:pBdr>
          <w:top w:val="nil"/>
          <w:left w:val="nil"/>
          <w:bottom w:val="nil"/>
          <w:right w:val="nil"/>
          <w:between w:val="nil"/>
        </w:pBdr>
        <w:spacing w:after="0" w:line="240" w:lineRule="auto"/>
        <w:ind w:left="2520" w:hanging="540"/>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Perubahan </w:t>
      </w:r>
      <w:r w:rsidR="00710300" w:rsidRPr="003A573F">
        <w:rPr>
          <w:rFonts w:ascii="Bookman Old Style" w:eastAsia="Bookman Old Style" w:hAnsi="Bookman Old Style" w:cs="Bookman Old Style"/>
          <w:color w:val="000000" w:themeColor="text1"/>
          <w:sz w:val="24"/>
          <w:szCs w:val="24"/>
        </w:rPr>
        <w:t xml:space="preserve">rencana penggunaan dana </w:t>
      </w:r>
      <w:r w:rsidRPr="003A573F">
        <w:rPr>
          <w:rFonts w:ascii="Bookman Old Style" w:eastAsia="Bookman Old Style" w:hAnsi="Bookman Old Style" w:cs="Bookman Old Style"/>
          <w:color w:val="000000" w:themeColor="text1"/>
          <w:sz w:val="24"/>
          <w:szCs w:val="24"/>
        </w:rPr>
        <w:t xml:space="preserve">dilakukan   </w:t>
      </w:r>
      <w:r w:rsidR="00217E05" w:rsidRPr="003A573F">
        <w:rPr>
          <w:rFonts w:ascii="Bookman Old Style" w:eastAsia="Bookman Old Style" w:hAnsi="Bookman Old Style" w:cs="Bookman Old Style"/>
          <w:color w:val="000000" w:themeColor="text1"/>
          <w:sz w:val="24"/>
          <w:szCs w:val="24"/>
        </w:rPr>
        <w:t>paling lambat t</w:t>
      </w:r>
      <w:r w:rsidRPr="003A573F">
        <w:rPr>
          <w:rFonts w:ascii="Bookman Old Style" w:eastAsia="Bookman Old Style" w:hAnsi="Bookman Old Style" w:cs="Bookman Old Style"/>
          <w:color w:val="000000" w:themeColor="text1"/>
          <w:sz w:val="24"/>
          <w:szCs w:val="24"/>
        </w:rPr>
        <w:t xml:space="preserve">anggal 30 (tiga puluh) bulan </w:t>
      </w:r>
      <w:r w:rsidR="00217E05" w:rsidRPr="003A573F">
        <w:rPr>
          <w:rFonts w:ascii="Bookman Old Style" w:eastAsia="Bookman Old Style" w:hAnsi="Bookman Old Style" w:cs="Bookman Old Style"/>
          <w:color w:val="000000" w:themeColor="text1"/>
          <w:sz w:val="24"/>
          <w:szCs w:val="24"/>
        </w:rPr>
        <w:t>September tahun anggaran berjalan.</w:t>
      </w:r>
    </w:p>
    <w:p w14:paraId="245F08A1" w14:textId="77777777" w:rsidR="0004257C" w:rsidRPr="0004257C" w:rsidRDefault="0004257C" w:rsidP="0004257C">
      <w:pPr>
        <w:pStyle w:val="ListParagraph"/>
        <w:widowControl w:val="0"/>
        <w:spacing w:after="0" w:line="240" w:lineRule="auto"/>
        <w:ind w:left="2360"/>
        <w:rPr>
          <w:rFonts w:ascii="Bookman Old Style" w:eastAsia="Bookman Old Style" w:hAnsi="Bookman Old Style" w:cs="Bookman Old Style"/>
          <w:i/>
          <w:iCs/>
          <w:color w:val="EE0000"/>
          <w:sz w:val="24"/>
          <w:szCs w:val="24"/>
        </w:rPr>
      </w:pPr>
      <w:r w:rsidRPr="0004257C">
        <w:rPr>
          <w:rFonts w:ascii="Bookman Old Style" w:eastAsia="Bookman Old Style" w:hAnsi="Bookman Old Style" w:cs="Bookman Old Style"/>
          <w:i/>
          <w:iCs/>
          <w:color w:val="EE0000"/>
          <w:sz w:val="24"/>
          <w:szCs w:val="24"/>
        </w:rPr>
        <w:t>Disepakati 31102025</w:t>
      </w:r>
    </w:p>
    <w:p w14:paraId="42A02DE0" w14:textId="77777777" w:rsidR="00710300" w:rsidRDefault="00710300" w:rsidP="0004257C">
      <w:pPr>
        <w:widowControl w:val="0"/>
        <w:spacing w:after="0" w:line="240" w:lineRule="auto"/>
        <w:ind w:left="2552" w:hanging="566"/>
        <w:rPr>
          <w:rFonts w:ascii="Bookman Old Style" w:eastAsia="Bookman Old Style" w:hAnsi="Bookman Old Style" w:cs="Bookman Old Style"/>
          <w:color w:val="000000" w:themeColor="text1"/>
          <w:sz w:val="24"/>
          <w:szCs w:val="24"/>
        </w:rPr>
      </w:pPr>
    </w:p>
    <w:p w14:paraId="24EE709A" w14:textId="7D7003EC"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1</w:t>
      </w:r>
      <w:r w:rsidR="00512375" w:rsidRPr="003A573F">
        <w:rPr>
          <w:rFonts w:ascii="Bookman Old Style" w:eastAsia="Bookman Old Style" w:hAnsi="Bookman Old Style" w:cs="Bookman Old Style"/>
          <w:color w:val="000000" w:themeColor="text1"/>
          <w:sz w:val="24"/>
          <w:szCs w:val="24"/>
        </w:rPr>
        <w:t>0</w:t>
      </w:r>
    </w:p>
    <w:p w14:paraId="6A6289DA" w14:textId="464CDC8C" w:rsidR="00512EED" w:rsidRPr="003A573F" w:rsidRDefault="00512EED" w:rsidP="00142734">
      <w:pPr>
        <w:widowControl w:val="0"/>
        <w:numPr>
          <w:ilvl w:val="0"/>
          <w:numId w:val="77"/>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Pemerintah Daerah </w:t>
      </w:r>
      <w:r w:rsidR="00E10B8C" w:rsidRPr="003A573F">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 xml:space="preserve">rovinsi dan Pemerintah Daerah </w:t>
      </w:r>
      <w:r w:rsidR="00E10B8C" w:rsidRPr="003A573F">
        <w:rPr>
          <w:rFonts w:ascii="Bookman Old Style" w:eastAsia="Bookman Old Style" w:hAnsi="Bookman Old Style" w:cs="Bookman Old Style"/>
          <w:color w:val="000000" w:themeColor="text1"/>
          <w:sz w:val="24"/>
          <w:szCs w:val="24"/>
        </w:rPr>
        <w:lastRenderedPageBreak/>
        <w:t>k</w:t>
      </w:r>
      <w:r w:rsidRPr="003A573F">
        <w:rPr>
          <w:rFonts w:ascii="Bookman Old Style" w:eastAsia="Bookman Old Style" w:hAnsi="Bookman Old Style" w:cs="Bookman Old Style"/>
          <w:color w:val="000000" w:themeColor="text1"/>
          <w:sz w:val="24"/>
          <w:szCs w:val="24"/>
        </w:rPr>
        <w:t>abupaten/</w:t>
      </w:r>
      <w:r w:rsidR="00E10B8C" w:rsidRPr="003A573F">
        <w:rPr>
          <w:rFonts w:ascii="Bookman Old Style" w:eastAsia="Bookman Old Style" w:hAnsi="Bookman Old Style" w:cs="Bookman Old Style"/>
          <w:color w:val="000000" w:themeColor="text1"/>
          <w:sz w:val="24"/>
          <w:szCs w:val="24"/>
        </w:rPr>
        <w:t>k</w:t>
      </w:r>
      <w:r w:rsidRPr="003A573F">
        <w:rPr>
          <w:rFonts w:ascii="Bookman Old Style" w:eastAsia="Bookman Old Style" w:hAnsi="Bookman Old Style" w:cs="Bookman Old Style"/>
          <w:color w:val="000000" w:themeColor="text1"/>
          <w:sz w:val="24"/>
          <w:szCs w:val="24"/>
        </w:rPr>
        <w:t xml:space="preserve">ota menyampaikan laporan sebagaimana dimaksud dalam Pasal </w:t>
      </w:r>
      <w:r w:rsidR="00512375" w:rsidRPr="003A573F">
        <w:rPr>
          <w:rFonts w:ascii="Bookman Old Style" w:eastAsia="Bookman Old Style" w:hAnsi="Bookman Old Style" w:cs="Bookman Old Style"/>
          <w:color w:val="000000" w:themeColor="text1"/>
          <w:sz w:val="24"/>
          <w:szCs w:val="24"/>
        </w:rPr>
        <w:t>5</w:t>
      </w:r>
      <w:r w:rsidRPr="003A573F">
        <w:rPr>
          <w:rFonts w:ascii="Bookman Old Style" w:eastAsia="Bookman Old Style" w:hAnsi="Bookman Old Style" w:cs="Bookman Old Style"/>
          <w:color w:val="000000" w:themeColor="text1"/>
          <w:sz w:val="24"/>
          <w:szCs w:val="24"/>
        </w:rPr>
        <w:t xml:space="preserve"> huruf d kepada </w:t>
      </w:r>
      <w:r w:rsidR="00217E05" w:rsidRPr="003A573F">
        <w:rPr>
          <w:rFonts w:ascii="Bookman Old Style" w:eastAsia="Bookman Old Style" w:hAnsi="Bookman Old Style" w:cs="Bookman Old Style"/>
          <w:color w:val="000000" w:themeColor="text1"/>
          <w:sz w:val="24"/>
          <w:szCs w:val="24"/>
        </w:rPr>
        <w:t>Menteri</w:t>
      </w:r>
      <w:r w:rsidR="00EE1C62" w:rsidRPr="003A573F">
        <w:rPr>
          <w:rFonts w:ascii="Bookman Old Style" w:eastAsia="Bookman Old Style" w:hAnsi="Bookman Old Style" w:cs="Bookman Old Style"/>
          <w:color w:val="000000" w:themeColor="text1"/>
          <w:sz w:val="24"/>
          <w:szCs w:val="24"/>
        </w:rPr>
        <w:t>/</w:t>
      </w:r>
      <w:r w:rsidR="003B70B1" w:rsidRPr="003A573F">
        <w:rPr>
          <w:rFonts w:ascii="Bookman Old Style" w:eastAsia="Bookman Old Style" w:hAnsi="Bookman Old Style" w:cs="Bookman Old Style"/>
          <w:color w:val="000000" w:themeColor="text1"/>
          <w:sz w:val="24"/>
          <w:szCs w:val="24"/>
        </w:rPr>
        <w:t xml:space="preserve">Kepala </w:t>
      </w:r>
      <w:r w:rsidRPr="003A573F">
        <w:rPr>
          <w:rFonts w:ascii="Bookman Old Style" w:eastAsia="Bookman Old Style" w:hAnsi="Bookman Old Style" w:cs="Bookman Old Style"/>
          <w:color w:val="000000" w:themeColor="text1"/>
          <w:sz w:val="24"/>
          <w:szCs w:val="24"/>
        </w:rPr>
        <w:t xml:space="preserve">melalui sistem pelaporan perencanaan monitoring dan evaluasi DAK </w:t>
      </w:r>
      <w:r w:rsidR="00321532">
        <w:rPr>
          <w:rFonts w:ascii="Bookman Old Style" w:eastAsia="Bookman Old Style" w:hAnsi="Bookman Old Style" w:cs="Bookman Old Style"/>
          <w:color w:val="000000" w:themeColor="text1"/>
          <w:sz w:val="24"/>
          <w:szCs w:val="24"/>
        </w:rPr>
        <w:t xml:space="preserve">Jenis </w:t>
      </w:r>
      <w:r w:rsidRPr="003A573F">
        <w:rPr>
          <w:rFonts w:ascii="Bookman Old Style" w:eastAsia="Bookman Old Style" w:hAnsi="Bookman Old Style" w:cs="Bookman Old Style"/>
          <w:color w:val="000000" w:themeColor="text1"/>
          <w:sz w:val="24"/>
          <w:szCs w:val="24"/>
        </w:rPr>
        <w:t>KB.</w:t>
      </w:r>
    </w:p>
    <w:p w14:paraId="614F5C17" w14:textId="677C919F" w:rsidR="00512EED" w:rsidRPr="003A573F" w:rsidRDefault="00512EED" w:rsidP="00142734">
      <w:pPr>
        <w:widowControl w:val="0"/>
        <w:numPr>
          <w:ilvl w:val="0"/>
          <w:numId w:val="77"/>
        </w:numPr>
        <w:pBdr>
          <w:top w:val="nil"/>
          <w:left w:val="nil"/>
          <w:bottom w:val="nil"/>
          <w:right w:val="nil"/>
          <w:between w:val="nil"/>
        </w:pBdr>
        <w:spacing w:after="0" w:line="240" w:lineRule="auto"/>
        <w:ind w:left="2552" w:hanging="566"/>
        <w:jc w:val="both"/>
        <w:rPr>
          <w:strike/>
          <w:color w:val="000000" w:themeColor="text1"/>
        </w:rPr>
      </w:pPr>
      <w:r w:rsidRPr="003A573F">
        <w:rPr>
          <w:rFonts w:ascii="Bookman Old Style" w:eastAsia="Bookman Old Style" w:hAnsi="Bookman Old Style" w:cs="Bookman Old Style"/>
          <w:color w:val="000000" w:themeColor="text1"/>
          <w:sz w:val="24"/>
          <w:szCs w:val="24"/>
        </w:rPr>
        <w:t>Pelaporan sebagaimana dimaksud pada ayat (1) berupa laporan realisasi penggunaan dana BOKB yang telah direkonsiliasi dengan Perangkat Daerah yang membidangi pengelolaan keuangan daerah</w:t>
      </w:r>
      <w:r w:rsidR="001763AB">
        <w:rPr>
          <w:rFonts w:ascii="Bookman Old Style" w:eastAsia="Bookman Old Style" w:hAnsi="Bookman Old Style" w:cs="Bookman Old Style"/>
          <w:color w:val="000000" w:themeColor="text1"/>
          <w:sz w:val="24"/>
          <w:szCs w:val="24"/>
        </w:rPr>
        <w:t>.</w:t>
      </w:r>
    </w:p>
    <w:p w14:paraId="4AB50088" w14:textId="77777777" w:rsidR="00B0610C" w:rsidRDefault="00512EED" w:rsidP="00142734">
      <w:pPr>
        <w:widowControl w:val="0"/>
        <w:numPr>
          <w:ilvl w:val="0"/>
          <w:numId w:val="77"/>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Laporan sebagaimana dimaksud pada ayat (1) disampaikan setiap triwulan paling lambat 14 (empat belas) hari setelah akhir triwulan berjalan.</w:t>
      </w:r>
    </w:p>
    <w:p w14:paraId="00BF0298" w14:textId="69FE3C9B" w:rsidR="00512EED" w:rsidRPr="001A370D" w:rsidRDefault="001A370D" w:rsidP="00512EED">
      <w:pPr>
        <w:widowControl w:val="0"/>
        <w:spacing w:after="0" w:line="240" w:lineRule="auto"/>
        <w:ind w:left="2552" w:hanging="566"/>
        <w:rPr>
          <w:rFonts w:ascii="Bookman Old Style" w:eastAsia="Bookman Old Style" w:hAnsi="Bookman Old Style" w:cs="Bookman Old Style"/>
          <w:i/>
          <w:iCs/>
          <w:color w:val="000000" w:themeColor="text1"/>
          <w:sz w:val="24"/>
          <w:szCs w:val="24"/>
        </w:rPr>
      </w:pPr>
      <w:r w:rsidRPr="001A370D">
        <w:rPr>
          <w:rFonts w:ascii="Bookman Old Style" w:eastAsia="Bookman Old Style" w:hAnsi="Bookman Old Style" w:cs="Bookman Old Style"/>
          <w:i/>
          <w:iCs/>
          <w:color w:val="EE0000"/>
          <w:sz w:val="24"/>
          <w:szCs w:val="24"/>
        </w:rPr>
        <w:t>Disepakati 31102025</w:t>
      </w:r>
    </w:p>
    <w:p w14:paraId="3AD336A5" w14:textId="2559EE38"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1</w:t>
      </w:r>
      <w:r w:rsidR="00512375" w:rsidRPr="003A573F">
        <w:rPr>
          <w:rFonts w:ascii="Bookman Old Style" w:eastAsia="Bookman Old Style" w:hAnsi="Bookman Old Style" w:cs="Bookman Old Style"/>
          <w:color w:val="000000" w:themeColor="text1"/>
          <w:sz w:val="24"/>
          <w:szCs w:val="24"/>
        </w:rPr>
        <w:t>1</w:t>
      </w:r>
    </w:p>
    <w:p w14:paraId="53E41EF9" w14:textId="5E5D99C7" w:rsidR="00512EED" w:rsidRPr="003A573F" w:rsidRDefault="00512EED" w:rsidP="00512EED">
      <w:pPr>
        <w:widowControl w:val="0"/>
        <w:spacing w:after="0" w:line="240" w:lineRule="auto"/>
        <w:ind w:left="198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Monitoring dan evaluasi sebagaimana dimaksud dalam Pasal </w:t>
      </w:r>
      <w:r w:rsidR="00512375" w:rsidRPr="003A573F">
        <w:rPr>
          <w:rFonts w:ascii="Bookman Old Style" w:eastAsia="Bookman Old Style" w:hAnsi="Bookman Old Style" w:cs="Bookman Old Style"/>
          <w:color w:val="000000" w:themeColor="text1"/>
          <w:sz w:val="24"/>
          <w:szCs w:val="24"/>
        </w:rPr>
        <w:t>5</w:t>
      </w:r>
      <w:r w:rsidRPr="003A573F">
        <w:rPr>
          <w:rFonts w:ascii="Bookman Old Style" w:eastAsia="Bookman Old Style" w:hAnsi="Bookman Old Style" w:cs="Bookman Old Style"/>
          <w:color w:val="000000" w:themeColor="text1"/>
          <w:sz w:val="24"/>
          <w:szCs w:val="24"/>
        </w:rPr>
        <w:t xml:space="preserve"> huruf e dilakukan terhadap: </w:t>
      </w:r>
    </w:p>
    <w:p w14:paraId="71852340" w14:textId="77777777" w:rsidR="00512EED" w:rsidRPr="003A573F" w:rsidRDefault="00512EED" w:rsidP="00142734">
      <w:pPr>
        <w:widowControl w:val="0"/>
        <w:numPr>
          <w:ilvl w:val="0"/>
          <w:numId w:val="84"/>
        </w:numPr>
        <w:pBdr>
          <w:top w:val="nil"/>
          <w:left w:val="nil"/>
          <w:bottom w:val="nil"/>
          <w:right w:val="nil"/>
          <w:between w:val="nil"/>
        </w:pBdr>
        <w:spacing w:after="0" w:line="240" w:lineRule="auto"/>
        <w:ind w:left="2552" w:hanging="566"/>
        <w:jc w:val="both"/>
        <w:rPr>
          <w:color w:val="000000" w:themeColor="text1"/>
        </w:rPr>
      </w:pPr>
      <w:r w:rsidRPr="003A573F">
        <w:rPr>
          <w:rFonts w:ascii="Bookman Old Style" w:eastAsia="Bookman Old Style" w:hAnsi="Bookman Old Style" w:cs="Bookman Old Style"/>
          <w:color w:val="000000" w:themeColor="text1"/>
          <w:sz w:val="24"/>
          <w:szCs w:val="24"/>
        </w:rPr>
        <w:t xml:space="preserve">ketepatan waktu penyampaian laporan; </w:t>
      </w:r>
    </w:p>
    <w:p w14:paraId="1BA64490" w14:textId="77777777" w:rsidR="00512EED" w:rsidRPr="003A573F" w:rsidRDefault="00512EED" w:rsidP="00142734">
      <w:pPr>
        <w:widowControl w:val="0"/>
        <w:numPr>
          <w:ilvl w:val="0"/>
          <w:numId w:val="84"/>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capaian realisasi penyerapan anggaran setiap kegiatan BOKB; </w:t>
      </w:r>
    </w:p>
    <w:p w14:paraId="54A11AF5" w14:textId="529A69F3" w:rsidR="00512EED" w:rsidRPr="003A573F" w:rsidRDefault="00512EED" w:rsidP="00142734">
      <w:pPr>
        <w:widowControl w:val="0"/>
        <w:numPr>
          <w:ilvl w:val="0"/>
          <w:numId w:val="84"/>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kesesuaian antara dokumen pelaksanaan anggaran APBD dengan rencana kegiatan yang telah disetujui oleh </w:t>
      </w:r>
      <w:r w:rsidR="005511A9" w:rsidRPr="003A573F">
        <w:rPr>
          <w:rFonts w:ascii="Bookman Old Style" w:eastAsia="Bookman Old Style" w:hAnsi="Bookman Old Style" w:cs="Bookman Old Style"/>
          <w:color w:val="000000" w:themeColor="text1"/>
          <w:sz w:val="24"/>
          <w:szCs w:val="24"/>
        </w:rPr>
        <w:t>Kementerian</w:t>
      </w:r>
      <w:r w:rsidR="003B70B1" w:rsidRPr="003A573F">
        <w:rPr>
          <w:rFonts w:ascii="Bookman Old Style" w:eastAsia="Bookman Old Style" w:hAnsi="Bookman Old Style" w:cs="Bookman Old Style"/>
          <w:color w:val="000000" w:themeColor="text1"/>
          <w:sz w:val="24"/>
          <w:szCs w:val="24"/>
        </w:rPr>
        <w:t>/</w:t>
      </w:r>
      <w:r w:rsidR="005511A9" w:rsidRPr="003A573F">
        <w:rPr>
          <w:rFonts w:ascii="Bookman Old Style" w:eastAsia="Bookman Old Style" w:hAnsi="Bookman Old Style" w:cs="Bookman Old Style"/>
          <w:color w:val="000000" w:themeColor="text1"/>
          <w:sz w:val="24"/>
          <w:szCs w:val="24"/>
        </w:rPr>
        <w:t>BKKBN</w:t>
      </w:r>
      <w:r w:rsidRPr="003A573F">
        <w:rPr>
          <w:rFonts w:ascii="Bookman Old Style" w:eastAsia="Bookman Old Style" w:hAnsi="Bookman Old Style" w:cs="Bookman Old Style"/>
          <w:color w:val="000000" w:themeColor="text1"/>
          <w:sz w:val="24"/>
          <w:szCs w:val="24"/>
        </w:rPr>
        <w:t xml:space="preserve">; </w:t>
      </w:r>
    </w:p>
    <w:p w14:paraId="43941041" w14:textId="77777777" w:rsidR="00512EED" w:rsidRPr="003A573F" w:rsidRDefault="00512EED" w:rsidP="00142734">
      <w:pPr>
        <w:widowControl w:val="0"/>
        <w:numPr>
          <w:ilvl w:val="0"/>
          <w:numId w:val="84"/>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permasalahan pelaksanaan BOKB; </w:t>
      </w:r>
    </w:p>
    <w:p w14:paraId="224072FE" w14:textId="77777777" w:rsidR="00512EED" w:rsidRPr="003A573F" w:rsidRDefault="00512EED" w:rsidP="00142734">
      <w:pPr>
        <w:widowControl w:val="0"/>
        <w:numPr>
          <w:ilvl w:val="0"/>
          <w:numId w:val="84"/>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dampak dan manfaat pelaksanaan; dan </w:t>
      </w:r>
    </w:p>
    <w:p w14:paraId="1D884AE6" w14:textId="5CF9FFC8" w:rsidR="00512EED" w:rsidRPr="003A573F" w:rsidRDefault="00512EED" w:rsidP="00142734">
      <w:pPr>
        <w:widowControl w:val="0"/>
        <w:numPr>
          <w:ilvl w:val="0"/>
          <w:numId w:val="84"/>
        </w:numPr>
        <w:pBdr>
          <w:top w:val="nil"/>
          <w:left w:val="nil"/>
          <w:bottom w:val="nil"/>
          <w:right w:val="nil"/>
          <w:between w:val="nil"/>
        </w:pBdr>
        <w:spacing w:after="0" w:line="240" w:lineRule="auto"/>
        <w:ind w:left="2552" w:hanging="566"/>
        <w:jc w:val="both"/>
        <w:rPr>
          <w:color w:val="000000" w:themeColor="text1"/>
        </w:rPr>
      </w:pPr>
      <w:r w:rsidRPr="003A573F">
        <w:rPr>
          <w:rFonts w:ascii="Bookman Old Style" w:eastAsia="Bookman Old Style" w:hAnsi="Bookman Old Style" w:cs="Bookman Old Style"/>
          <w:color w:val="000000" w:themeColor="text1"/>
          <w:sz w:val="24"/>
          <w:szCs w:val="24"/>
        </w:rPr>
        <w:t>permasalaha</w:t>
      </w:r>
      <w:r w:rsidR="0090328E" w:rsidRPr="003A573F">
        <w:rPr>
          <w:rFonts w:ascii="Bookman Old Style" w:eastAsia="Bookman Old Style" w:hAnsi="Bookman Old Style" w:cs="Bookman Old Style"/>
          <w:color w:val="000000" w:themeColor="text1"/>
          <w:sz w:val="24"/>
          <w:szCs w:val="24"/>
        </w:rPr>
        <w:t xml:space="preserve">n lain yang dihadapi dan tindak </w:t>
      </w:r>
      <w:r w:rsidRPr="003A573F">
        <w:rPr>
          <w:rFonts w:ascii="Bookman Old Style" w:eastAsia="Bookman Old Style" w:hAnsi="Bookman Old Style" w:cs="Bookman Old Style"/>
          <w:color w:val="000000" w:themeColor="text1"/>
          <w:sz w:val="24"/>
          <w:szCs w:val="24"/>
        </w:rPr>
        <w:t>lanjut yang diperlukan.</w:t>
      </w:r>
    </w:p>
    <w:p w14:paraId="019E9D04" w14:textId="77777777" w:rsidR="001A370D" w:rsidRPr="001A370D" w:rsidRDefault="001A370D" w:rsidP="001A370D">
      <w:pPr>
        <w:pStyle w:val="ListParagraph"/>
        <w:widowControl w:val="0"/>
        <w:spacing w:after="0" w:line="240" w:lineRule="auto"/>
        <w:ind w:left="1440"/>
        <w:rPr>
          <w:rFonts w:ascii="Bookman Old Style" w:eastAsia="Bookman Old Style" w:hAnsi="Bookman Old Style" w:cs="Bookman Old Style"/>
          <w:color w:val="000000" w:themeColor="text1"/>
          <w:sz w:val="24"/>
          <w:szCs w:val="24"/>
        </w:rPr>
      </w:pPr>
      <w:r w:rsidRPr="001A370D">
        <w:rPr>
          <w:rFonts w:ascii="Bookman Old Style" w:eastAsia="Bookman Old Style" w:hAnsi="Bookman Old Style" w:cs="Bookman Old Style"/>
          <w:color w:val="EE0000"/>
          <w:sz w:val="24"/>
          <w:szCs w:val="24"/>
        </w:rPr>
        <w:t>Disepakati 31102025</w:t>
      </w:r>
    </w:p>
    <w:p w14:paraId="10AE1E1E" w14:textId="77777777" w:rsidR="00512EED" w:rsidRPr="003A573F" w:rsidRDefault="00512EED" w:rsidP="00512EED">
      <w:pPr>
        <w:widowControl w:val="0"/>
        <w:pBdr>
          <w:top w:val="nil"/>
          <w:left w:val="nil"/>
          <w:bottom w:val="nil"/>
          <w:right w:val="nil"/>
          <w:between w:val="nil"/>
        </w:pBdr>
        <w:spacing w:after="0" w:line="240" w:lineRule="auto"/>
        <w:jc w:val="both"/>
        <w:rPr>
          <w:rFonts w:ascii="Bookman Old Style" w:eastAsia="Bookman Old Style" w:hAnsi="Bookman Old Style" w:cs="Bookman Old Style"/>
          <w:color w:val="000000" w:themeColor="text1"/>
          <w:sz w:val="24"/>
          <w:szCs w:val="24"/>
        </w:rPr>
      </w:pPr>
    </w:p>
    <w:p w14:paraId="02C62019" w14:textId="29A04F1A"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1</w:t>
      </w:r>
      <w:r w:rsidR="00512375" w:rsidRPr="003A573F">
        <w:rPr>
          <w:rFonts w:ascii="Bookman Old Style" w:eastAsia="Bookman Old Style" w:hAnsi="Bookman Old Style" w:cs="Bookman Old Style"/>
          <w:color w:val="000000" w:themeColor="text1"/>
          <w:sz w:val="24"/>
          <w:szCs w:val="24"/>
        </w:rPr>
        <w:t>2</w:t>
      </w:r>
    </w:p>
    <w:p w14:paraId="05C9FF3B" w14:textId="51326934" w:rsidR="00512EED" w:rsidRPr="003A573F" w:rsidRDefault="003B70B1" w:rsidP="00142734">
      <w:pPr>
        <w:widowControl w:val="0"/>
        <w:numPr>
          <w:ilvl w:val="0"/>
          <w:numId w:val="76"/>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Kementerian/</w:t>
      </w:r>
      <w:r w:rsidR="00512EED" w:rsidRPr="003A573F">
        <w:rPr>
          <w:rFonts w:ascii="Bookman Old Style" w:eastAsia="Bookman Old Style" w:hAnsi="Bookman Old Style" w:cs="Bookman Old Style"/>
          <w:color w:val="000000" w:themeColor="text1"/>
          <w:sz w:val="24"/>
          <w:szCs w:val="24"/>
        </w:rPr>
        <w:t xml:space="preserve">BKKBN melakukan monitoring dan evaluasi terhadap pelaksanaan BOKB secara: </w:t>
      </w:r>
    </w:p>
    <w:p w14:paraId="31512AFE" w14:textId="77777777" w:rsidR="00512EED" w:rsidRPr="003A573F" w:rsidRDefault="00512EED" w:rsidP="00142734">
      <w:pPr>
        <w:widowControl w:val="0"/>
        <w:numPr>
          <w:ilvl w:val="0"/>
          <w:numId w:val="83"/>
        </w:numPr>
        <w:pBdr>
          <w:top w:val="nil"/>
          <w:left w:val="nil"/>
          <w:bottom w:val="nil"/>
          <w:right w:val="nil"/>
          <w:between w:val="nil"/>
        </w:pBdr>
        <w:spacing w:after="0" w:line="240" w:lineRule="auto"/>
        <w:ind w:left="3119" w:hanging="566"/>
        <w:jc w:val="both"/>
        <w:rPr>
          <w:color w:val="000000" w:themeColor="text1"/>
        </w:rPr>
      </w:pPr>
      <w:r w:rsidRPr="003A573F">
        <w:rPr>
          <w:rFonts w:ascii="Bookman Old Style" w:eastAsia="Bookman Old Style" w:hAnsi="Bookman Old Style" w:cs="Bookman Old Style"/>
          <w:color w:val="000000" w:themeColor="text1"/>
          <w:sz w:val="24"/>
          <w:szCs w:val="24"/>
        </w:rPr>
        <w:t xml:space="preserve">mandiri; atau </w:t>
      </w:r>
    </w:p>
    <w:p w14:paraId="11EB115B" w14:textId="77777777" w:rsidR="00512EED" w:rsidRPr="003A573F" w:rsidRDefault="00512EED" w:rsidP="00142734">
      <w:pPr>
        <w:widowControl w:val="0"/>
        <w:numPr>
          <w:ilvl w:val="0"/>
          <w:numId w:val="83"/>
        </w:numPr>
        <w:pBdr>
          <w:top w:val="nil"/>
          <w:left w:val="nil"/>
          <w:bottom w:val="nil"/>
          <w:right w:val="nil"/>
          <w:between w:val="nil"/>
        </w:pBdr>
        <w:spacing w:after="0" w:line="240" w:lineRule="auto"/>
        <w:ind w:left="3119" w:hanging="566"/>
        <w:jc w:val="both"/>
        <w:rPr>
          <w:color w:val="000000" w:themeColor="text1"/>
        </w:rPr>
      </w:pPr>
      <w:r w:rsidRPr="003A573F">
        <w:rPr>
          <w:rFonts w:ascii="Bookman Old Style" w:eastAsia="Bookman Old Style" w:hAnsi="Bookman Old Style" w:cs="Bookman Old Style"/>
          <w:color w:val="000000" w:themeColor="text1"/>
          <w:sz w:val="24"/>
          <w:szCs w:val="24"/>
        </w:rPr>
        <w:t xml:space="preserve">terpadu. </w:t>
      </w:r>
    </w:p>
    <w:p w14:paraId="02059868" w14:textId="77777777" w:rsidR="00512EED" w:rsidRPr="003A573F" w:rsidRDefault="00512EED" w:rsidP="00142734">
      <w:pPr>
        <w:widowControl w:val="0"/>
        <w:numPr>
          <w:ilvl w:val="0"/>
          <w:numId w:val="76"/>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Monitoring dan evaluasi BOKB secara mandiri sebagaimana dimaksud pada ayat (1) huruf a dilaksanakan oleh masing-masing Unit Utama pengampu menu kegiatan BOKB. </w:t>
      </w:r>
    </w:p>
    <w:p w14:paraId="2BB47C6D" w14:textId="77777777" w:rsidR="00512EED" w:rsidRPr="003A573F" w:rsidRDefault="00512EED" w:rsidP="00142734">
      <w:pPr>
        <w:widowControl w:val="0"/>
        <w:numPr>
          <w:ilvl w:val="0"/>
          <w:numId w:val="76"/>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Monitoring dan evaluasi BOKB secara terpadu sebagaimana dimaksud pada ayat (1) huruf b dilaksanakan oleh:</w:t>
      </w:r>
    </w:p>
    <w:p w14:paraId="46162AFE" w14:textId="66572E95" w:rsidR="00512EED" w:rsidRPr="003A573F" w:rsidRDefault="00512EED" w:rsidP="00142734">
      <w:pPr>
        <w:pStyle w:val="ListParagraph"/>
        <w:widowControl w:val="0"/>
        <w:numPr>
          <w:ilvl w:val="0"/>
          <w:numId w:val="85"/>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Sekretaris </w:t>
      </w:r>
      <w:r w:rsidR="00512375" w:rsidRPr="003A573F">
        <w:rPr>
          <w:rFonts w:ascii="Bookman Old Style" w:eastAsia="Bookman Old Style" w:hAnsi="Bookman Old Style" w:cs="Bookman Old Style"/>
          <w:color w:val="000000" w:themeColor="text1"/>
          <w:sz w:val="24"/>
          <w:szCs w:val="24"/>
        </w:rPr>
        <w:t xml:space="preserve">Kementerian/Sekretaris </w:t>
      </w:r>
      <w:r w:rsidRPr="003A573F">
        <w:rPr>
          <w:rFonts w:ascii="Bookman Old Style" w:eastAsia="Bookman Old Style" w:hAnsi="Bookman Old Style" w:cs="Bookman Old Style"/>
          <w:color w:val="000000" w:themeColor="text1"/>
          <w:sz w:val="24"/>
          <w:szCs w:val="24"/>
        </w:rPr>
        <w:t xml:space="preserve">Utama melalui Biro Perencanaan </w:t>
      </w:r>
      <w:r w:rsidR="00512375" w:rsidRPr="003A573F">
        <w:rPr>
          <w:rFonts w:ascii="Bookman Old Style" w:eastAsia="Bookman Old Style" w:hAnsi="Bookman Old Style" w:cs="Bookman Old Style"/>
          <w:color w:val="000000" w:themeColor="text1"/>
          <w:sz w:val="24"/>
          <w:szCs w:val="24"/>
        </w:rPr>
        <w:t xml:space="preserve">dan </w:t>
      </w:r>
      <w:r w:rsidRPr="003A573F">
        <w:rPr>
          <w:rFonts w:ascii="Bookman Old Style" w:eastAsia="Bookman Old Style" w:hAnsi="Bookman Old Style" w:cs="Bookman Old Style"/>
          <w:color w:val="000000" w:themeColor="text1"/>
          <w:sz w:val="24"/>
          <w:szCs w:val="24"/>
        </w:rPr>
        <w:t>Keuangan</w:t>
      </w:r>
      <w:r w:rsidRPr="003A573F">
        <w:rPr>
          <w:rFonts w:ascii="Bookman Old Style" w:eastAsia="Bookman Old Style" w:hAnsi="Bookman Old Style" w:cs="Bookman Old Style"/>
          <w:color w:val="000000" w:themeColor="text1"/>
          <w:sz w:val="24"/>
          <w:szCs w:val="24"/>
          <w:lang w:val="fi-FI"/>
        </w:rPr>
        <w:t xml:space="preserve">; </w:t>
      </w:r>
    </w:p>
    <w:p w14:paraId="5B7C2CBF" w14:textId="77777777" w:rsidR="00512EED" w:rsidRPr="003A573F" w:rsidRDefault="00512EED" w:rsidP="00142734">
      <w:pPr>
        <w:pStyle w:val="ListParagraph"/>
        <w:widowControl w:val="0"/>
        <w:numPr>
          <w:ilvl w:val="0"/>
          <w:numId w:val="85"/>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Unit </w:t>
      </w:r>
      <w:r w:rsidRPr="003A573F">
        <w:rPr>
          <w:rFonts w:ascii="Bookman Old Style" w:eastAsia="Bookman Old Style" w:hAnsi="Bookman Old Style" w:cs="Bookman Old Style"/>
          <w:color w:val="000000" w:themeColor="text1"/>
          <w:sz w:val="24"/>
          <w:szCs w:val="24"/>
          <w:lang w:val="fi-FI"/>
        </w:rPr>
        <w:t xml:space="preserve">Utama </w:t>
      </w:r>
      <w:r w:rsidRPr="003A573F">
        <w:rPr>
          <w:rFonts w:ascii="Bookman Old Style" w:eastAsia="Bookman Old Style" w:hAnsi="Bookman Old Style" w:cs="Bookman Old Style"/>
          <w:color w:val="000000" w:themeColor="text1"/>
          <w:sz w:val="24"/>
          <w:szCs w:val="24"/>
        </w:rPr>
        <w:t>pengampu menu kegiatan BOKB</w:t>
      </w:r>
      <w:r w:rsidRPr="003A573F">
        <w:rPr>
          <w:rFonts w:ascii="Bookman Old Style" w:eastAsia="Bookman Old Style" w:hAnsi="Bookman Old Style" w:cs="Bookman Old Style"/>
          <w:color w:val="000000" w:themeColor="text1"/>
          <w:sz w:val="24"/>
          <w:szCs w:val="24"/>
          <w:lang w:val="fi-FI"/>
        </w:rPr>
        <w:t>; dan</w:t>
      </w:r>
    </w:p>
    <w:p w14:paraId="32666730" w14:textId="77777777" w:rsidR="00B55B60" w:rsidRPr="003A573F" w:rsidRDefault="00B55B60" w:rsidP="00142734">
      <w:pPr>
        <w:pStyle w:val="ListParagraph"/>
        <w:widowControl w:val="0"/>
        <w:numPr>
          <w:ilvl w:val="0"/>
          <w:numId w:val="85"/>
        </w:numPr>
        <w:pBdr>
          <w:top w:val="nil"/>
          <w:left w:val="nil"/>
          <w:bottom w:val="nil"/>
          <w:right w:val="nil"/>
          <w:between w:val="nil"/>
        </w:pBdr>
        <w:spacing w:after="0" w:line="240" w:lineRule="auto"/>
        <w:ind w:left="3119"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Inspektorat Utama</w:t>
      </w:r>
      <w:r w:rsidRPr="003A573F">
        <w:rPr>
          <w:rFonts w:ascii="Bookman Old Style" w:eastAsia="Bookman Old Style" w:hAnsi="Bookman Old Style" w:cs="Bookman Old Style"/>
          <w:color w:val="000000" w:themeColor="text1"/>
          <w:sz w:val="24"/>
          <w:szCs w:val="24"/>
          <w:lang w:val="en-US"/>
        </w:rPr>
        <w:t>.</w:t>
      </w:r>
    </w:p>
    <w:p w14:paraId="65F3B6A0" w14:textId="6D1FE65F" w:rsidR="00B55B60" w:rsidRPr="003A573F" w:rsidRDefault="00B55B60" w:rsidP="00142734">
      <w:pPr>
        <w:widowControl w:val="0"/>
        <w:numPr>
          <w:ilvl w:val="0"/>
          <w:numId w:val="76"/>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Monitoring dan evaluasi BOKB secara mandiri sebagaimana dimaksud pada ayat (2) dilaksanakan setiap triwulan dan dilaporkan ke Sekretaris Kementerian/Sekretaris Utama.</w:t>
      </w:r>
    </w:p>
    <w:p w14:paraId="7182DBC3" w14:textId="33051B43" w:rsidR="00B55B60" w:rsidRPr="003A573F" w:rsidRDefault="00512EED" w:rsidP="00142734">
      <w:pPr>
        <w:widowControl w:val="0"/>
        <w:numPr>
          <w:ilvl w:val="0"/>
          <w:numId w:val="76"/>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Monitoring dan evaluasi BOKB secara terpadu sebagaimana dimaksud pada ayat (3) dapat melibatkan kementerian yang menyelenggarakan urusan pemerintahan dalam negeri, kementerian yang menyelenggarakan urusan pemerintahan di bidang keuangan, dan kementerian yang menyelenggarakan urusan pemerintahan di bidang perencanaan pembangunan nasional.</w:t>
      </w:r>
    </w:p>
    <w:p w14:paraId="7EDD34F1" w14:textId="2B98E0E3" w:rsidR="00512EED" w:rsidRPr="003A573F" w:rsidRDefault="00512EED" w:rsidP="00142734">
      <w:pPr>
        <w:widowControl w:val="0"/>
        <w:numPr>
          <w:ilvl w:val="0"/>
          <w:numId w:val="76"/>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Monitoring dan evaluasi BOKB secara </w:t>
      </w:r>
      <w:r w:rsidR="003E208E" w:rsidRPr="003A573F">
        <w:rPr>
          <w:rFonts w:ascii="Bookman Old Style" w:eastAsia="Bookman Old Style" w:hAnsi="Bookman Old Style" w:cs="Bookman Old Style"/>
          <w:color w:val="000000" w:themeColor="text1"/>
          <w:sz w:val="24"/>
          <w:szCs w:val="24"/>
        </w:rPr>
        <w:t xml:space="preserve">terpadu </w:t>
      </w:r>
      <w:r w:rsidRPr="003A573F">
        <w:rPr>
          <w:rFonts w:ascii="Bookman Old Style" w:eastAsia="Bookman Old Style" w:hAnsi="Bookman Old Style" w:cs="Bookman Old Style"/>
          <w:color w:val="000000" w:themeColor="text1"/>
          <w:sz w:val="24"/>
          <w:szCs w:val="24"/>
        </w:rPr>
        <w:lastRenderedPageBreak/>
        <w:t>sebagaimana dimaksud pada ayat (</w:t>
      </w:r>
      <w:r w:rsidR="00855061" w:rsidRPr="003A573F">
        <w:rPr>
          <w:rFonts w:ascii="Bookman Old Style" w:eastAsia="Bookman Old Style" w:hAnsi="Bookman Old Style" w:cs="Bookman Old Style"/>
          <w:color w:val="000000" w:themeColor="text1"/>
          <w:sz w:val="24"/>
          <w:szCs w:val="24"/>
        </w:rPr>
        <w:t>3</w:t>
      </w:r>
      <w:r w:rsidRPr="003A573F">
        <w:rPr>
          <w:rFonts w:ascii="Bookman Old Style" w:eastAsia="Bookman Old Style" w:hAnsi="Bookman Old Style" w:cs="Bookman Old Style"/>
          <w:color w:val="000000" w:themeColor="text1"/>
          <w:sz w:val="24"/>
          <w:szCs w:val="24"/>
        </w:rPr>
        <w:t>) dapat dilaksanakan sewaktu-waktu apabila diperlukan.</w:t>
      </w:r>
    </w:p>
    <w:p w14:paraId="7C86A4AF" w14:textId="77777777" w:rsidR="00512EED" w:rsidRPr="003A573F" w:rsidRDefault="00512EED" w:rsidP="00142734">
      <w:pPr>
        <w:widowControl w:val="0"/>
        <w:numPr>
          <w:ilvl w:val="0"/>
          <w:numId w:val="76"/>
        </w:numPr>
        <w:pBdr>
          <w:top w:val="nil"/>
          <w:left w:val="nil"/>
          <w:bottom w:val="nil"/>
          <w:right w:val="nil"/>
          <w:between w:val="nil"/>
        </w:pBdr>
        <w:spacing w:after="0" w:line="240" w:lineRule="auto"/>
        <w:ind w:left="2552"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Monitoring dan evaluasi pelaksanaan BOKB berkoordinasi dengan PD-KB. </w:t>
      </w:r>
    </w:p>
    <w:p w14:paraId="53662D67" w14:textId="77777777" w:rsidR="00CD16F1" w:rsidRPr="00CD16F1" w:rsidRDefault="00CD16F1" w:rsidP="00CD16F1">
      <w:pPr>
        <w:pStyle w:val="ListParagraph"/>
        <w:widowControl w:val="0"/>
        <w:spacing w:after="0" w:line="240" w:lineRule="auto"/>
        <w:ind w:left="2360"/>
        <w:rPr>
          <w:rFonts w:ascii="Bookman Old Style" w:eastAsia="Bookman Old Style" w:hAnsi="Bookman Old Style" w:cs="Bookman Old Style"/>
          <w:color w:val="000000" w:themeColor="text1"/>
          <w:sz w:val="24"/>
          <w:szCs w:val="24"/>
        </w:rPr>
      </w:pPr>
      <w:r w:rsidRPr="00CD16F1">
        <w:rPr>
          <w:rFonts w:ascii="Bookman Old Style" w:eastAsia="Bookman Old Style" w:hAnsi="Bookman Old Style" w:cs="Bookman Old Style"/>
          <w:color w:val="EE0000"/>
          <w:sz w:val="24"/>
          <w:szCs w:val="24"/>
        </w:rPr>
        <w:t>Disepakati 31102025</w:t>
      </w:r>
    </w:p>
    <w:p w14:paraId="5468DA97" w14:textId="77777777" w:rsidR="00512EED" w:rsidRPr="003A573F" w:rsidRDefault="00512EED" w:rsidP="00512EED">
      <w:pPr>
        <w:widowControl w:val="0"/>
        <w:spacing w:after="0" w:line="240" w:lineRule="auto"/>
        <w:rPr>
          <w:rFonts w:ascii="Bookman Old Style" w:eastAsia="Bookman Old Style" w:hAnsi="Bookman Old Style" w:cs="Bookman Old Style"/>
          <w:color w:val="000000" w:themeColor="text1"/>
          <w:sz w:val="24"/>
          <w:szCs w:val="24"/>
        </w:rPr>
      </w:pPr>
    </w:p>
    <w:p w14:paraId="5596A700" w14:textId="61A206C6"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1</w:t>
      </w:r>
      <w:r w:rsidR="00512375" w:rsidRPr="003A573F">
        <w:rPr>
          <w:rFonts w:ascii="Bookman Old Style" w:eastAsia="Bookman Old Style" w:hAnsi="Bookman Old Style" w:cs="Bookman Old Style"/>
          <w:color w:val="000000" w:themeColor="text1"/>
          <w:sz w:val="24"/>
          <w:szCs w:val="24"/>
        </w:rPr>
        <w:t>3</w:t>
      </w:r>
    </w:p>
    <w:p w14:paraId="0F91842B" w14:textId="77777777" w:rsidR="00512EED" w:rsidRPr="003A573F" w:rsidRDefault="00512EED" w:rsidP="00512EED">
      <w:pPr>
        <w:widowControl w:val="0"/>
        <w:spacing w:after="0" w:line="240" w:lineRule="auto"/>
        <w:ind w:left="198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Pengelolaan keuangan BOKB dalam APBD dilaksanakan sesuai dengan ketentuan peraturan perundang-undangan. </w:t>
      </w:r>
    </w:p>
    <w:p w14:paraId="345D5B51" w14:textId="77777777" w:rsidR="00CD16F1" w:rsidRPr="003A573F" w:rsidRDefault="00CD16F1" w:rsidP="00CD16F1">
      <w:pPr>
        <w:widowControl w:val="0"/>
        <w:spacing w:after="0" w:line="240" w:lineRule="auto"/>
        <w:ind w:left="2552" w:hanging="566"/>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EE0000"/>
          <w:sz w:val="24"/>
          <w:szCs w:val="24"/>
        </w:rPr>
        <w:t>Disepakati 31102025</w:t>
      </w:r>
    </w:p>
    <w:p w14:paraId="5C881EF1" w14:textId="77777777" w:rsidR="00512EED" w:rsidRPr="003A573F" w:rsidRDefault="00512EED" w:rsidP="00512EED">
      <w:pPr>
        <w:widowControl w:val="0"/>
        <w:spacing w:after="0" w:line="240" w:lineRule="auto"/>
        <w:rPr>
          <w:rFonts w:ascii="Bookman Old Style" w:eastAsia="Bookman Old Style" w:hAnsi="Bookman Old Style" w:cs="Bookman Old Style"/>
          <w:color w:val="000000" w:themeColor="text1"/>
          <w:sz w:val="24"/>
          <w:szCs w:val="24"/>
        </w:rPr>
      </w:pPr>
    </w:p>
    <w:p w14:paraId="6D17DBAA" w14:textId="0DBC932D"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1</w:t>
      </w:r>
      <w:r w:rsidR="00512375" w:rsidRPr="003A573F">
        <w:rPr>
          <w:rFonts w:ascii="Bookman Old Style" w:eastAsia="Bookman Old Style" w:hAnsi="Bookman Old Style" w:cs="Bookman Old Style"/>
          <w:color w:val="000000" w:themeColor="text1"/>
          <w:sz w:val="24"/>
          <w:szCs w:val="24"/>
        </w:rPr>
        <w:t>4</w:t>
      </w:r>
    </w:p>
    <w:p w14:paraId="4752F9F9" w14:textId="1F9782F5" w:rsidR="00512EED" w:rsidRPr="003A573F" w:rsidRDefault="00512EED" w:rsidP="00512EED">
      <w:pPr>
        <w:widowControl w:val="0"/>
        <w:spacing w:after="0" w:line="240" w:lineRule="auto"/>
        <w:ind w:left="198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Pengelolaan BOKB sebagaimana dimaksud dalam Pasal </w:t>
      </w:r>
      <w:r w:rsidR="00512375" w:rsidRPr="003A573F">
        <w:rPr>
          <w:rFonts w:ascii="Bookman Old Style" w:eastAsia="Bookman Old Style" w:hAnsi="Bookman Old Style" w:cs="Bookman Old Style"/>
          <w:color w:val="000000" w:themeColor="text1"/>
          <w:sz w:val="24"/>
          <w:szCs w:val="24"/>
        </w:rPr>
        <w:t>5</w:t>
      </w:r>
      <w:r w:rsidRPr="003A573F">
        <w:rPr>
          <w:rFonts w:ascii="Bookman Old Style" w:eastAsia="Bookman Old Style" w:hAnsi="Bookman Old Style" w:cs="Bookman Old Style"/>
          <w:color w:val="000000" w:themeColor="text1"/>
          <w:sz w:val="24"/>
          <w:szCs w:val="24"/>
        </w:rPr>
        <w:t xml:space="preserve"> sampai dengan Pasal 1</w:t>
      </w:r>
      <w:r w:rsidR="00512375" w:rsidRPr="003A573F">
        <w:rPr>
          <w:rFonts w:ascii="Bookman Old Style" w:eastAsia="Bookman Old Style" w:hAnsi="Bookman Old Style" w:cs="Bookman Old Style"/>
          <w:color w:val="000000" w:themeColor="text1"/>
          <w:sz w:val="24"/>
          <w:szCs w:val="24"/>
        </w:rPr>
        <w:t>2</w:t>
      </w:r>
      <w:r w:rsidRPr="003A573F">
        <w:rPr>
          <w:rFonts w:ascii="Bookman Old Style" w:eastAsia="Bookman Old Style" w:hAnsi="Bookman Old Style" w:cs="Bookman Old Style"/>
          <w:color w:val="000000" w:themeColor="text1"/>
          <w:sz w:val="24"/>
          <w:szCs w:val="24"/>
        </w:rPr>
        <w:t xml:space="preserve"> dilaksanakan sesuai dengan petunjuk teknis penggunaan</w:t>
      </w:r>
      <w:r w:rsidR="00C513CC">
        <w:rPr>
          <w:rFonts w:ascii="Bookman Old Style" w:eastAsia="Bookman Old Style" w:hAnsi="Bookman Old Style" w:cs="Bookman Old Style"/>
          <w:color w:val="000000" w:themeColor="text1"/>
          <w:sz w:val="24"/>
          <w:szCs w:val="24"/>
        </w:rPr>
        <w:t xml:space="preserve"> </w:t>
      </w:r>
      <w:r w:rsidR="00C513CC" w:rsidRPr="00C513CC">
        <w:rPr>
          <w:rFonts w:ascii="Bookman Old Style" w:eastAsia="Bookman Old Style" w:hAnsi="Bookman Old Style" w:cs="Bookman Old Style"/>
          <w:color w:val="EE0000"/>
          <w:sz w:val="24"/>
          <w:szCs w:val="24"/>
        </w:rPr>
        <w:t>dana</w:t>
      </w:r>
      <w:r w:rsidRPr="00C513CC">
        <w:rPr>
          <w:rFonts w:ascii="Bookman Old Style" w:eastAsia="Bookman Old Style" w:hAnsi="Bookman Old Style" w:cs="Bookman Old Style"/>
          <w:color w:val="EE0000"/>
          <w:sz w:val="24"/>
          <w:szCs w:val="24"/>
        </w:rPr>
        <w:t xml:space="preserve"> </w:t>
      </w:r>
      <w:r w:rsidRPr="003A573F">
        <w:rPr>
          <w:rFonts w:ascii="Bookman Old Style" w:eastAsia="Bookman Old Style" w:hAnsi="Bookman Old Style" w:cs="Bookman Old Style"/>
          <w:color w:val="000000" w:themeColor="text1"/>
          <w:sz w:val="24"/>
          <w:szCs w:val="24"/>
        </w:rPr>
        <w:t xml:space="preserve">BOKB sebagaimana tercantum dalam Lampiran yang merupakan bagian tidak </w:t>
      </w:r>
      <w:r w:rsidR="0065070E" w:rsidRPr="003A573F">
        <w:rPr>
          <w:rFonts w:ascii="Bookman Old Style" w:eastAsia="Bookman Old Style" w:hAnsi="Bookman Old Style" w:cs="Bookman Old Style"/>
          <w:color w:val="000000" w:themeColor="text1"/>
          <w:sz w:val="24"/>
          <w:szCs w:val="24"/>
        </w:rPr>
        <w:t>terpisahkan dari Peraturan Menteri</w:t>
      </w:r>
      <w:r w:rsidR="008A412B">
        <w:rPr>
          <w:rFonts w:ascii="Bookman Old Style" w:eastAsia="Bookman Old Style" w:hAnsi="Bookman Old Style" w:cs="Bookman Old Style"/>
          <w:color w:val="000000" w:themeColor="text1"/>
          <w:sz w:val="24"/>
          <w:szCs w:val="24"/>
        </w:rPr>
        <w:t>/</w:t>
      </w:r>
      <w:r w:rsidR="008A412B" w:rsidRPr="008A412B">
        <w:rPr>
          <w:rFonts w:ascii="Bookman Old Style" w:eastAsia="Bookman Old Style" w:hAnsi="Bookman Old Style" w:cs="Bookman Old Style"/>
          <w:color w:val="EE0000"/>
          <w:sz w:val="24"/>
          <w:szCs w:val="24"/>
        </w:rPr>
        <w:t>Kepala</w:t>
      </w:r>
      <w:r w:rsidRPr="003A573F">
        <w:rPr>
          <w:rFonts w:ascii="Bookman Old Style" w:eastAsia="Bookman Old Style" w:hAnsi="Bookman Old Style" w:cs="Bookman Old Style"/>
          <w:color w:val="000000" w:themeColor="text1"/>
          <w:sz w:val="24"/>
          <w:szCs w:val="24"/>
        </w:rPr>
        <w:t xml:space="preserve"> ini. </w:t>
      </w:r>
    </w:p>
    <w:p w14:paraId="554CB0FA" w14:textId="1BB74389" w:rsidR="00512EED" w:rsidRPr="008A412B" w:rsidRDefault="008A412B" w:rsidP="00512EED">
      <w:pPr>
        <w:widowControl w:val="0"/>
        <w:spacing w:after="0" w:line="240" w:lineRule="auto"/>
        <w:ind w:left="1985"/>
        <w:jc w:val="both"/>
        <w:rPr>
          <w:rFonts w:ascii="Bookman Old Style" w:eastAsia="Bookman Old Style" w:hAnsi="Bookman Old Style" w:cs="Bookman Old Style"/>
          <w:i/>
          <w:iCs/>
          <w:color w:val="EE0000"/>
          <w:sz w:val="24"/>
          <w:szCs w:val="24"/>
        </w:rPr>
      </w:pPr>
      <w:r w:rsidRPr="008A412B">
        <w:rPr>
          <w:rFonts w:ascii="Bookman Old Style" w:eastAsia="Bookman Old Style" w:hAnsi="Bookman Old Style" w:cs="Bookman Old Style"/>
          <w:i/>
          <w:iCs/>
          <w:color w:val="EE0000"/>
          <w:sz w:val="24"/>
          <w:szCs w:val="24"/>
        </w:rPr>
        <w:t>Disepakati 31102025</w:t>
      </w:r>
    </w:p>
    <w:p w14:paraId="7A2E59C2" w14:textId="77777777" w:rsidR="00512EED" w:rsidRPr="003F7C77" w:rsidRDefault="00512EED" w:rsidP="00512EED">
      <w:pPr>
        <w:widowControl w:val="0"/>
        <w:spacing w:after="0" w:line="240" w:lineRule="auto"/>
        <w:ind w:left="2552" w:hanging="566"/>
        <w:jc w:val="center"/>
        <w:rPr>
          <w:rFonts w:ascii="Bookman Old Style" w:eastAsia="Bookman Old Style" w:hAnsi="Bookman Old Style" w:cs="Bookman Old Style"/>
          <w:strike/>
          <w:color w:val="000000" w:themeColor="text1"/>
          <w:sz w:val="24"/>
          <w:szCs w:val="24"/>
        </w:rPr>
      </w:pPr>
      <w:r w:rsidRPr="003F7C77">
        <w:rPr>
          <w:rFonts w:ascii="Bookman Old Style" w:eastAsia="Bookman Old Style" w:hAnsi="Bookman Old Style" w:cs="Bookman Old Style"/>
          <w:strike/>
          <w:color w:val="000000" w:themeColor="text1"/>
          <w:sz w:val="24"/>
          <w:szCs w:val="24"/>
        </w:rPr>
        <w:t>BAB IV</w:t>
      </w:r>
    </w:p>
    <w:p w14:paraId="5F3659BE" w14:textId="77777777" w:rsidR="00512EED" w:rsidRPr="003F7C77" w:rsidRDefault="00512EED" w:rsidP="00512EED">
      <w:pPr>
        <w:widowControl w:val="0"/>
        <w:spacing w:after="0" w:line="240" w:lineRule="auto"/>
        <w:ind w:left="2552" w:hanging="566"/>
        <w:jc w:val="center"/>
        <w:rPr>
          <w:rFonts w:ascii="Bookman Old Style" w:eastAsia="Bookman Old Style" w:hAnsi="Bookman Old Style" w:cs="Bookman Old Style"/>
          <w:strike/>
          <w:color w:val="000000" w:themeColor="text1"/>
          <w:sz w:val="24"/>
          <w:szCs w:val="24"/>
          <w:lang w:val="fi-FI"/>
        </w:rPr>
      </w:pPr>
      <w:r w:rsidRPr="003F7C77">
        <w:rPr>
          <w:rFonts w:ascii="Bookman Old Style" w:eastAsia="Bookman Old Style" w:hAnsi="Bookman Old Style" w:cs="Bookman Old Style"/>
          <w:strike/>
          <w:color w:val="000000" w:themeColor="text1"/>
          <w:sz w:val="24"/>
          <w:szCs w:val="24"/>
        </w:rPr>
        <w:t>KETENTUAN PE</w:t>
      </w:r>
      <w:r w:rsidRPr="003F7C77">
        <w:rPr>
          <w:rFonts w:ascii="Bookman Old Style" w:eastAsia="Bookman Old Style" w:hAnsi="Bookman Old Style" w:cs="Bookman Old Style"/>
          <w:strike/>
          <w:color w:val="000000" w:themeColor="text1"/>
          <w:sz w:val="24"/>
          <w:szCs w:val="24"/>
          <w:lang w:val="fi-FI"/>
        </w:rPr>
        <w:t>RALIHAN</w:t>
      </w:r>
    </w:p>
    <w:p w14:paraId="431DA803" w14:textId="7777777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lang w:val="fi-FI"/>
        </w:rPr>
      </w:pPr>
    </w:p>
    <w:p w14:paraId="63C35AB2" w14:textId="788EA6F5" w:rsidR="00512EED" w:rsidRPr="003F7C77" w:rsidRDefault="00512EED" w:rsidP="00512EED">
      <w:pPr>
        <w:widowControl w:val="0"/>
        <w:spacing w:after="0" w:line="240" w:lineRule="auto"/>
        <w:ind w:left="2552" w:hanging="566"/>
        <w:jc w:val="center"/>
        <w:rPr>
          <w:rFonts w:ascii="Bookman Old Style" w:eastAsia="Bookman Old Style" w:hAnsi="Bookman Old Style" w:cs="Bookman Old Style"/>
          <w:strike/>
          <w:color w:val="000000" w:themeColor="text1"/>
          <w:sz w:val="24"/>
          <w:szCs w:val="24"/>
          <w:lang w:val="fi-FI"/>
        </w:rPr>
      </w:pPr>
      <w:r w:rsidRPr="003F7C77">
        <w:rPr>
          <w:rFonts w:ascii="Bookman Old Style" w:eastAsia="Bookman Old Style" w:hAnsi="Bookman Old Style" w:cs="Bookman Old Style"/>
          <w:strike/>
          <w:color w:val="000000" w:themeColor="text1"/>
          <w:sz w:val="24"/>
          <w:szCs w:val="24"/>
          <w:lang w:val="fi-FI"/>
        </w:rPr>
        <w:t>Pasal 1</w:t>
      </w:r>
      <w:r w:rsidR="00512375" w:rsidRPr="003F7C77">
        <w:rPr>
          <w:rFonts w:ascii="Bookman Old Style" w:eastAsia="Bookman Old Style" w:hAnsi="Bookman Old Style" w:cs="Bookman Old Style"/>
          <w:strike/>
          <w:color w:val="000000" w:themeColor="text1"/>
          <w:sz w:val="24"/>
          <w:szCs w:val="24"/>
          <w:lang w:val="fi-FI"/>
        </w:rPr>
        <w:t>5</w:t>
      </w:r>
    </w:p>
    <w:p w14:paraId="587B562C" w14:textId="31B4F0AA" w:rsidR="00512EED" w:rsidRPr="003F7C77" w:rsidRDefault="0065070E" w:rsidP="00512EED">
      <w:pPr>
        <w:widowControl w:val="0"/>
        <w:spacing w:after="0" w:line="240" w:lineRule="auto"/>
        <w:ind w:left="1985"/>
        <w:jc w:val="both"/>
        <w:rPr>
          <w:rFonts w:ascii="Bookman Old Style" w:eastAsia="Bookman Old Style" w:hAnsi="Bookman Old Style" w:cs="Bookman Old Style"/>
          <w:strike/>
          <w:color w:val="000000" w:themeColor="text1"/>
          <w:sz w:val="24"/>
          <w:szCs w:val="24"/>
          <w:lang w:val="fi-FI"/>
        </w:rPr>
      </w:pPr>
      <w:r w:rsidRPr="003F7C77">
        <w:rPr>
          <w:rFonts w:ascii="Bookman Old Style" w:eastAsia="Bookman Old Style" w:hAnsi="Bookman Old Style" w:cs="Bookman Old Style"/>
          <w:strike/>
          <w:color w:val="000000" w:themeColor="text1"/>
          <w:sz w:val="24"/>
          <w:szCs w:val="24"/>
          <w:lang w:val="fi-FI"/>
        </w:rPr>
        <w:t>Pada saat Peraturan Menteri</w:t>
      </w:r>
      <w:r w:rsidR="00512EED" w:rsidRPr="003F7C77">
        <w:rPr>
          <w:rFonts w:ascii="Bookman Old Style" w:eastAsia="Bookman Old Style" w:hAnsi="Bookman Old Style" w:cs="Bookman Old Style"/>
          <w:strike/>
          <w:color w:val="000000" w:themeColor="text1"/>
          <w:sz w:val="24"/>
          <w:szCs w:val="24"/>
          <w:lang w:val="fi-FI"/>
        </w:rPr>
        <w:t xml:space="preserve"> ini mulai berlaku: </w:t>
      </w:r>
    </w:p>
    <w:p w14:paraId="0EA5CB53" w14:textId="2D97EE20" w:rsidR="00512EED" w:rsidRPr="003F7C77" w:rsidRDefault="00512EED" w:rsidP="00A53EDD">
      <w:pPr>
        <w:pStyle w:val="ListParagraph"/>
        <w:widowControl w:val="0"/>
        <w:numPr>
          <w:ilvl w:val="1"/>
          <w:numId w:val="76"/>
        </w:numPr>
        <w:spacing w:after="0" w:line="240" w:lineRule="auto"/>
        <w:ind w:left="2552" w:hanging="567"/>
        <w:jc w:val="both"/>
        <w:rPr>
          <w:rFonts w:ascii="Bookman Old Style" w:eastAsia="Bookman Old Style" w:hAnsi="Bookman Old Style" w:cs="Bookman Old Style"/>
          <w:strike/>
          <w:color w:val="000000" w:themeColor="text1"/>
          <w:sz w:val="24"/>
          <w:szCs w:val="24"/>
          <w:lang w:val="fi-FI"/>
        </w:rPr>
      </w:pPr>
      <w:r w:rsidRPr="003F7C77">
        <w:rPr>
          <w:rFonts w:ascii="Bookman Old Style" w:eastAsia="Bookman Old Style" w:hAnsi="Bookman Old Style" w:cs="Bookman Old Style"/>
          <w:strike/>
          <w:color w:val="000000" w:themeColor="text1"/>
          <w:sz w:val="24"/>
          <w:szCs w:val="24"/>
          <w:lang w:val="fi-FI"/>
        </w:rPr>
        <w:t>pelaksanaan kegiatan BOKB tahun anggaran 202</w:t>
      </w:r>
      <w:r w:rsidR="00512375" w:rsidRPr="003F7C77">
        <w:rPr>
          <w:rFonts w:ascii="Bookman Old Style" w:eastAsia="Bookman Old Style" w:hAnsi="Bookman Old Style" w:cs="Bookman Old Style"/>
          <w:strike/>
          <w:color w:val="000000" w:themeColor="text1"/>
          <w:sz w:val="24"/>
          <w:szCs w:val="24"/>
          <w:lang w:val="fi-FI"/>
        </w:rPr>
        <w:t>5</w:t>
      </w:r>
      <w:r w:rsidRPr="003F7C77">
        <w:rPr>
          <w:rFonts w:ascii="Bookman Old Style" w:eastAsia="Bookman Old Style" w:hAnsi="Bookman Old Style" w:cs="Bookman Old Style"/>
          <w:strike/>
          <w:color w:val="000000" w:themeColor="text1"/>
          <w:sz w:val="24"/>
          <w:szCs w:val="24"/>
          <w:lang w:val="fi-FI"/>
        </w:rPr>
        <w:t>; dan</w:t>
      </w:r>
    </w:p>
    <w:p w14:paraId="0975F3DE" w14:textId="1744DE92" w:rsidR="00512EED" w:rsidRPr="003F7C77" w:rsidRDefault="00512EED" w:rsidP="00A53EDD">
      <w:pPr>
        <w:pStyle w:val="ListParagraph"/>
        <w:widowControl w:val="0"/>
        <w:numPr>
          <w:ilvl w:val="1"/>
          <w:numId w:val="76"/>
        </w:numPr>
        <w:spacing w:after="0" w:line="240" w:lineRule="auto"/>
        <w:ind w:left="2552" w:hanging="567"/>
        <w:jc w:val="both"/>
        <w:rPr>
          <w:rFonts w:ascii="Bookman Old Style" w:eastAsia="Bookman Old Style" w:hAnsi="Bookman Old Style" w:cs="Bookman Old Style"/>
          <w:strike/>
          <w:color w:val="000000" w:themeColor="text1"/>
          <w:sz w:val="24"/>
          <w:szCs w:val="24"/>
          <w:lang w:val="fi-FI"/>
        </w:rPr>
      </w:pPr>
      <w:r w:rsidRPr="003F7C77">
        <w:rPr>
          <w:rFonts w:ascii="Bookman Old Style" w:eastAsia="Bookman Old Style" w:hAnsi="Bookman Old Style" w:cs="Bookman Old Style"/>
          <w:strike/>
          <w:color w:val="000000" w:themeColor="text1"/>
          <w:sz w:val="24"/>
          <w:szCs w:val="24"/>
          <w:lang w:val="fi-FI"/>
        </w:rPr>
        <w:t>monitoring dan evaluasi pelaksanaan BOKB tahun anggaran 202</w:t>
      </w:r>
      <w:r w:rsidR="00512375" w:rsidRPr="003F7C77">
        <w:rPr>
          <w:rFonts w:ascii="Bookman Old Style" w:eastAsia="Bookman Old Style" w:hAnsi="Bookman Old Style" w:cs="Bookman Old Style"/>
          <w:strike/>
          <w:color w:val="000000" w:themeColor="text1"/>
          <w:sz w:val="24"/>
          <w:szCs w:val="24"/>
          <w:lang w:val="fi-FI"/>
        </w:rPr>
        <w:t>5</w:t>
      </w:r>
      <w:r w:rsidRPr="003F7C77">
        <w:rPr>
          <w:rFonts w:ascii="Bookman Old Style" w:eastAsia="Bookman Old Style" w:hAnsi="Bookman Old Style" w:cs="Bookman Old Style"/>
          <w:strike/>
          <w:color w:val="000000" w:themeColor="text1"/>
          <w:sz w:val="24"/>
          <w:szCs w:val="24"/>
          <w:lang w:val="fi-FI"/>
        </w:rPr>
        <w:t>.</w:t>
      </w:r>
    </w:p>
    <w:p w14:paraId="0D192E6B" w14:textId="31C5F45E" w:rsidR="00512EED" w:rsidRPr="003F7C77" w:rsidRDefault="00512EED" w:rsidP="00512EED">
      <w:pPr>
        <w:widowControl w:val="0"/>
        <w:spacing w:after="0" w:line="240" w:lineRule="auto"/>
        <w:ind w:left="1980"/>
        <w:jc w:val="both"/>
        <w:rPr>
          <w:rFonts w:ascii="Bookman Old Style" w:eastAsia="Bookman Old Style" w:hAnsi="Bookman Old Style" w:cs="Bookman Old Style"/>
          <w:strike/>
          <w:color w:val="000000" w:themeColor="text1"/>
          <w:sz w:val="24"/>
          <w:szCs w:val="24"/>
          <w:lang w:val="fi-FI"/>
        </w:rPr>
      </w:pPr>
      <w:r w:rsidRPr="003F7C77">
        <w:rPr>
          <w:rFonts w:ascii="Bookman Old Style" w:eastAsia="Bookman Old Style" w:hAnsi="Bookman Old Style" w:cs="Bookman Old Style"/>
          <w:strike/>
          <w:color w:val="000000" w:themeColor="text1"/>
          <w:sz w:val="24"/>
          <w:szCs w:val="24"/>
          <w:lang w:val="fi-FI"/>
        </w:rPr>
        <w:t>masih tetap berpedoman pada Peraturan Badan Kependudukan dan Keluarga Berencana Nasional Nomor 4 Tahun 202</w:t>
      </w:r>
      <w:r w:rsidR="00512375" w:rsidRPr="003F7C77">
        <w:rPr>
          <w:rFonts w:ascii="Bookman Old Style" w:eastAsia="Bookman Old Style" w:hAnsi="Bookman Old Style" w:cs="Bookman Old Style"/>
          <w:strike/>
          <w:color w:val="000000" w:themeColor="text1"/>
          <w:sz w:val="24"/>
          <w:szCs w:val="24"/>
          <w:lang w:val="fi-FI"/>
        </w:rPr>
        <w:t>4</w:t>
      </w:r>
      <w:r w:rsidRPr="003F7C77">
        <w:rPr>
          <w:rFonts w:ascii="Bookman Old Style" w:eastAsia="Bookman Old Style" w:hAnsi="Bookman Old Style" w:cs="Bookman Old Style"/>
          <w:strike/>
          <w:color w:val="000000" w:themeColor="text1"/>
          <w:sz w:val="24"/>
          <w:szCs w:val="24"/>
          <w:lang w:val="fi-FI"/>
        </w:rPr>
        <w:t xml:space="preserve"> tentang Petunjuk Teknis Penggunaan Dana Bantuan Operasional Keluarga Berencana Tahun Anggaran 202</w:t>
      </w:r>
      <w:r w:rsidR="00512375" w:rsidRPr="003F7C77">
        <w:rPr>
          <w:rFonts w:ascii="Bookman Old Style" w:eastAsia="Bookman Old Style" w:hAnsi="Bookman Old Style" w:cs="Bookman Old Style"/>
          <w:strike/>
          <w:color w:val="000000" w:themeColor="text1"/>
          <w:sz w:val="24"/>
          <w:szCs w:val="24"/>
          <w:lang w:val="fi-FI"/>
        </w:rPr>
        <w:t>5</w:t>
      </w:r>
      <w:r w:rsidRPr="003F7C77">
        <w:rPr>
          <w:rFonts w:ascii="Bookman Old Style" w:eastAsia="Bookman Old Style" w:hAnsi="Bookman Old Style" w:cs="Bookman Old Style"/>
          <w:strike/>
          <w:color w:val="000000" w:themeColor="text1"/>
          <w:sz w:val="24"/>
          <w:szCs w:val="24"/>
          <w:lang w:val="fi-FI"/>
        </w:rPr>
        <w:t xml:space="preserve"> (Berita Negara Republik Indonesia Tahun 202</w:t>
      </w:r>
      <w:r w:rsidR="00D60055" w:rsidRPr="003F7C77">
        <w:rPr>
          <w:rFonts w:ascii="Bookman Old Style" w:eastAsia="Bookman Old Style" w:hAnsi="Bookman Old Style" w:cs="Bookman Old Style"/>
          <w:strike/>
          <w:color w:val="000000" w:themeColor="text1"/>
          <w:sz w:val="24"/>
          <w:szCs w:val="24"/>
          <w:lang w:val="fi-FI"/>
        </w:rPr>
        <w:t>4</w:t>
      </w:r>
      <w:r w:rsidRPr="003F7C77">
        <w:rPr>
          <w:rFonts w:ascii="Bookman Old Style" w:eastAsia="Bookman Old Style" w:hAnsi="Bookman Old Style" w:cs="Bookman Old Style"/>
          <w:strike/>
          <w:color w:val="000000" w:themeColor="text1"/>
          <w:sz w:val="24"/>
          <w:szCs w:val="24"/>
          <w:lang w:val="fi-FI"/>
        </w:rPr>
        <w:t xml:space="preserve"> Nomor 7</w:t>
      </w:r>
      <w:r w:rsidR="00D60055" w:rsidRPr="003F7C77">
        <w:rPr>
          <w:rFonts w:ascii="Bookman Old Style" w:eastAsia="Bookman Old Style" w:hAnsi="Bookman Old Style" w:cs="Bookman Old Style"/>
          <w:strike/>
          <w:color w:val="000000" w:themeColor="text1"/>
          <w:sz w:val="24"/>
          <w:szCs w:val="24"/>
          <w:lang w:val="fi-FI"/>
        </w:rPr>
        <w:t>94</w:t>
      </w:r>
      <w:r w:rsidRPr="003F7C77">
        <w:rPr>
          <w:rFonts w:ascii="Bookman Old Style" w:eastAsia="Bookman Old Style" w:hAnsi="Bookman Old Style" w:cs="Bookman Old Style"/>
          <w:strike/>
          <w:color w:val="000000" w:themeColor="text1"/>
          <w:sz w:val="24"/>
          <w:szCs w:val="24"/>
          <w:lang w:val="fi-FI"/>
        </w:rPr>
        <w:t>), sampai dengan berakhirnya tahun anggaran 202</w:t>
      </w:r>
      <w:r w:rsidR="00512375" w:rsidRPr="003F7C77">
        <w:rPr>
          <w:rFonts w:ascii="Bookman Old Style" w:eastAsia="Bookman Old Style" w:hAnsi="Bookman Old Style" w:cs="Bookman Old Style"/>
          <w:strike/>
          <w:color w:val="000000" w:themeColor="text1"/>
          <w:sz w:val="24"/>
          <w:szCs w:val="24"/>
          <w:lang w:val="fi-FI"/>
        </w:rPr>
        <w:t>5</w:t>
      </w:r>
      <w:r w:rsidRPr="003F7C77">
        <w:rPr>
          <w:rFonts w:ascii="Bookman Old Style" w:eastAsia="Bookman Old Style" w:hAnsi="Bookman Old Style" w:cs="Bookman Old Style"/>
          <w:strike/>
          <w:color w:val="000000" w:themeColor="text1"/>
          <w:sz w:val="24"/>
          <w:szCs w:val="24"/>
          <w:lang w:val="fi-FI"/>
        </w:rPr>
        <w:t>.</w:t>
      </w:r>
    </w:p>
    <w:p w14:paraId="1A167D24" w14:textId="77777777" w:rsidR="00512EED" w:rsidRPr="003A573F" w:rsidRDefault="00512EED" w:rsidP="00512EED">
      <w:pPr>
        <w:widowControl w:val="0"/>
        <w:spacing w:after="0" w:line="240" w:lineRule="auto"/>
        <w:ind w:left="1980"/>
        <w:jc w:val="both"/>
        <w:rPr>
          <w:rFonts w:ascii="Bookman Old Style" w:eastAsia="Bookman Old Style" w:hAnsi="Bookman Old Style" w:cs="Bookman Old Style"/>
          <w:color w:val="000000" w:themeColor="text1"/>
          <w:sz w:val="24"/>
          <w:szCs w:val="24"/>
          <w:lang w:val="fi-FI"/>
        </w:rPr>
      </w:pPr>
    </w:p>
    <w:p w14:paraId="6BCB7F61" w14:textId="7777777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BAB V</w:t>
      </w:r>
    </w:p>
    <w:p w14:paraId="78E29A01" w14:textId="77777777"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KETENTUAN PENUTUP</w:t>
      </w:r>
    </w:p>
    <w:p w14:paraId="283B1C9D" w14:textId="77777777" w:rsidR="00512EED" w:rsidRPr="003A573F" w:rsidRDefault="00512EED" w:rsidP="00512EED">
      <w:pPr>
        <w:spacing w:after="0" w:line="240" w:lineRule="auto"/>
        <w:rPr>
          <w:rFonts w:ascii="Bookman Old Style" w:eastAsia="Bookman Old Style" w:hAnsi="Bookman Old Style" w:cs="Bookman Old Style"/>
          <w:color w:val="000000" w:themeColor="text1"/>
          <w:sz w:val="24"/>
          <w:szCs w:val="24"/>
        </w:rPr>
      </w:pPr>
    </w:p>
    <w:p w14:paraId="7EC57D6F" w14:textId="512B45F5"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1</w:t>
      </w:r>
      <w:r w:rsidR="00012575" w:rsidRPr="00012575">
        <w:rPr>
          <w:rFonts w:ascii="Bookman Old Style" w:eastAsia="Bookman Old Style" w:hAnsi="Bookman Old Style" w:cs="Bookman Old Style"/>
          <w:color w:val="EE0000"/>
          <w:sz w:val="24"/>
          <w:szCs w:val="24"/>
        </w:rPr>
        <w:t>5</w:t>
      </w:r>
      <w:r w:rsidR="00512375" w:rsidRPr="00012575">
        <w:rPr>
          <w:rFonts w:ascii="Bookman Old Style" w:eastAsia="Bookman Old Style" w:hAnsi="Bookman Old Style" w:cs="Bookman Old Style"/>
          <w:strike/>
          <w:color w:val="000000" w:themeColor="text1"/>
          <w:sz w:val="24"/>
          <w:szCs w:val="24"/>
        </w:rPr>
        <w:t>6</w:t>
      </w:r>
    </w:p>
    <w:p w14:paraId="796A19AF" w14:textId="7D11E53F" w:rsidR="00512EED" w:rsidRPr="003A573F" w:rsidRDefault="00512EED" w:rsidP="00512EED">
      <w:pPr>
        <w:widowControl w:val="0"/>
        <w:spacing w:after="0" w:line="240" w:lineRule="auto"/>
        <w:ind w:left="1980" w:firstLine="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Pada saat Peraturan </w:t>
      </w:r>
      <w:r w:rsidR="002B621A" w:rsidRPr="003A573F">
        <w:rPr>
          <w:rFonts w:ascii="Bookman Old Style" w:eastAsia="Bookman Old Style" w:hAnsi="Bookman Old Style" w:cs="Bookman Old Style"/>
          <w:color w:val="000000" w:themeColor="text1"/>
          <w:sz w:val="24"/>
          <w:szCs w:val="24"/>
        </w:rPr>
        <w:t>Menteri</w:t>
      </w:r>
      <w:r w:rsidR="00B8791A" w:rsidRPr="00B8791A">
        <w:rPr>
          <w:rFonts w:ascii="Bookman Old Style" w:eastAsia="Bookman Old Style" w:hAnsi="Bookman Old Style" w:cs="Bookman Old Style"/>
          <w:color w:val="EE0000"/>
          <w:sz w:val="24"/>
          <w:szCs w:val="24"/>
        </w:rPr>
        <w:t>/Kepala</w:t>
      </w:r>
      <w:r w:rsidRPr="003A573F">
        <w:rPr>
          <w:rFonts w:ascii="Bookman Old Style" w:eastAsia="Bookman Old Style" w:hAnsi="Bookman Old Style" w:cs="Bookman Old Style"/>
          <w:color w:val="000000" w:themeColor="text1"/>
          <w:sz w:val="24"/>
          <w:szCs w:val="24"/>
        </w:rPr>
        <w:t xml:space="preserve"> ini mulai berlaku, Peraturan Badan Kependudukan dan Keluarga Berencana Nasional Nomor 4 Tahun 202</w:t>
      </w:r>
      <w:r w:rsidR="00512375" w:rsidRPr="003A573F">
        <w:rPr>
          <w:rFonts w:ascii="Bookman Old Style" w:eastAsia="Bookman Old Style" w:hAnsi="Bookman Old Style" w:cs="Bookman Old Style"/>
          <w:color w:val="000000" w:themeColor="text1"/>
          <w:sz w:val="24"/>
          <w:szCs w:val="24"/>
        </w:rPr>
        <w:t>4</w:t>
      </w:r>
      <w:r w:rsidRPr="003A573F">
        <w:rPr>
          <w:rFonts w:ascii="Bookman Old Style" w:eastAsia="Bookman Old Style" w:hAnsi="Bookman Old Style" w:cs="Bookman Old Style"/>
          <w:color w:val="000000" w:themeColor="text1"/>
          <w:sz w:val="24"/>
          <w:szCs w:val="24"/>
        </w:rPr>
        <w:t xml:space="preserve"> tentang </w:t>
      </w:r>
      <w:bookmarkStart w:id="1" w:name="_Hlk144808277"/>
      <w:r w:rsidRPr="003A573F">
        <w:rPr>
          <w:rFonts w:ascii="Bookman Old Style" w:eastAsia="Bookman Old Style" w:hAnsi="Bookman Old Style" w:cs="Bookman Old Style"/>
          <w:color w:val="000000" w:themeColor="text1"/>
          <w:sz w:val="24"/>
          <w:szCs w:val="24"/>
        </w:rPr>
        <w:t>Petunjuk Teknis Penggunaan Dana Bantuan Operasional Keluarga Berencana Tahun Anggaran 202</w:t>
      </w:r>
      <w:bookmarkEnd w:id="1"/>
      <w:r w:rsidR="00512375" w:rsidRPr="003A573F">
        <w:rPr>
          <w:rFonts w:ascii="Bookman Old Style" w:eastAsia="Bookman Old Style" w:hAnsi="Bookman Old Style" w:cs="Bookman Old Style"/>
          <w:color w:val="000000" w:themeColor="text1"/>
          <w:sz w:val="24"/>
          <w:szCs w:val="24"/>
        </w:rPr>
        <w:t>5</w:t>
      </w:r>
      <w:r w:rsidRPr="003A573F">
        <w:rPr>
          <w:rFonts w:ascii="Bookman Old Style" w:eastAsia="Bookman Old Style" w:hAnsi="Bookman Old Style" w:cs="Bookman Old Style"/>
          <w:color w:val="000000" w:themeColor="text1"/>
          <w:sz w:val="24"/>
          <w:szCs w:val="24"/>
        </w:rPr>
        <w:t xml:space="preserve"> (Berita Negara Republik Indonesia Tahun </w:t>
      </w:r>
      <w:r w:rsidR="00D60055" w:rsidRPr="003A573F">
        <w:rPr>
          <w:rFonts w:ascii="Bookman Old Style" w:eastAsia="Bookman Old Style" w:hAnsi="Bookman Old Style" w:cs="Bookman Old Style"/>
          <w:color w:val="000000" w:themeColor="text1"/>
          <w:sz w:val="24"/>
          <w:szCs w:val="24"/>
          <w:lang w:val="fi-FI"/>
        </w:rPr>
        <w:t>2024 Nomor 794</w:t>
      </w:r>
      <w:r w:rsidRPr="003A573F">
        <w:rPr>
          <w:rFonts w:ascii="Bookman Old Style" w:eastAsia="Bookman Old Style" w:hAnsi="Bookman Old Style" w:cs="Bookman Old Style"/>
          <w:color w:val="000000" w:themeColor="text1"/>
          <w:sz w:val="24"/>
          <w:szCs w:val="24"/>
        </w:rPr>
        <w:t>), dicabut dan dinyatakan tidak berlaku.</w:t>
      </w:r>
    </w:p>
    <w:p w14:paraId="76685345" w14:textId="77777777" w:rsidR="00512EED" w:rsidRPr="003A573F" w:rsidRDefault="00512EED" w:rsidP="00512EED">
      <w:pPr>
        <w:widowControl w:val="0"/>
        <w:spacing w:after="0" w:line="240" w:lineRule="auto"/>
        <w:ind w:left="1980" w:firstLine="6"/>
        <w:jc w:val="both"/>
        <w:rPr>
          <w:rFonts w:ascii="Bookman Old Style" w:eastAsia="Bookman Old Style" w:hAnsi="Bookman Old Style" w:cs="Bookman Old Style"/>
          <w:color w:val="000000" w:themeColor="text1"/>
          <w:sz w:val="24"/>
          <w:szCs w:val="24"/>
        </w:rPr>
      </w:pPr>
    </w:p>
    <w:p w14:paraId="1B4F7248" w14:textId="27ECC976" w:rsidR="00512EED" w:rsidRPr="003A573F" w:rsidRDefault="00512EED" w:rsidP="00512EED">
      <w:pPr>
        <w:widowControl w:val="0"/>
        <w:spacing w:after="0" w:line="240" w:lineRule="auto"/>
        <w:ind w:left="2552" w:hanging="566"/>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Pasal 1</w:t>
      </w:r>
      <w:r w:rsidR="00012575" w:rsidRPr="00012575">
        <w:rPr>
          <w:rFonts w:ascii="Bookman Old Style" w:eastAsia="Bookman Old Style" w:hAnsi="Bookman Old Style" w:cs="Bookman Old Style"/>
          <w:color w:val="EE0000"/>
          <w:sz w:val="24"/>
          <w:szCs w:val="24"/>
        </w:rPr>
        <w:t>6</w:t>
      </w:r>
      <w:r w:rsidR="00512375" w:rsidRPr="00012575">
        <w:rPr>
          <w:rFonts w:ascii="Bookman Old Style" w:eastAsia="Bookman Old Style" w:hAnsi="Bookman Old Style" w:cs="Bookman Old Style"/>
          <w:strike/>
          <w:color w:val="000000" w:themeColor="text1"/>
          <w:sz w:val="24"/>
          <w:szCs w:val="24"/>
        </w:rPr>
        <w:t>7</w:t>
      </w:r>
    </w:p>
    <w:p w14:paraId="19F3536B" w14:textId="6CB7887D" w:rsidR="00512EED" w:rsidRDefault="0065070E" w:rsidP="00F96CBB">
      <w:pPr>
        <w:widowControl w:val="0"/>
        <w:spacing w:after="0" w:line="240" w:lineRule="auto"/>
        <w:ind w:left="198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Peraturan Menteri</w:t>
      </w:r>
      <w:r w:rsidR="00B8791A" w:rsidRPr="00B8791A">
        <w:rPr>
          <w:rFonts w:ascii="Bookman Old Style" w:eastAsia="Bookman Old Style" w:hAnsi="Bookman Old Style" w:cs="Bookman Old Style"/>
          <w:color w:val="EE0000"/>
          <w:sz w:val="24"/>
          <w:szCs w:val="24"/>
        </w:rPr>
        <w:t>/Kepala</w:t>
      </w:r>
      <w:r w:rsidR="00512EED" w:rsidRPr="00B8791A">
        <w:rPr>
          <w:rFonts w:ascii="Bookman Old Style" w:eastAsia="Bookman Old Style" w:hAnsi="Bookman Old Style" w:cs="Bookman Old Style"/>
          <w:color w:val="EE0000"/>
          <w:sz w:val="24"/>
          <w:szCs w:val="24"/>
        </w:rPr>
        <w:t xml:space="preserve"> </w:t>
      </w:r>
      <w:r w:rsidR="00512EED" w:rsidRPr="003A573F">
        <w:rPr>
          <w:rFonts w:ascii="Bookman Old Style" w:eastAsia="Bookman Old Style" w:hAnsi="Bookman Old Style" w:cs="Bookman Old Style"/>
          <w:color w:val="000000" w:themeColor="text1"/>
          <w:sz w:val="24"/>
          <w:szCs w:val="24"/>
        </w:rPr>
        <w:t xml:space="preserve">ini mulai berlaku pada tanggal </w:t>
      </w:r>
      <w:r w:rsidR="003F7C77">
        <w:rPr>
          <w:rFonts w:ascii="Bookman Old Style" w:eastAsia="Bookman Old Style" w:hAnsi="Bookman Old Style" w:cs="Bookman Old Style"/>
          <w:color w:val="EE0000"/>
          <w:sz w:val="24"/>
          <w:szCs w:val="24"/>
        </w:rPr>
        <w:t>1</w:t>
      </w:r>
      <w:r w:rsidR="00D7388F" w:rsidRPr="00D7388F">
        <w:rPr>
          <w:rFonts w:ascii="Bookman Old Style" w:eastAsia="Bookman Old Style" w:hAnsi="Bookman Old Style" w:cs="Bookman Old Style"/>
          <w:color w:val="EE0000"/>
          <w:sz w:val="24"/>
          <w:szCs w:val="24"/>
        </w:rPr>
        <w:t xml:space="preserve"> Januari 2026 </w:t>
      </w:r>
      <w:r w:rsidR="00512EED" w:rsidRPr="00D7388F">
        <w:rPr>
          <w:rFonts w:ascii="Bookman Old Style" w:eastAsia="Bookman Old Style" w:hAnsi="Bookman Old Style" w:cs="Bookman Old Style"/>
          <w:strike/>
          <w:color w:val="000000" w:themeColor="text1"/>
          <w:sz w:val="24"/>
          <w:szCs w:val="24"/>
        </w:rPr>
        <w:t>diundangkan</w:t>
      </w:r>
      <w:r w:rsidR="00512EED" w:rsidRPr="003A573F">
        <w:rPr>
          <w:rFonts w:ascii="Bookman Old Style" w:eastAsia="Bookman Old Style" w:hAnsi="Bookman Old Style" w:cs="Bookman Old Style"/>
          <w:color w:val="000000" w:themeColor="text1"/>
          <w:sz w:val="24"/>
          <w:szCs w:val="24"/>
        </w:rPr>
        <w:t>.</w:t>
      </w:r>
    </w:p>
    <w:p w14:paraId="50757250" w14:textId="77777777" w:rsidR="001763AB" w:rsidRPr="003A573F" w:rsidRDefault="001763AB" w:rsidP="00F96CBB">
      <w:pPr>
        <w:widowControl w:val="0"/>
        <w:spacing w:after="0" w:line="240" w:lineRule="auto"/>
        <w:ind w:left="1985"/>
        <w:jc w:val="both"/>
        <w:rPr>
          <w:rFonts w:ascii="Bookman Old Style" w:eastAsia="Bookman Old Style" w:hAnsi="Bookman Old Style" w:cs="Bookman Old Style"/>
          <w:color w:val="000000" w:themeColor="text1"/>
          <w:sz w:val="24"/>
          <w:szCs w:val="24"/>
        </w:rPr>
      </w:pPr>
    </w:p>
    <w:p w14:paraId="67C400A5" w14:textId="77777777" w:rsidR="001763AB" w:rsidRDefault="001763AB">
      <w:pP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br w:type="page"/>
      </w:r>
    </w:p>
    <w:p w14:paraId="26D3E466" w14:textId="7BEDAAF2" w:rsidR="00512EED" w:rsidRPr="003A573F" w:rsidRDefault="00512EED" w:rsidP="00512EED">
      <w:pPr>
        <w:widowControl w:val="0"/>
        <w:spacing w:after="0" w:line="240" w:lineRule="auto"/>
        <w:ind w:left="198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Agar setiap orang mengetahuinya, memerintah</w:t>
      </w:r>
      <w:r w:rsidR="0065070E" w:rsidRPr="003A573F">
        <w:rPr>
          <w:rFonts w:ascii="Bookman Old Style" w:eastAsia="Bookman Old Style" w:hAnsi="Bookman Old Style" w:cs="Bookman Old Style"/>
          <w:color w:val="000000" w:themeColor="text1"/>
          <w:sz w:val="24"/>
          <w:szCs w:val="24"/>
        </w:rPr>
        <w:t>kan pengundangan Peraturan Menteri</w:t>
      </w:r>
      <w:r w:rsidRPr="003A573F">
        <w:rPr>
          <w:rFonts w:ascii="Bookman Old Style" w:eastAsia="Bookman Old Style" w:hAnsi="Bookman Old Style" w:cs="Bookman Old Style"/>
          <w:color w:val="000000" w:themeColor="text1"/>
          <w:sz w:val="24"/>
          <w:szCs w:val="24"/>
        </w:rPr>
        <w:t xml:space="preserve"> ini dengan penempatannya dalam Berita Negara Republik Indonesia.</w:t>
      </w:r>
    </w:p>
    <w:p w14:paraId="29EDDD32" w14:textId="77777777" w:rsidR="00512EED" w:rsidRPr="003A573F" w:rsidRDefault="00512EED" w:rsidP="00512EED">
      <w:pPr>
        <w:spacing w:after="0" w:line="240" w:lineRule="auto"/>
        <w:ind w:left="4820"/>
        <w:rPr>
          <w:rFonts w:ascii="Bookman Old Style" w:eastAsia="Bookman Old Style" w:hAnsi="Bookman Old Style" w:cs="Bookman Old Style"/>
          <w:color w:val="000000" w:themeColor="text1"/>
          <w:sz w:val="24"/>
          <w:szCs w:val="24"/>
        </w:rPr>
      </w:pPr>
    </w:p>
    <w:p w14:paraId="254B8D39" w14:textId="77777777" w:rsidR="00512EED" w:rsidRPr="003A573F" w:rsidRDefault="00512EED" w:rsidP="00512EED">
      <w:pPr>
        <w:spacing w:after="0" w:line="240" w:lineRule="auto"/>
        <w:ind w:left="4820"/>
        <w:rPr>
          <w:rFonts w:ascii="Bookman Old Style" w:eastAsia="Bookman Old Style" w:hAnsi="Bookman Old Style" w:cs="Bookman Old Style"/>
          <w:color w:val="000000" w:themeColor="text1"/>
          <w:sz w:val="24"/>
          <w:szCs w:val="24"/>
        </w:rPr>
      </w:pPr>
    </w:p>
    <w:p w14:paraId="5E75972D" w14:textId="77777777" w:rsidR="00512EED" w:rsidRPr="003A573F" w:rsidRDefault="00512EED" w:rsidP="00512EED">
      <w:pPr>
        <w:spacing w:after="0" w:line="240" w:lineRule="auto"/>
        <w:ind w:left="382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Ditetapkan di Jakarta</w:t>
      </w:r>
    </w:p>
    <w:p w14:paraId="60358086" w14:textId="77777777" w:rsidR="00512EED" w:rsidRPr="003A573F" w:rsidRDefault="00512EED" w:rsidP="00512EED">
      <w:pPr>
        <w:spacing w:after="0" w:line="240" w:lineRule="auto"/>
        <w:ind w:left="382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pada tanggal ...</w:t>
      </w:r>
    </w:p>
    <w:p w14:paraId="7F907316" w14:textId="77777777" w:rsidR="00512EED" w:rsidRPr="003A573F" w:rsidRDefault="00512EED" w:rsidP="00512EED">
      <w:pPr>
        <w:spacing w:after="0" w:line="240" w:lineRule="auto"/>
        <w:ind w:left="3828"/>
        <w:rPr>
          <w:rFonts w:ascii="Bookman Old Style" w:eastAsia="Bookman Old Style" w:hAnsi="Bookman Old Style" w:cs="Bookman Old Style"/>
          <w:color w:val="000000" w:themeColor="text1"/>
          <w:sz w:val="24"/>
          <w:szCs w:val="24"/>
        </w:rPr>
      </w:pPr>
    </w:p>
    <w:p w14:paraId="639C0E19" w14:textId="30131E30" w:rsidR="00512EED" w:rsidRPr="003A573F" w:rsidRDefault="00512375" w:rsidP="00512EED">
      <w:pPr>
        <w:spacing w:after="0" w:line="240" w:lineRule="auto"/>
        <w:ind w:left="382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MENTERI KEPENDUDUKAN DAN PEMBANGUNAN KELUARGA/</w:t>
      </w:r>
      <w:r w:rsidR="00512EED" w:rsidRPr="003A573F">
        <w:rPr>
          <w:rFonts w:ascii="Bookman Old Style" w:eastAsia="Bookman Old Style" w:hAnsi="Bookman Old Style" w:cs="Bookman Old Style"/>
          <w:color w:val="000000" w:themeColor="text1"/>
          <w:sz w:val="24"/>
          <w:szCs w:val="24"/>
        </w:rPr>
        <w:t xml:space="preserve">KEPALA BADAN KEPENDUDUKAN </w:t>
      </w:r>
    </w:p>
    <w:p w14:paraId="74D5BFB4" w14:textId="77777777" w:rsidR="00512EED" w:rsidRPr="003A573F" w:rsidRDefault="00512EED" w:rsidP="00512EED">
      <w:pPr>
        <w:spacing w:after="0" w:line="240" w:lineRule="auto"/>
        <w:ind w:left="382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DAN KELUARGA BERENCANA NASIONAL</w:t>
      </w:r>
    </w:p>
    <w:p w14:paraId="47284870" w14:textId="77777777" w:rsidR="00512EED" w:rsidRPr="003A573F" w:rsidRDefault="00512EED" w:rsidP="00512EED">
      <w:pPr>
        <w:spacing w:after="0" w:line="240" w:lineRule="auto"/>
        <w:ind w:left="382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REPUBLIK INDONESIA,</w:t>
      </w:r>
    </w:p>
    <w:p w14:paraId="6F6FC7D4" w14:textId="77777777" w:rsidR="00512EED" w:rsidRPr="003A573F" w:rsidRDefault="00512EED" w:rsidP="00512EED">
      <w:pPr>
        <w:spacing w:after="0" w:line="240" w:lineRule="auto"/>
        <w:ind w:left="3828"/>
        <w:rPr>
          <w:rFonts w:ascii="Bookman Old Style" w:eastAsia="Bookman Old Style" w:hAnsi="Bookman Old Style" w:cs="Bookman Old Style"/>
          <w:color w:val="000000" w:themeColor="text1"/>
          <w:sz w:val="24"/>
          <w:szCs w:val="24"/>
        </w:rPr>
      </w:pPr>
    </w:p>
    <w:p w14:paraId="2E51F35F" w14:textId="77777777" w:rsidR="00512EED" w:rsidRPr="003A573F" w:rsidRDefault="00512EED" w:rsidP="00512EED">
      <w:pPr>
        <w:spacing w:after="0" w:line="240" w:lineRule="auto"/>
        <w:ind w:left="3828"/>
        <w:rPr>
          <w:rFonts w:ascii="Bookman Old Style" w:eastAsia="Bookman Old Style" w:hAnsi="Bookman Old Style" w:cs="Bookman Old Style"/>
          <w:color w:val="000000" w:themeColor="text1"/>
          <w:sz w:val="24"/>
          <w:szCs w:val="24"/>
        </w:rPr>
      </w:pPr>
    </w:p>
    <w:p w14:paraId="18F257F5" w14:textId="77777777" w:rsidR="00512EED" w:rsidRPr="003A573F" w:rsidRDefault="00512EED" w:rsidP="00512EED">
      <w:pPr>
        <w:spacing w:after="0" w:line="240" w:lineRule="auto"/>
        <w:ind w:left="382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ab/>
      </w:r>
      <w:r w:rsidRPr="003A573F">
        <w:rPr>
          <w:rFonts w:ascii="Bookman Old Style" w:eastAsia="Bookman Old Style" w:hAnsi="Bookman Old Style" w:cs="Bookman Old Style"/>
          <w:color w:val="000000" w:themeColor="text1"/>
          <w:sz w:val="24"/>
          <w:szCs w:val="24"/>
        </w:rPr>
        <w:tab/>
      </w:r>
      <w:r w:rsidRPr="003A573F">
        <w:rPr>
          <w:rFonts w:ascii="Bookman Old Style" w:eastAsia="Bookman Old Style" w:hAnsi="Bookman Old Style" w:cs="Bookman Old Style"/>
          <w:color w:val="000000" w:themeColor="text1"/>
          <w:sz w:val="24"/>
          <w:szCs w:val="24"/>
        </w:rPr>
        <w:tab/>
      </w:r>
    </w:p>
    <w:p w14:paraId="3F638269" w14:textId="6B667B29" w:rsidR="00512EED" w:rsidRPr="003A573F" w:rsidRDefault="00512375" w:rsidP="00512EED">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ab/>
      </w:r>
      <w:r w:rsidRPr="003A573F">
        <w:rPr>
          <w:rFonts w:ascii="Bookman Old Style" w:eastAsia="Bookman Old Style" w:hAnsi="Bookman Old Style" w:cs="Bookman Old Style"/>
          <w:color w:val="000000" w:themeColor="text1"/>
          <w:sz w:val="24"/>
          <w:szCs w:val="24"/>
        </w:rPr>
        <w:tab/>
      </w:r>
      <w:r w:rsidRPr="003A573F">
        <w:rPr>
          <w:rFonts w:ascii="Bookman Old Style" w:eastAsia="Bookman Old Style" w:hAnsi="Bookman Old Style" w:cs="Bookman Old Style"/>
          <w:color w:val="000000" w:themeColor="text1"/>
          <w:sz w:val="24"/>
          <w:szCs w:val="24"/>
        </w:rPr>
        <w:tab/>
      </w:r>
      <w:r w:rsidRPr="003A573F">
        <w:rPr>
          <w:rFonts w:ascii="Bookman Old Style" w:eastAsia="Bookman Old Style" w:hAnsi="Bookman Old Style" w:cs="Bookman Old Style"/>
          <w:color w:val="000000" w:themeColor="text1"/>
          <w:sz w:val="24"/>
          <w:szCs w:val="24"/>
        </w:rPr>
        <w:tab/>
      </w:r>
      <w:r w:rsidRPr="003A573F">
        <w:rPr>
          <w:rFonts w:ascii="Bookman Old Style" w:eastAsia="Bookman Old Style" w:hAnsi="Bookman Old Style" w:cs="Bookman Old Style"/>
          <w:color w:val="000000" w:themeColor="text1"/>
          <w:sz w:val="24"/>
          <w:szCs w:val="24"/>
        </w:rPr>
        <w:tab/>
        <w:t xml:space="preserve">   WIHAJI</w:t>
      </w:r>
    </w:p>
    <w:p w14:paraId="0924BC47" w14:textId="77777777" w:rsidR="00512375" w:rsidRPr="003A573F" w:rsidRDefault="00512375" w:rsidP="00512EED">
      <w:pPr>
        <w:spacing w:after="0" w:line="240" w:lineRule="auto"/>
        <w:rPr>
          <w:rFonts w:ascii="Bookman Old Style" w:eastAsia="Bookman Old Style" w:hAnsi="Bookman Old Style" w:cs="Bookman Old Style"/>
          <w:color w:val="000000" w:themeColor="text1"/>
          <w:sz w:val="24"/>
          <w:szCs w:val="24"/>
        </w:rPr>
      </w:pPr>
    </w:p>
    <w:p w14:paraId="678ECFC2" w14:textId="77777777" w:rsidR="00512EED" w:rsidRPr="003A573F" w:rsidRDefault="00512EED" w:rsidP="00512EED">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Diundangkan di Jakarta</w:t>
      </w:r>
    </w:p>
    <w:p w14:paraId="6CC5289B" w14:textId="77777777" w:rsidR="00512EED" w:rsidRPr="003A573F" w:rsidRDefault="00512EED" w:rsidP="00512EED">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pada tanggal …</w:t>
      </w:r>
    </w:p>
    <w:p w14:paraId="62B3A80F" w14:textId="77777777" w:rsidR="00512EED" w:rsidRPr="003A573F" w:rsidRDefault="00512EED" w:rsidP="00512EED">
      <w:pPr>
        <w:spacing w:after="0" w:line="240" w:lineRule="auto"/>
        <w:rPr>
          <w:rFonts w:ascii="Bookman Old Style" w:eastAsia="Bookman Old Style" w:hAnsi="Bookman Old Style" w:cs="Bookman Old Style"/>
          <w:color w:val="000000" w:themeColor="text1"/>
          <w:sz w:val="24"/>
          <w:szCs w:val="24"/>
        </w:rPr>
      </w:pPr>
    </w:p>
    <w:p w14:paraId="110D24DF" w14:textId="77777777" w:rsidR="005B2BDF" w:rsidRPr="004B0482" w:rsidRDefault="005B2BDF" w:rsidP="005B2BDF">
      <w:pPr>
        <w:spacing w:after="0" w:line="240" w:lineRule="auto"/>
        <w:ind w:hanging="10"/>
        <w:jc w:val="both"/>
        <w:rPr>
          <w:rFonts w:ascii="Bookman Old Style" w:eastAsia="Times New Roman" w:hAnsi="Bookman Old Style" w:cs="Bookman Old Style"/>
          <w:sz w:val="24"/>
          <w:szCs w:val="24"/>
          <w:lang w:val="zh-CN" w:eastAsia="zh-CN"/>
        </w:rPr>
      </w:pPr>
      <w:r w:rsidRPr="004B0482">
        <w:rPr>
          <w:rFonts w:ascii="Bookman Old Style" w:eastAsia="Times New Roman" w:hAnsi="Bookman Old Style" w:cs="Bookman Old Style"/>
          <w:sz w:val="24"/>
          <w:szCs w:val="24"/>
          <w:lang w:val="zh-CN" w:eastAsia="zh-CN"/>
        </w:rPr>
        <w:t xml:space="preserve">DIREKTUR JENDERAL </w:t>
      </w:r>
    </w:p>
    <w:p w14:paraId="404C3376" w14:textId="77777777" w:rsidR="005B2BDF" w:rsidRPr="004B0482" w:rsidRDefault="005B2BDF" w:rsidP="005B2BDF">
      <w:pPr>
        <w:spacing w:after="0" w:line="240" w:lineRule="auto"/>
        <w:ind w:hanging="10"/>
        <w:jc w:val="both"/>
        <w:rPr>
          <w:rFonts w:ascii="Bookman Old Style" w:eastAsia="Times New Roman" w:hAnsi="Bookman Old Style" w:cs="Bookman Old Style"/>
          <w:sz w:val="24"/>
          <w:szCs w:val="24"/>
          <w:lang w:val="zh-CN" w:eastAsia="zh-CN"/>
        </w:rPr>
      </w:pPr>
      <w:r w:rsidRPr="004B0482">
        <w:rPr>
          <w:rFonts w:ascii="Bookman Old Style" w:eastAsia="Times New Roman" w:hAnsi="Bookman Old Style" w:cs="Bookman Old Style"/>
          <w:sz w:val="24"/>
          <w:szCs w:val="24"/>
          <w:lang w:val="zh-CN" w:eastAsia="zh-CN"/>
        </w:rPr>
        <w:t>PERATURAN PERUNDANG-UNDANGAN</w:t>
      </w:r>
    </w:p>
    <w:p w14:paraId="465F1567" w14:textId="77777777" w:rsidR="005B2BDF" w:rsidRPr="004B0482" w:rsidRDefault="005B2BDF" w:rsidP="005B2BDF">
      <w:pPr>
        <w:spacing w:after="0" w:line="240" w:lineRule="auto"/>
        <w:ind w:hanging="10"/>
        <w:jc w:val="both"/>
        <w:rPr>
          <w:rFonts w:ascii="Bookman Old Style" w:eastAsia="Times New Roman" w:hAnsi="Bookman Old Style" w:cs="Bookman Old Style"/>
          <w:sz w:val="24"/>
          <w:szCs w:val="24"/>
          <w:lang w:val="zh-CN" w:eastAsia="zh-CN"/>
        </w:rPr>
      </w:pPr>
      <w:r w:rsidRPr="004B0482">
        <w:rPr>
          <w:rFonts w:ascii="Bookman Old Style" w:eastAsia="Times New Roman" w:hAnsi="Bookman Old Style" w:cs="Bookman Old Style"/>
          <w:sz w:val="24"/>
          <w:szCs w:val="24"/>
          <w:lang w:val="zh-CN" w:eastAsia="zh-CN"/>
        </w:rPr>
        <w:t>KEMENTERIAN HUKUM REPUBLIK INDONESIA,</w:t>
      </w:r>
    </w:p>
    <w:p w14:paraId="48C4DA99" w14:textId="77777777" w:rsidR="005B2BDF" w:rsidRPr="004B0482" w:rsidRDefault="005B2BDF" w:rsidP="005B2BDF">
      <w:pPr>
        <w:spacing w:after="0" w:line="240" w:lineRule="auto"/>
        <w:ind w:hanging="10"/>
        <w:jc w:val="both"/>
        <w:rPr>
          <w:rFonts w:ascii="Bookman Old Style" w:eastAsia="Times New Roman" w:hAnsi="Bookman Old Style" w:cs="Bookman Old Style"/>
          <w:sz w:val="24"/>
          <w:szCs w:val="24"/>
          <w:lang w:val="zh-CN" w:eastAsia="zh-CN"/>
        </w:rPr>
      </w:pPr>
    </w:p>
    <w:p w14:paraId="4302F2AD" w14:textId="77777777" w:rsidR="005B2BDF" w:rsidRPr="00261E2D" w:rsidRDefault="005B2BDF" w:rsidP="005B2BDF">
      <w:pPr>
        <w:spacing w:after="0" w:line="240" w:lineRule="auto"/>
        <w:ind w:hanging="10"/>
        <w:jc w:val="both"/>
        <w:rPr>
          <w:rFonts w:ascii="Bookman Old Style" w:eastAsia="Times New Roman" w:hAnsi="Bookman Old Style" w:cs="Bookman Old Style"/>
          <w:sz w:val="24"/>
          <w:szCs w:val="24"/>
          <w:lang w:val="sv-SE" w:eastAsia="zh-CN"/>
        </w:rPr>
      </w:pPr>
      <w:r w:rsidRPr="004B0482">
        <w:rPr>
          <w:rFonts w:ascii="Bookman Old Style" w:eastAsia="Times New Roman" w:hAnsi="Bookman Old Style" w:cs="Bookman Old Style"/>
          <w:sz w:val="24"/>
          <w:szCs w:val="24"/>
          <w:lang w:val="zh-CN" w:eastAsia="zh-CN"/>
        </w:rPr>
        <w:tab/>
      </w:r>
    </w:p>
    <w:p w14:paraId="6324C18B" w14:textId="77777777" w:rsidR="005B2BDF" w:rsidRPr="004B0482" w:rsidRDefault="005B2BDF" w:rsidP="005B2BDF">
      <w:pPr>
        <w:spacing w:after="0" w:line="240" w:lineRule="auto"/>
        <w:ind w:hanging="10"/>
        <w:jc w:val="both"/>
        <w:rPr>
          <w:rFonts w:ascii="Bookman Old Style" w:eastAsia="Times New Roman" w:hAnsi="Bookman Old Style" w:cs="Bookman Old Style"/>
          <w:sz w:val="24"/>
          <w:szCs w:val="24"/>
          <w:lang w:val="zh-CN" w:eastAsia="zh-CN"/>
        </w:rPr>
      </w:pPr>
    </w:p>
    <w:p w14:paraId="1421E484" w14:textId="77777777" w:rsidR="005B2BDF" w:rsidRPr="004B0482" w:rsidRDefault="005B2BDF" w:rsidP="005B2BDF">
      <w:pPr>
        <w:spacing w:after="0" w:line="240" w:lineRule="auto"/>
        <w:ind w:hanging="10"/>
        <w:jc w:val="both"/>
        <w:rPr>
          <w:rFonts w:ascii="Bookman Old Style" w:eastAsia="Times New Roman" w:hAnsi="Bookman Old Style" w:cs="Bookman Old Style"/>
          <w:sz w:val="24"/>
          <w:szCs w:val="24"/>
          <w:lang w:val="zh-CN" w:eastAsia="zh-CN"/>
        </w:rPr>
      </w:pPr>
      <w:bookmarkStart w:id="2" w:name="page13"/>
      <w:bookmarkEnd w:id="2"/>
      <w:r w:rsidRPr="004B0482">
        <w:rPr>
          <w:rFonts w:ascii="Bookman Old Style" w:eastAsia="Times New Roman" w:hAnsi="Bookman Old Style" w:cs="Bookman Old Style"/>
          <w:sz w:val="24"/>
          <w:szCs w:val="24"/>
          <w:lang w:val="zh-CN" w:eastAsia="zh-CN"/>
        </w:rPr>
        <w:t>DHAHANA PUTRA</w:t>
      </w:r>
    </w:p>
    <w:p w14:paraId="73484875" w14:textId="77777777" w:rsidR="005B2BDF" w:rsidRPr="004B0482" w:rsidRDefault="005B2BDF" w:rsidP="005B2BDF">
      <w:pPr>
        <w:spacing w:after="0" w:line="240" w:lineRule="auto"/>
        <w:ind w:hanging="10"/>
        <w:jc w:val="both"/>
        <w:rPr>
          <w:rFonts w:ascii="Bookman Old Style" w:eastAsia="Times New Roman" w:hAnsi="Bookman Old Style" w:cs="Bookman Old Style"/>
          <w:sz w:val="24"/>
          <w:szCs w:val="24"/>
          <w:lang w:val="zh-CN" w:eastAsia="zh-CN"/>
        </w:rPr>
      </w:pPr>
    </w:p>
    <w:p w14:paraId="3710ACA9" w14:textId="77777777" w:rsidR="005B2BDF" w:rsidRPr="004B0482" w:rsidRDefault="005B2BDF" w:rsidP="005B2BDF">
      <w:pPr>
        <w:spacing w:after="0" w:line="240" w:lineRule="auto"/>
        <w:ind w:hanging="10"/>
        <w:jc w:val="both"/>
        <w:rPr>
          <w:rFonts w:ascii="Bookman Old Style" w:eastAsia="Times New Roman" w:hAnsi="Bookman Old Style" w:cs="Bookman Old Style"/>
          <w:sz w:val="24"/>
          <w:szCs w:val="24"/>
          <w:lang w:val="zh-CN" w:eastAsia="zh-CN"/>
        </w:rPr>
      </w:pPr>
    </w:p>
    <w:p w14:paraId="15BCA87D" w14:textId="47DD9DB0" w:rsidR="005B2BDF" w:rsidRPr="004B0482" w:rsidRDefault="005B2BDF" w:rsidP="005B2BDF">
      <w:pPr>
        <w:widowControl w:val="0"/>
        <w:spacing w:after="0" w:line="240" w:lineRule="auto"/>
        <w:rPr>
          <w:rFonts w:ascii="Bookman Old Style" w:eastAsia="Times New Roman" w:hAnsi="Bookman Old Style" w:cs="Bookman Old Style"/>
          <w:b/>
          <w:sz w:val="24"/>
          <w:szCs w:val="24"/>
          <w:lang w:eastAsia="id-ID"/>
        </w:rPr>
      </w:pPr>
      <w:r w:rsidRPr="004B0482">
        <w:rPr>
          <w:rFonts w:ascii="Bookman Old Style" w:eastAsia="Times New Roman" w:hAnsi="Bookman Old Style" w:cs="Bookman Old Style"/>
          <w:sz w:val="24"/>
          <w:szCs w:val="24"/>
          <w:lang w:val="it-IT" w:eastAsia="id-ID"/>
        </w:rPr>
        <w:t>BERITA NEGARA REPUBLIK INDONESIA TAHUN</w:t>
      </w:r>
      <w:r w:rsidRPr="004B0482">
        <w:rPr>
          <w:rFonts w:ascii="Bookman Old Style" w:eastAsia="Times New Roman" w:hAnsi="Bookman Old Style" w:cs="Bookman Old Style"/>
          <w:sz w:val="24"/>
          <w:szCs w:val="24"/>
          <w:lang w:eastAsia="id-ID"/>
        </w:rPr>
        <w:t xml:space="preserve"> </w:t>
      </w:r>
      <w:r w:rsidR="00F96CBB">
        <w:rPr>
          <w:rFonts w:ascii="Bookman Old Style" w:eastAsia="Times New Roman" w:hAnsi="Bookman Old Style" w:cs="Bookman Old Style"/>
          <w:sz w:val="24"/>
          <w:szCs w:val="24"/>
          <w:lang w:eastAsia="id-ID"/>
        </w:rPr>
        <w:t>...</w:t>
      </w:r>
      <w:r w:rsidRPr="004B0482">
        <w:rPr>
          <w:rFonts w:ascii="Bookman Old Style" w:eastAsia="Times New Roman" w:hAnsi="Bookman Old Style" w:cs="Bookman Old Style"/>
          <w:sz w:val="24"/>
          <w:szCs w:val="24"/>
          <w:lang w:eastAsia="id-ID"/>
        </w:rPr>
        <w:t xml:space="preserve"> </w:t>
      </w:r>
      <w:r w:rsidRPr="004B0482">
        <w:rPr>
          <w:rFonts w:ascii="Bookman Old Style" w:eastAsia="Times New Roman" w:hAnsi="Bookman Old Style" w:cs="Bookman Old Style"/>
          <w:sz w:val="24"/>
          <w:szCs w:val="24"/>
          <w:lang w:val="it-IT" w:eastAsia="id-ID"/>
        </w:rPr>
        <w:t>NOMOR ...</w:t>
      </w:r>
    </w:p>
    <w:p w14:paraId="47EC5D56" w14:textId="77777777" w:rsidR="005B2BDF" w:rsidRDefault="005B2BDF">
      <w:pP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br w:type="page"/>
      </w:r>
    </w:p>
    <w:p w14:paraId="00E467E7" w14:textId="09922D9C" w:rsidR="00512375" w:rsidRPr="003A573F" w:rsidRDefault="00512375" w:rsidP="00512375">
      <w:pPr>
        <w:widowControl w:val="0"/>
        <w:spacing w:after="0" w:line="240" w:lineRule="auto"/>
        <w:ind w:left="3969" w:right="-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 xml:space="preserve">LAMPIRAN </w:t>
      </w:r>
    </w:p>
    <w:p w14:paraId="5572B234" w14:textId="3E443E97" w:rsidR="00512375" w:rsidRPr="003A573F" w:rsidRDefault="00512375" w:rsidP="00512375">
      <w:pPr>
        <w:widowControl w:val="0"/>
        <w:spacing w:after="0" w:line="240" w:lineRule="auto"/>
        <w:ind w:left="3969" w:right="-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PERATURAN </w:t>
      </w:r>
      <w:r w:rsidR="009E290F" w:rsidRPr="003A573F">
        <w:rPr>
          <w:rFonts w:ascii="Bookman Old Style" w:eastAsia="Bookman Old Style" w:hAnsi="Bookman Old Style" w:cs="Bookman Old Style"/>
          <w:color w:val="000000" w:themeColor="text1"/>
          <w:sz w:val="24"/>
          <w:szCs w:val="24"/>
        </w:rPr>
        <w:t>MENTERI KEPENDUDUKAN DAN PEMBANGUNAN KELUARGA/</w:t>
      </w:r>
      <w:r w:rsidR="001763AB">
        <w:rPr>
          <w:rFonts w:ascii="Bookman Old Style" w:eastAsia="Bookman Old Style" w:hAnsi="Bookman Old Style" w:cs="Bookman Old Style"/>
          <w:color w:val="000000" w:themeColor="text1"/>
          <w:sz w:val="24"/>
          <w:szCs w:val="24"/>
        </w:rPr>
        <w:t xml:space="preserve"> </w:t>
      </w:r>
      <w:r w:rsidR="000038AC" w:rsidRPr="003A573F">
        <w:rPr>
          <w:rFonts w:ascii="Bookman Old Style" w:eastAsia="Bookman Old Style" w:hAnsi="Bookman Old Style" w:cs="Bookman Old Style"/>
          <w:color w:val="000000" w:themeColor="text1"/>
          <w:sz w:val="24"/>
          <w:szCs w:val="24"/>
        </w:rPr>
        <w:t xml:space="preserve">KEPALA </w:t>
      </w:r>
      <w:r w:rsidRPr="003A573F">
        <w:rPr>
          <w:rFonts w:ascii="Bookman Old Style" w:eastAsia="Bookman Old Style" w:hAnsi="Bookman Old Style" w:cs="Bookman Old Style"/>
          <w:color w:val="000000" w:themeColor="text1"/>
          <w:sz w:val="24"/>
          <w:szCs w:val="24"/>
        </w:rPr>
        <w:t xml:space="preserve">BADAN KEPENDUDUKAN DAN KELUARGA BERENCANA NASIONAL </w:t>
      </w:r>
    </w:p>
    <w:p w14:paraId="2C2B51F4" w14:textId="77777777" w:rsidR="00512375" w:rsidRPr="003A573F" w:rsidRDefault="00512375" w:rsidP="00512375">
      <w:pPr>
        <w:widowControl w:val="0"/>
        <w:spacing w:after="0" w:line="240" w:lineRule="auto"/>
        <w:ind w:left="3969" w:right="-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REPUBLIK INDONESIA</w:t>
      </w:r>
    </w:p>
    <w:p w14:paraId="14F3D383" w14:textId="2CBF0080" w:rsidR="00512375" w:rsidRPr="003A573F" w:rsidRDefault="00512375" w:rsidP="00512375">
      <w:pPr>
        <w:widowControl w:val="0"/>
        <w:spacing w:after="0" w:line="240" w:lineRule="auto"/>
        <w:ind w:left="3969" w:right="-8"/>
        <w:rPr>
          <w:rFonts w:ascii="Bookman Old Style" w:eastAsia="Bookman Old Style" w:hAnsi="Bookman Old Style" w:cs="Bookman Old Style"/>
          <w:color w:val="000000" w:themeColor="text1"/>
          <w:sz w:val="24"/>
          <w:szCs w:val="24"/>
          <w:lang w:val="en-US"/>
        </w:rPr>
      </w:pPr>
      <w:r w:rsidRPr="003A573F">
        <w:rPr>
          <w:rFonts w:ascii="Bookman Old Style" w:eastAsia="Bookman Old Style" w:hAnsi="Bookman Old Style" w:cs="Bookman Old Style"/>
          <w:color w:val="000000" w:themeColor="text1"/>
          <w:sz w:val="24"/>
          <w:szCs w:val="24"/>
        </w:rPr>
        <w:t>NOMOR</w:t>
      </w:r>
      <w:r w:rsidR="001763AB">
        <w:rPr>
          <w:rFonts w:ascii="Bookman Old Style" w:eastAsia="Bookman Old Style" w:hAnsi="Bookman Old Style" w:cs="Bookman Old Style"/>
          <w:color w:val="000000" w:themeColor="text1"/>
          <w:sz w:val="24"/>
          <w:szCs w:val="24"/>
          <w:lang w:val="en-US"/>
        </w:rPr>
        <w:t xml:space="preserve"> … </w:t>
      </w:r>
      <w:r w:rsidRPr="003A573F">
        <w:rPr>
          <w:rFonts w:ascii="Bookman Old Style" w:eastAsia="Bookman Old Style" w:hAnsi="Bookman Old Style" w:cs="Bookman Old Style"/>
          <w:color w:val="000000" w:themeColor="text1"/>
          <w:sz w:val="24"/>
          <w:szCs w:val="24"/>
        </w:rPr>
        <w:t>TAHUN</w:t>
      </w:r>
      <w:r w:rsidRPr="003A573F">
        <w:rPr>
          <w:rFonts w:ascii="Bookman Old Style" w:eastAsia="Bookman Old Style" w:hAnsi="Bookman Old Style" w:cs="Bookman Old Style"/>
          <w:color w:val="000000" w:themeColor="text1"/>
          <w:sz w:val="24"/>
          <w:szCs w:val="24"/>
          <w:lang w:val="en-US"/>
        </w:rPr>
        <w:t xml:space="preserve"> </w:t>
      </w:r>
      <w:r w:rsidR="001763AB">
        <w:rPr>
          <w:rFonts w:ascii="Bookman Old Style" w:eastAsia="Bookman Old Style" w:hAnsi="Bookman Old Style" w:cs="Bookman Old Style"/>
          <w:color w:val="000000" w:themeColor="text1"/>
          <w:sz w:val="24"/>
          <w:szCs w:val="24"/>
          <w:lang w:val="en-US"/>
        </w:rPr>
        <w:t>…</w:t>
      </w:r>
    </w:p>
    <w:p w14:paraId="69060235" w14:textId="77777777" w:rsidR="00512375" w:rsidRPr="003A573F" w:rsidRDefault="00512375" w:rsidP="00512375">
      <w:pPr>
        <w:widowControl w:val="0"/>
        <w:spacing w:after="0" w:line="240" w:lineRule="auto"/>
        <w:ind w:left="3969" w:right="-8"/>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TENTANG  </w:t>
      </w:r>
    </w:p>
    <w:p w14:paraId="268F9F3F" w14:textId="67C01506" w:rsidR="00512375" w:rsidRPr="00261E2D" w:rsidRDefault="00512375" w:rsidP="00512375">
      <w:pPr>
        <w:widowControl w:val="0"/>
        <w:spacing w:after="0" w:line="240" w:lineRule="auto"/>
        <w:ind w:left="3969" w:right="-8"/>
        <w:rPr>
          <w:rFonts w:ascii="Bookman Old Style" w:eastAsia="Bookman Old Style" w:hAnsi="Bookman Old Style" w:cs="Bookman Old Style"/>
          <w:color w:val="000000" w:themeColor="text1"/>
          <w:sz w:val="24"/>
          <w:szCs w:val="24"/>
          <w:lang w:val="sv-SE"/>
        </w:rPr>
      </w:pPr>
      <w:r w:rsidRPr="003A573F">
        <w:rPr>
          <w:rFonts w:ascii="Bookman Old Style" w:eastAsia="Bookman Old Style" w:hAnsi="Bookman Old Style" w:cs="Bookman Old Style"/>
          <w:color w:val="000000" w:themeColor="text1"/>
          <w:sz w:val="24"/>
          <w:szCs w:val="24"/>
        </w:rPr>
        <w:t>PETUNJUK TEKNIS PENGGUNAAN DANA BANTUAN OPERASIONAL KELUARGA BERENCANA TAHUN ANGGARAN 202</w:t>
      </w:r>
      <w:r w:rsidR="00C217E7" w:rsidRPr="00261E2D">
        <w:rPr>
          <w:rFonts w:ascii="Bookman Old Style" w:eastAsia="Bookman Old Style" w:hAnsi="Bookman Old Style" w:cs="Bookman Old Style"/>
          <w:color w:val="000000" w:themeColor="text1"/>
          <w:sz w:val="24"/>
          <w:szCs w:val="24"/>
          <w:lang w:val="sv-SE"/>
        </w:rPr>
        <w:t>6</w:t>
      </w:r>
    </w:p>
    <w:p w14:paraId="27DAE32D" w14:textId="77777777" w:rsidR="00C513CC" w:rsidRDefault="00C513CC" w:rsidP="00512375">
      <w:pPr>
        <w:spacing w:after="0" w:line="240" w:lineRule="auto"/>
        <w:rPr>
          <w:rFonts w:ascii="Bookman Old Style" w:eastAsia="Bookman Old Style" w:hAnsi="Bookman Old Style" w:cs="Bookman Old Style"/>
          <w:color w:val="000000" w:themeColor="text1"/>
          <w:sz w:val="24"/>
          <w:szCs w:val="24"/>
        </w:rPr>
      </w:pPr>
    </w:p>
    <w:p w14:paraId="2CAD208F" w14:textId="2AB61F48" w:rsidR="00512375" w:rsidRPr="00C513CC" w:rsidRDefault="00C513CC" w:rsidP="00C513CC">
      <w:pPr>
        <w:spacing w:after="0" w:line="240" w:lineRule="auto"/>
        <w:jc w:val="center"/>
        <w:rPr>
          <w:rFonts w:ascii="Bookman Old Style" w:eastAsia="Bookman Old Style" w:hAnsi="Bookman Old Style" w:cs="Bookman Old Style"/>
          <w:color w:val="EE0000"/>
          <w:sz w:val="24"/>
          <w:szCs w:val="24"/>
        </w:rPr>
      </w:pPr>
      <w:r w:rsidRPr="00C513CC">
        <w:rPr>
          <w:rFonts w:ascii="Bookman Old Style" w:eastAsia="Bookman Old Style" w:hAnsi="Bookman Old Style" w:cs="Bookman Old Style"/>
          <w:color w:val="EE0000"/>
          <w:sz w:val="24"/>
          <w:szCs w:val="24"/>
        </w:rPr>
        <w:t>PETUNJUK TEKNIS PENGGUNAAN DANA BANTUAN OPERASIONAL KELUARGA BERENCANA</w:t>
      </w:r>
    </w:p>
    <w:p w14:paraId="1295F61C" w14:textId="77777777" w:rsidR="00C513CC" w:rsidRPr="003A573F" w:rsidRDefault="00C513CC" w:rsidP="00512375">
      <w:pPr>
        <w:spacing w:after="0" w:line="240" w:lineRule="auto"/>
        <w:rPr>
          <w:rFonts w:ascii="Bookman Old Style" w:eastAsia="Bookman Old Style" w:hAnsi="Bookman Old Style" w:cs="Bookman Old Style"/>
          <w:color w:val="000000" w:themeColor="text1"/>
          <w:sz w:val="24"/>
          <w:szCs w:val="24"/>
        </w:rPr>
      </w:pPr>
    </w:p>
    <w:p w14:paraId="08C6EBFD" w14:textId="77777777" w:rsidR="00512375" w:rsidRPr="003A573F" w:rsidRDefault="00512375" w:rsidP="00512375">
      <w:pPr>
        <w:pStyle w:val="Heading1"/>
        <w:spacing w:before="0" w:after="0"/>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BAB I</w:t>
      </w:r>
    </w:p>
    <w:p w14:paraId="5257FAD0" w14:textId="77777777" w:rsidR="00512375" w:rsidRPr="003A573F" w:rsidRDefault="00512375" w:rsidP="00512375">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PENDAHULUAN</w:t>
      </w:r>
    </w:p>
    <w:p w14:paraId="143DD65B" w14:textId="77777777" w:rsidR="00512375" w:rsidRPr="003A573F" w:rsidRDefault="00512375" w:rsidP="00512375">
      <w:pPr>
        <w:spacing w:after="0" w:line="240" w:lineRule="auto"/>
        <w:jc w:val="both"/>
        <w:rPr>
          <w:rFonts w:ascii="Bookman Old Style" w:eastAsia="Bookman Old Style" w:hAnsi="Bookman Old Style" w:cs="Bookman Old Style"/>
          <w:b/>
          <w:color w:val="000000" w:themeColor="text1"/>
          <w:sz w:val="24"/>
          <w:szCs w:val="24"/>
        </w:rPr>
      </w:pPr>
    </w:p>
    <w:p w14:paraId="23551DE7" w14:textId="77777777" w:rsidR="00512375" w:rsidRPr="003A573F" w:rsidRDefault="00512375" w:rsidP="00142734">
      <w:pPr>
        <w:widowControl w:val="0"/>
        <w:numPr>
          <w:ilvl w:val="0"/>
          <w:numId w:val="90"/>
        </w:numPr>
        <w:spacing w:after="0" w:line="240" w:lineRule="auto"/>
        <w:ind w:left="567" w:hanging="594"/>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Latar Belakang</w:t>
      </w:r>
    </w:p>
    <w:p w14:paraId="7418BD12" w14:textId="4C6A0ADA" w:rsidR="00326211" w:rsidRPr="001763AB" w:rsidRDefault="00512375" w:rsidP="001763AB">
      <w:pPr>
        <w:pStyle w:val="ListParagraph"/>
        <w:spacing w:after="0" w:line="240" w:lineRule="auto"/>
        <w:ind w:left="567" w:right="44" w:firstLine="567"/>
        <w:jc w:val="both"/>
        <w:rPr>
          <w:rFonts w:ascii="Bookman Old Style" w:eastAsia="Bookman Old Style" w:hAnsi="Bookman Old Style" w:cs="Bookman Old Style"/>
          <w:color w:val="000000" w:themeColor="text1"/>
          <w:sz w:val="24"/>
          <w:szCs w:val="24"/>
          <w:lang w:val="id"/>
        </w:rPr>
      </w:pPr>
      <w:r w:rsidRPr="003A573F">
        <w:rPr>
          <w:rFonts w:ascii="Bookman Old Style" w:eastAsia="Bookman Old Style" w:hAnsi="Bookman Old Style" w:cs="Bookman Old Style"/>
          <w:color w:val="000000" w:themeColor="text1"/>
          <w:sz w:val="24"/>
          <w:szCs w:val="24"/>
        </w:rPr>
        <w:t>Tahun 202</w:t>
      </w:r>
      <w:r w:rsidR="00C217E7" w:rsidRPr="003A573F">
        <w:rPr>
          <w:rFonts w:ascii="Bookman Old Style" w:eastAsia="Bookman Old Style" w:hAnsi="Bookman Old Style" w:cs="Bookman Old Style"/>
          <w:color w:val="000000" w:themeColor="text1"/>
          <w:sz w:val="24"/>
          <w:szCs w:val="24"/>
        </w:rPr>
        <w:t>6</w:t>
      </w:r>
      <w:r w:rsidRPr="003A573F">
        <w:rPr>
          <w:rFonts w:ascii="Bookman Old Style" w:eastAsia="Bookman Old Style" w:hAnsi="Bookman Old Style" w:cs="Bookman Old Style"/>
          <w:color w:val="000000" w:themeColor="text1"/>
          <w:sz w:val="24"/>
          <w:szCs w:val="24"/>
        </w:rPr>
        <w:t xml:space="preserve"> merupakan tahun </w:t>
      </w:r>
      <w:r w:rsidR="00C217E7" w:rsidRPr="003A573F">
        <w:rPr>
          <w:rFonts w:ascii="Bookman Old Style" w:eastAsia="Bookman Old Style" w:hAnsi="Bookman Old Style" w:cs="Bookman Old Style"/>
          <w:color w:val="000000" w:themeColor="text1"/>
          <w:sz w:val="24"/>
          <w:szCs w:val="24"/>
        </w:rPr>
        <w:t>kedua</w:t>
      </w:r>
      <w:r w:rsidRPr="003A573F">
        <w:rPr>
          <w:rFonts w:ascii="Bookman Old Style" w:eastAsia="Bookman Old Style" w:hAnsi="Bookman Old Style" w:cs="Bookman Old Style"/>
          <w:color w:val="000000" w:themeColor="text1"/>
          <w:sz w:val="24"/>
          <w:szCs w:val="24"/>
        </w:rPr>
        <w:t xml:space="preserve"> dalam Rencana Pembangunan Jangka Menengah Nasional Tahun 2025-2029 </w:t>
      </w:r>
      <w:r w:rsidR="00326211" w:rsidRPr="003A573F">
        <w:rPr>
          <w:rFonts w:ascii="Bookman Old Style" w:eastAsia="Bookman Old Style" w:hAnsi="Bookman Old Style" w:cs="Bookman Old Style"/>
          <w:color w:val="000000" w:themeColor="text1"/>
          <w:sz w:val="24"/>
          <w:szCs w:val="24"/>
          <w:lang w:val="id"/>
        </w:rPr>
        <w:t>dalam melaksanakan prioritas pembangunan nasional. Upaya pelaksanaan program/kegiatan yang menjadi prioritas nasional juga harus dapat diimplementasikan dengan baik diseluruh tingkatan wilayah, baik p</w:t>
      </w:r>
      <w:r w:rsidR="004A0820">
        <w:rPr>
          <w:rFonts w:ascii="Bookman Old Style" w:eastAsia="Bookman Old Style" w:hAnsi="Bookman Old Style" w:cs="Bookman Old Style"/>
          <w:color w:val="000000" w:themeColor="text1"/>
          <w:sz w:val="24"/>
          <w:szCs w:val="24"/>
          <w:lang w:val="id"/>
        </w:rPr>
        <w:t>usat, provinsi maupun kabupaten/</w:t>
      </w:r>
      <w:r w:rsidR="00326211" w:rsidRPr="003A573F">
        <w:rPr>
          <w:rFonts w:ascii="Bookman Old Style" w:eastAsia="Bookman Old Style" w:hAnsi="Bookman Old Style" w:cs="Bookman Old Style"/>
          <w:color w:val="000000" w:themeColor="text1"/>
          <w:sz w:val="24"/>
          <w:szCs w:val="24"/>
          <w:lang w:val="id"/>
        </w:rPr>
        <w:t>kota.</w:t>
      </w:r>
    </w:p>
    <w:p w14:paraId="4EC192ED" w14:textId="2F615858" w:rsidR="00326211" w:rsidRPr="003A573F" w:rsidRDefault="00512375" w:rsidP="001763AB">
      <w:pPr>
        <w:pStyle w:val="ListParagraph"/>
        <w:spacing w:after="0" w:line="240" w:lineRule="auto"/>
        <w:ind w:left="567" w:right="44" w:firstLine="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 BOKB merupakan bagian dari DAK Nonfisik yang diatur oleh Undang-Undang Nomor 1 Tahun 2022 tentang Hubungan Keuangan Pemerintah Pusat dan Pemerintah Daerah, di dalamnya termasuk  pengelolaan DAK. DAK adalah bagian dari </w:t>
      </w:r>
      <w:r w:rsidR="0022321E">
        <w:rPr>
          <w:rFonts w:ascii="Bookman Old Style" w:eastAsia="Bookman Old Style" w:hAnsi="Bookman Old Style" w:cs="Bookman Old Style"/>
          <w:color w:val="000000" w:themeColor="text1"/>
          <w:sz w:val="24"/>
          <w:szCs w:val="24"/>
        </w:rPr>
        <w:t>TKD</w:t>
      </w:r>
      <w:r w:rsidRPr="003A573F">
        <w:rPr>
          <w:rFonts w:ascii="Bookman Old Style" w:eastAsia="Bookman Old Style" w:hAnsi="Bookman Old Style" w:cs="Bookman Old Style"/>
          <w:color w:val="000000" w:themeColor="text1"/>
          <w:sz w:val="24"/>
          <w:szCs w:val="24"/>
        </w:rPr>
        <w:t xml:space="preserve"> yang dialokasikan dengan tujuan untuk mendanai program kegiatan, dan/atau kebijakan tertentu yang menjadi prioritas nasional dan membantu operasional layanan publik yang penggunaannya telah ditentukan oleh pemerintah. BOKB merupakan DAK </w:t>
      </w:r>
      <w:r w:rsidRPr="00261E2D">
        <w:rPr>
          <w:rFonts w:ascii="Bookman Old Style" w:eastAsia="Bookman Old Style" w:hAnsi="Bookman Old Style" w:cs="Bookman Old Style"/>
          <w:color w:val="000000" w:themeColor="text1"/>
          <w:sz w:val="24"/>
          <w:szCs w:val="24"/>
          <w:lang w:val="sv-SE"/>
        </w:rPr>
        <w:t>N</w:t>
      </w:r>
      <w:r w:rsidRPr="003A573F">
        <w:rPr>
          <w:rFonts w:ascii="Bookman Old Style" w:eastAsia="Bookman Old Style" w:hAnsi="Bookman Old Style" w:cs="Bookman Old Style"/>
          <w:color w:val="000000" w:themeColor="text1"/>
          <w:sz w:val="24"/>
          <w:szCs w:val="24"/>
        </w:rPr>
        <w:t xml:space="preserve">onfisik yang digunakan untuk membantu operasional layanan publik di daerah. </w:t>
      </w:r>
    </w:p>
    <w:p w14:paraId="43696EAE" w14:textId="06C7B4B8" w:rsidR="00126239" w:rsidRPr="003A573F" w:rsidRDefault="00512375" w:rsidP="00126239">
      <w:pPr>
        <w:spacing w:after="0" w:line="240" w:lineRule="auto"/>
        <w:ind w:left="567" w:right="44" w:firstLine="567"/>
        <w:jc w:val="both"/>
        <w:rPr>
          <w:rFonts w:ascii="Bookman Old Style" w:eastAsia="Bookman Old Style" w:hAnsi="Bookman Old Style" w:cs="Bookman Old Style"/>
          <w:color w:val="000000" w:themeColor="text1"/>
          <w:sz w:val="24"/>
          <w:szCs w:val="24"/>
        </w:rPr>
      </w:pPr>
      <w:r w:rsidRPr="004E14E8">
        <w:rPr>
          <w:rFonts w:ascii="Bookman Old Style" w:eastAsia="Bookman Old Style" w:hAnsi="Bookman Old Style" w:cs="Bookman Old Style"/>
          <w:color w:val="000000" w:themeColor="text1"/>
          <w:sz w:val="24"/>
          <w:szCs w:val="24"/>
          <w:highlight w:val="yellow"/>
        </w:rPr>
        <w:t xml:space="preserve">Dasar hukum lain yang juga perlu diperhatikan adalah </w:t>
      </w:r>
      <w:r w:rsidRPr="00CE46F6">
        <w:rPr>
          <w:rFonts w:ascii="Bookman Old Style" w:eastAsia="Bookman Old Style" w:hAnsi="Bookman Old Style" w:cs="Bookman Old Style"/>
          <w:strike/>
          <w:color w:val="000000" w:themeColor="text1"/>
          <w:sz w:val="24"/>
          <w:szCs w:val="24"/>
          <w:highlight w:val="yellow"/>
        </w:rPr>
        <w:t>Undang-Undang Nomor 23 Tahun 2014 tentang Pemerintahan Daerah</w:t>
      </w:r>
      <w:r w:rsidR="00CE46F6" w:rsidRPr="00CE46F6">
        <w:rPr>
          <w:rFonts w:ascii="Bookman Old Style" w:eastAsia="Bookman Old Style" w:hAnsi="Bookman Old Style" w:cs="Bookman Old Style"/>
          <w:strike/>
          <w:sz w:val="24"/>
          <w:szCs w:val="24"/>
        </w:rPr>
        <w:t xml:space="preserve"> </w:t>
      </w:r>
      <w:r w:rsidR="00CE46F6" w:rsidRPr="00CE46F6">
        <w:rPr>
          <w:rFonts w:ascii="Bookman Old Style" w:eastAsia="Bookman Old Style" w:hAnsi="Bookman Old Style" w:cs="Bookman Old Style"/>
          <w:sz w:val="24"/>
          <w:szCs w:val="24"/>
          <w:highlight w:val="green"/>
        </w:rPr>
        <w:t>Undang-Undang Nomor 6 Tahun 2023 tentang Penetapan Peraturan Pemerintah Pengganti Undang-Undang Nomor 2 Tahun 2022 tentang Cipta Kerja menjadi Undang-Undang</w:t>
      </w:r>
      <w:r w:rsidRPr="003A573F">
        <w:rPr>
          <w:rFonts w:ascii="Bookman Old Style" w:eastAsia="Bookman Old Style" w:hAnsi="Bookman Old Style" w:cs="Bookman Old Style"/>
          <w:color w:val="000000" w:themeColor="text1"/>
          <w:sz w:val="24"/>
          <w:szCs w:val="24"/>
        </w:rPr>
        <w:t xml:space="preserve"> yang menyatakan bahwa urusan Pengendalian Penduduk dan Keluarga Berencana merupakan urusan pemerintahan wajib yang tidak berkaitan dengan pelayanan dasar dan kewenangannya secara konkuren terbagi menjadi kewenangan pusat, provinsi, kabupaten, dan kota. Pengendalian penduduk dan </w:t>
      </w:r>
      <w:r w:rsidR="00837FC6" w:rsidRPr="003A573F">
        <w:rPr>
          <w:rFonts w:ascii="Bookman Old Style" w:eastAsia="Bookman Old Style" w:hAnsi="Bookman Old Style" w:cs="Bookman Old Style"/>
          <w:color w:val="000000" w:themeColor="text1"/>
          <w:sz w:val="24"/>
          <w:szCs w:val="24"/>
        </w:rPr>
        <w:t xml:space="preserve">keluarga berencana </w:t>
      </w:r>
      <w:r w:rsidR="00FC2624" w:rsidRPr="003A573F">
        <w:rPr>
          <w:rFonts w:ascii="Bookman Old Style" w:eastAsia="Bookman Old Style" w:hAnsi="Bookman Old Style" w:cs="Bookman Old Style"/>
          <w:color w:val="000000" w:themeColor="text1"/>
          <w:sz w:val="24"/>
          <w:szCs w:val="24"/>
        </w:rPr>
        <w:t xml:space="preserve">yang dioperasionalkan dalam </w:t>
      </w:r>
      <w:r w:rsidR="00E97B8C">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rogram Bangga Kencana bertujuan untuk mewujudkan keluarga berkualitas dan pertumbuhan penduduk yang seimbang menuju Indonesia Emas 2045. Untuk mewujudkan hal tersebut perlu didukung berbagai kegiatan prioritas, antara lain kegiatan-kegiatan dalam upaya mengendalikan angka kelahiran, meningkatkan angka prevalensi pemakaian kontrasepsi modern (mCPR), menurunkan tingkat kebutuhan ber-KB yang tidak terpenuhi (</w:t>
      </w:r>
      <w:r w:rsidRPr="003A573F">
        <w:rPr>
          <w:rFonts w:ascii="Bookman Old Style" w:eastAsia="Bookman Old Style" w:hAnsi="Bookman Old Style" w:cs="Bookman Old Style"/>
          <w:i/>
          <w:color w:val="000000" w:themeColor="text1"/>
          <w:sz w:val="24"/>
          <w:szCs w:val="24"/>
        </w:rPr>
        <w:t>unmet need</w:t>
      </w:r>
      <w:r w:rsidRPr="003A573F">
        <w:rPr>
          <w:rFonts w:ascii="Bookman Old Style" w:eastAsia="Bookman Old Style" w:hAnsi="Bookman Old Style" w:cs="Bookman Old Style"/>
          <w:color w:val="000000" w:themeColor="text1"/>
          <w:sz w:val="24"/>
          <w:szCs w:val="24"/>
        </w:rPr>
        <w:t xml:space="preserve">), upaya mewujudkan Penduduk Tumbuh Seimbang (PTS), dan menghasilkan bonus demografi. </w:t>
      </w:r>
      <w:r w:rsidRPr="00261E2D">
        <w:rPr>
          <w:rFonts w:ascii="Bookman Old Style" w:eastAsia="Bookman Old Style" w:hAnsi="Bookman Old Style" w:cs="Bookman Old Style"/>
          <w:color w:val="000000" w:themeColor="text1"/>
          <w:sz w:val="24"/>
          <w:szCs w:val="24"/>
        </w:rPr>
        <w:t>U</w:t>
      </w:r>
      <w:r w:rsidRPr="003A573F">
        <w:rPr>
          <w:rFonts w:ascii="Bookman Old Style" w:eastAsia="Bookman Old Style" w:hAnsi="Bookman Old Style" w:cs="Bookman Old Style"/>
          <w:color w:val="000000" w:themeColor="text1"/>
          <w:sz w:val="24"/>
          <w:szCs w:val="24"/>
        </w:rPr>
        <w:t>paya pengendalian penduduk berkontribusi pada pembangunan sumber daya manusia yang berkualitas dan berdaya saing.</w:t>
      </w:r>
    </w:p>
    <w:p w14:paraId="10AF380A" w14:textId="2CEE6B0A" w:rsidR="00326211" w:rsidRPr="003A573F" w:rsidRDefault="00512375" w:rsidP="00512375">
      <w:pPr>
        <w:spacing w:after="0" w:line="240" w:lineRule="auto"/>
        <w:ind w:left="567" w:right="44" w:firstLine="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Untuk memastikan berbagai kegiatan prioritas </w:t>
      </w:r>
      <w:r w:rsidR="00837FC6" w:rsidRPr="003A573F">
        <w:rPr>
          <w:rFonts w:ascii="Bookman Old Style" w:eastAsia="Bookman Old Style" w:hAnsi="Bookman Old Style" w:cs="Bookman Old Style"/>
          <w:color w:val="000000" w:themeColor="text1"/>
          <w:sz w:val="24"/>
          <w:szCs w:val="24"/>
        </w:rPr>
        <w:t xml:space="preserve">nasional dalam pelaksanaan dan pencapaian program pembangunan keluarga, </w:t>
      </w:r>
      <w:r w:rsidR="00837FC6" w:rsidRPr="003A573F">
        <w:rPr>
          <w:rFonts w:ascii="Bookman Old Style" w:eastAsia="Bookman Old Style" w:hAnsi="Bookman Old Style" w:cs="Bookman Old Style"/>
          <w:color w:val="000000" w:themeColor="text1"/>
          <w:sz w:val="24"/>
          <w:szCs w:val="24"/>
        </w:rPr>
        <w:lastRenderedPageBreak/>
        <w:t>kependudukan dan keluarga berencana untuk mendukung</w:t>
      </w:r>
      <w:r w:rsidR="00837FC6" w:rsidRPr="003A573F">
        <w:rPr>
          <w:rFonts w:ascii="Bookman Old Style" w:eastAsia="Bookman Old Style" w:hAnsi="Bookman Old Style" w:cs="Bookman Old Style"/>
          <w:i/>
          <w:color w:val="000000" w:themeColor="text1"/>
          <w:sz w:val="24"/>
          <w:szCs w:val="24"/>
        </w:rPr>
        <w:t xml:space="preserve"> </w:t>
      </w:r>
      <w:r w:rsidR="00837FC6" w:rsidRPr="003A573F">
        <w:rPr>
          <w:rFonts w:ascii="Bookman Old Style" w:eastAsia="Bookman Old Style" w:hAnsi="Bookman Old Style" w:cs="Bookman Old Style"/>
          <w:color w:val="000000" w:themeColor="text1"/>
          <w:sz w:val="24"/>
          <w:szCs w:val="24"/>
        </w:rPr>
        <w:t>pencegahan dan percepatan penurunan</w:t>
      </w:r>
      <w:r w:rsidR="00837FC6" w:rsidRPr="003A573F">
        <w:rPr>
          <w:rFonts w:ascii="Bookman Old Style" w:eastAsia="Bookman Old Style" w:hAnsi="Bookman Old Style" w:cs="Bookman Old Style"/>
          <w:i/>
          <w:color w:val="000000" w:themeColor="text1"/>
          <w:sz w:val="24"/>
          <w:szCs w:val="24"/>
        </w:rPr>
        <w:t xml:space="preserve"> stunting</w:t>
      </w:r>
      <w:r w:rsidR="00CE46F6">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 xml:space="preserve">dapat berjalan dengan baik di seluruh tingkatan wilayah, dibutuhkan komitmen </w:t>
      </w:r>
      <w:r w:rsidR="00C13351" w:rsidRPr="003A573F">
        <w:rPr>
          <w:rFonts w:ascii="Bookman Old Style" w:eastAsia="Bookman Old Style" w:hAnsi="Bookman Old Style" w:cs="Bookman Old Style"/>
          <w:color w:val="000000" w:themeColor="text1"/>
          <w:sz w:val="24"/>
          <w:szCs w:val="24"/>
        </w:rPr>
        <w:t>Pemerintah Daerah</w:t>
      </w:r>
      <w:r w:rsidRPr="003A573F">
        <w:rPr>
          <w:rFonts w:ascii="Bookman Old Style" w:eastAsia="Bookman Old Style" w:hAnsi="Bookman Old Style" w:cs="Bookman Old Style"/>
          <w:color w:val="000000" w:themeColor="text1"/>
          <w:sz w:val="24"/>
          <w:szCs w:val="24"/>
        </w:rPr>
        <w:t xml:space="preserve"> provinsi, kabupaten, dan kota terhadap urusan pengendalian penduduk dan keluarga berencana. Salah satu bentuk komitmen yang diharapkan adalah tingkat kontribusi APBD yang dialokasikan untuk berbagai kegiatan operasional yang mengacu pada kegiatan prioritas pembangunan nasional sesuai kewenangannya, serta alokasi dukungan sarana prasarana untuk penyelenggaraan</w:t>
      </w:r>
      <w:r w:rsidR="00837FC6" w:rsidRPr="003A573F">
        <w:rPr>
          <w:rFonts w:ascii="Bookman Old Style" w:eastAsia="Bookman Old Style" w:hAnsi="Bookman Old Style" w:cs="Bookman Old Style"/>
          <w:color w:val="000000" w:themeColor="text1"/>
          <w:sz w:val="24"/>
          <w:szCs w:val="24"/>
        </w:rPr>
        <w:t>nya</w:t>
      </w:r>
      <w:r w:rsidR="00710300">
        <w:rPr>
          <w:rFonts w:ascii="Bookman Old Style" w:eastAsia="Bookman Old Style" w:hAnsi="Bookman Old Style" w:cs="Bookman Old Style"/>
          <w:color w:val="000000" w:themeColor="text1"/>
          <w:sz w:val="24"/>
          <w:szCs w:val="24"/>
        </w:rPr>
        <w:t>.</w:t>
      </w:r>
    </w:p>
    <w:p w14:paraId="1E365AAC" w14:textId="55E7C6DB" w:rsidR="00512375" w:rsidRPr="003A573F" w:rsidRDefault="00071617" w:rsidP="00512375">
      <w:pPr>
        <w:spacing w:after="0" w:line="240" w:lineRule="auto"/>
        <w:ind w:left="567" w:right="44" w:firstLine="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Komitmen sebagaimana dimaksud diatas merupakan prasyarat mutlak yang apabila </w:t>
      </w:r>
      <w:r w:rsidR="00512375" w:rsidRPr="003A573F">
        <w:rPr>
          <w:rFonts w:ascii="Bookman Old Style" w:eastAsia="Bookman Old Style" w:hAnsi="Bookman Old Style" w:cs="Bookman Old Style"/>
          <w:color w:val="000000" w:themeColor="text1"/>
          <w:sz w:val="24"/>
          <w:szCs w:val="24"/>
        </w:rPr>
        <w:t xml:space="preserve">tidak optimal akan berdampak pada sulitnya </w:t>
      </w:r>
      <w:r w:rsidRPr="003A573F">
        <w:rPr>
          <w:rFonts w:ascii="Bookman Old Style" w:eastAsia="Bookman Old Style" w:hAnsi="Bookman Old Style" w:cs="Bookman Old Style"/>
          <w:color w:val="000000" w:themeColor="text1"/>
          <w:sz w:val="24"/>
          <w:szCs w:val="24"/>
        </w:rPr>
        <w:t xml:space="preserve">upaya </w:t>
      </w:r>
      <w:r w:rsidR="00512375" w:rsidRPr="003A573F">
        <w:rPr>
          <w:rFonts w:ascii="Bookman Old Style" w:eastAsia="Bookman Old Style" w:hAnsi="Bookman Old Style" w:cs="Bookman Old Style"/>
          <w:color w:val="000000" w:themeColor="text1"/>
          <w:sz w:val="24"/>
          <w:szCs w:val="24"/>
        </w:rPr>
        <w:t>pencapaian target/sasaran Program Bangga Kencana</w:t>
      </w:r>
      <w:r w:rsidRPr="003A573F">
        <w:rPr>
          <w:rFonts w:ascii="Bookman Old Style" w:eastAsia="Bookman Old Style" w:hAnsi="Bookman Old Style" w:cs="Bookman Old Style"/>
          <w:color w:val="000000" w:themeColor="text1"/>
          <w:sz w:val="24"/>
          <w:szCs w:val="24"/>
        </w:rPr>
        <w:t xml:space="preserve"> dan percepatan penurunan </w:t>
      </w:r>
      <w:r w:rsidRPr="00CE46F6">
        <w:rPr>
          <w:rFonts w:ascii="Bookman Old Style" w:eastAsia="Bookman Old Style" w:hAnsi="Bookman Old Style" w:cs="Bookman Old Style"/>
          <w:i/>
          <w:color w:val="000000" w:themeColor="text1"/>
          <w:sz w:val="24"/>
          <w:szCs w:val="24"/>
        </w:rPr>
        <w:t>stunting</w:t>
      </w:r>
      <w:r w:rsidR="00512375" w:rsidRPr="003A573F">
        <w:rPr>
          <w:rFonts w:ascii="Bookman Old Style" w:eastAsia="Bookman Old Style" w:hAnsi="Bookman Old Style" w:cs="Bookman Old Style"/>
          <w:color w:val="000000" w:themeColor="text1"/>
          <w:sz w:val="24"/>
          <w:szCs w:val="24"/>
        </w:rPr>
        <w:t xml:space="preserve"> yang sudah ditetapkan, baik di dalam Rencana Pembangunan Jangka Menengah Nasional, Rencana Strategis, Rencana Kerja Pemerintah tahunan maupun dalam Rencana Pembangunan Jangka Menengah Daerah dan Rencana Ker</w:t>
      </w:r>
      <w:r w:rsidR="004A0820">
        <w:rPr>
          <w:rFonts w:ascii="Bookman Old Style" w:eastAsia="Bookman Old Style" w:hAnsi="Bookman Old Style" w:cs="Bookman Old Style"/>
          <w:color w:val="000000" w:themeColor="text1"/>
          <w:sz w:val="24"/>
          <w:szCs w:val="24"/>
        </w:rPr>
        <w:t>ja Pembangunan Daerah kabupaten/</w:t>
      </w:r>
      <w:r w:rsidR="00512375" w:rsidRPr="003A573F">
        <w:rPr>
          <w:rFonts w:ascii="Bookman Old Style" w:eastAsia="Bookman Old Style" w:hAnsi="Bookman Old Style" w:cs="Bookman Old Style"/>
          <w:color w:val="000000" w:themeColor="text1"/>
          <w:sz w:val="24"/>
          <w:szCs w:val="24"/>
        </w:rPr>
        <w:t>kota.</w:t>
      </w:r>
    </w:p>
    <w:p w14:paraId="26413F25" w14:textId="77777777" w:rsidR="00512375" w:rsidRPr="003A573F" w:rsidRDefault="00512375" w:rsidP="00512375">
      <w:pPr>
        <w:spacing w:after="0" w:line="240" w:lineRule="auto"/>
        <w:ind w:left="567" w:right="44" w:firstLine="567"/>
        <w:jc w:val="both"/>
        <w:rPr>
          <w:rFonts w:ascii="Bookman Old Style" w:eastAsia="Bookman Old Style" w:hAnsi="Bookman Old Style" w:cs="Bookman Old Style"/>
          <w:color w:val="000000" w:themeColor="text1"/>
          <w:sz w:val="24"/>
          <w:szCs w:val="24"/>
        </w:rPr>
      </w:pPr>
    </w:p>
    <w:p w14:paraId="30202CEF" w14:textId="77777777" w:rsidR="00512375" w:rsidRPr="003A573F" w:rsidRDefault="00512375" w:rsidP="00142734">
      <w:pPr>
        <w:numPr>
          <w:ilvl w:val="0"/>
          <w:numId w:val="90"/>
        </w:numPr>
        <w:pBdr>
          <w:top w:val="nil"/>
          <w:left w:val="nil"/>
          <w:bottom w:val="nil"/>
          <w:right w:val="nil"/>
          <w:between w:val="nil"/>
        </w:pBdr>
        <w:spacing w:after="0" w:line="240" w:lineRule="auto"/>
        <w:ind w:left="567"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Arah Kebijakan dan Strategi </w:t>
      </w:r>
    </w:p>
    <w:p w14:paraId="5D689308" w14:textId="77777777" w:rsidR="00512375" w:rsidRPr="003A573F" w:rsidRDefault="00512375" w:rsidP="00142734">
      <w:pPr>
        <w:numPr>
          <w:ilvl w:val="0"/>
          <w:numId w:val="92"/>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Kebijakan</w:t>
      </w:r>
    </w:p>
    <w:p w14:paraId="2B934EFB" w14:textId="3AC59F62" w:rsidR="00071617" w:rsidRPr="003A573F" w:rsidRDefault="00512375" w:rsidP="00142734">
      <w:pPr>
        <w:pStyle w:val="ListParagraph"/>
        <w:numPr>
          <w:ilvl w:val="1"/>
          <w:numId w:val="92"/>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Pemeri</w:t>
      </w:r>
      <w:r w:rsidR="00CE46F6">
        <w:rPr>
          <w:rFonts w:ascii="Bookman Old Style" w:eastAsia="Bookman Old Style" w:hAnsi="Bookman Old Style" w:cs="Bookman Old Style"/>
          <w:color w:val="000000" w:themeColor="text1"/>
          <w:sz w:val="24"/>
          <w:szCs w:val="24"/>
        </w:rPr>
        <w:t>ntah Daerah provinsi</w:t>
      </w:r>
      <w:r w:rsidR="00CE46F6">
        <w:rPr>
          <w:rFonts w:ascii="Bookman Old Style" w:eastAsia="Bookman Old Style" w:hAnsi="Bookman Old Style" w:cs="Bookman Old Style"/>
          <w:color w:val="000000" w:themeColor="text1"/>
          <w:sz w:val="24"/>
          <w:szCs w:val="24"/>
          <w:lang w:val="en-US"/>
        </w:rPr>
        <w:t xml:space="preserve"> dan</w:t>
      </w:r>
      <w:r w:rsidR="00CE46F6">
        <w:rPr>
          <w:rFonts w:ascii="Bookman Old Style" w:eastAsia="Bookman Old Style" w:hAnsi="Bookman Old Style" w:cs="Bookman Old Style"/>
          <w:color w:val="000000" w:themeColor="text1"/>
          <w:sz w:val="24"/>
          <w:szCs w:val="24"/>
        </w:rPr>
        <w:t xml:space="preserve"> kabupaten</w:t>
      </w:r>
      <w:r w:rsidR="00CE46F6">
        <w:rPr>
          <w:rFonts w:ascii="Bookman Old Style" w:eastAsia="Bookman Old Style" w:hAnsi="Bookman Old Style" w:cs="Bookman Old Style"/>
          <w:color w:val="000000" w:themeColor="text1"/>
          <w:sz w:val="24"/>
          <w:szCs w:val="24"/>
          <w:lang w:val="en-US"/>
        </w:rPr>
        <w:t>/</w:t>
      </w:r>
      <w:r w:rsidRPr="003A573F">
        <w:rPr>
          <w:rFonts w:ascii="Bookman Old Style" w:eastAsia="Bookman Old Style" w:hAnsi="Bookman Old Style" w:cs="Bookman Old Style"/>
          <w:color w:val="000000" w:themeColor="text1"/>
          <w:sz w:val="24"/>
          <w:szCs w:val="24"/>
        </w:rPr>
        <w:t>kota sesuai kewenangannya wajib mengalokasikan anggaran untuk urusan pengendalian penduduk dan keluarga berencana melalui alokasi APBD</w:t>
      </w:r>
      <w:r w:rsidR="00071617" w:rsidRPr="003A573F">
        <w:rPr>
          <w:rFonts w:ascii="Bookman Old Style" w:eastAsia="Bookman Old Style" w:hAnsi="Bookman Old Style" w:cs="Bookman Old Style"/>
          <w:color w:val="000000" w:themeColor="text1"/>
          <w:sz w:val="24"/>
          <w:szCs w:val="24"/>
          <w:lang w:val="id"/>
        </w:rPr>
        <w:t>.</w:t>
      </w:r>
    </w:p>
    <w:p w14:paraId="0FDD7B51" w14:textId="6E782ED1" w:rsidR="00512375" w:rsidRPr="003A573F" w:rsidRDefault="0022321E" w:rsidP="00142734">
      <w:pPr>
        <w:pStyle w:val="ListParagraph"/>
        <w:numPr>
          <w:ilvl w:val="1"/>
          <w:numId w:val="92"/>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TKD</w:t>
      </w:r>
      <w:r w:rsidR="00512375" w:rsidRPr="003A573F">
        <w:rPr>
          <w:rFonts w:ascii="Bookman Old Style" w:eastAsia="Bookman Old Style" w:hAnsi="Bookman Old Style" w:cs="Bookman Old Style"/>
          <w:color w:val="000000" w:themeColor="text1"/>
          <w:sz w:val="24"/>
          <w:szCs w:val="24"/>
        </w:rPr>
        <w:t xml:space="preserve"> </w:t>
      </w:r>
      <w:r w:rsidR="00071617" w:rsidRPr="003A573F">
        <w:rPr>
          <w:rFonts w:ascii="Bookman Old Style" w:eastAsia="Bookman Old Style" w:hAnsi="Bookman Old Style" w:cs="Bookman Old Style"/>
          <w:color w:val="000000" w:themeColor="text1"/>
          <w:sz w:val="24"/>
          <w:szCs w:val="24"/>
        </w:rPr>
        <w:t>dengan jenis Dana Alokasi Khusus, dalam hal ini BOKB merupakan bentuk dukungan Pemerintah Pusat Kepada Pemerintah Daerah dalam upaya menjalankan mandat prioritas nasional</w:t>
      </w:r>
      <w:r w:rsidR="00512375" w:rsidRPr="003A573F">
        <w:rPr>
          <w:rFonts w:ascii="Bookman Old Style" w:eastAsia="Bookman Old Style" w:hAnsi="Bookman Old Style" w:cs="Bookman Old Style"/>
          <w:color w:val="000000" w:themeColor="text1"/>
          <w:sz w:val="24"/>
          <w:szCs w:val="24"/>
        </w:rPr>
        <w:t xml:space="preserve">. </w:t>
      </w:r>
    </w:p>
    <w:p w14:paraId="3ED08AFF" w14:textId="65A95EF4" w:rsidR="00512375" w:rsidRPr="003A573F" w:rsidRDefault="00512375" w:rsidP="00142734">
      <w:pPr>
        <w:pStyle w:val="ListParagraph"/>
        <w:numPr>
          <w:ilvl w:val="1"/>
          <w:numId w:val="92"/>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Pengalokasian dana BOKB untuk </w:t>
      </w:r>
      <w:r w:rsidR="009E290F" w:rsidRPr="003A573F">
        <w:rPr>
          <w:rFonts w:ascii="Bookman Old Style" w:eastAsia="Bookman Old Style" w:hAnsi="Bookman Old Style" w:cs="Bookman Old Style"/>
          <w:color w:val="000000" w:themeColor="text1"/>
          <w:sz w:val="24"/>
          <w:szCs w:val="24"/>
        </w:rPr>
        <w:t xml:space="preserve">pencegahan </w:t>
      </w:r>
      <w:r w:rsidR="009E290F" w:rsidRPr="003A573F">
        <w:rPr>
          <w:rFonts w:ascii="Bookman Old Style" w:eastAsia="Bookman Old Style" w:hAnsi="Bookman Old Style" w:cs="Bookman Old Style"/>
          <w:i/>
          <w:iCs/>
          <w:color w:val="000000" w:themeColor="text1"/>
          <w:sz w:val="24"/>
          <w:szCs w:val="24"/>
        </w:rPr>
        <w:t>stunting</w:t>
      </w:r>
      <w:r w:rsidR="009E290F" w:rsidRPr="003A573F">
        <w:rPr>
          <w:rFonts w:ascii="Bookman Old Style" w:eastAsia="Bookman Old Style" w:hAnsi="Bookman Old Style" w:cs="Bookman Old Style"/>
          <w:color w:val="000000" w:themeColor="text1"/>
          <w:sz w:val="24"/>
          <w:szCs w:val="24"/>
        </w:rPr>
        <w:t xml:space="preserve"> dan pelayanan keluarga berencana dan kesehatan reproduksi </w:t>
      </w:r>
      <w:r w:rsidRPr="003A573F">
        <w:rPr>
          <w:rFonts w:ascii="Bookman Old Style" w:eastAsia="Bookman Old Style" w:hAnsi="Bookman Old Style" w:cs="Bookman Old Style"/>
          <w:color w:val="000000" w:themeColor="text1"/>
          <w:sz w:val="24"/>
          <w:szCs w:val="24"/>
        </w:rPr>
        <w:t xml:space="preserve">berdasarkan harga satuan yang tertuang dalam </w:t>
      </w:r>
      <w:r w:rsidR="005C0A1C">
        <w:rPr>
          <w:rFonts w:ascii="Bookman Old Style" w:eastAsia="Bookman Old Style" w:hAnsi="Bookman Old Style" w:cs="Bookman Old Style"/>
          <w:color w:val="000000" w:themeColor="text1"/>
          <w:sz w:val="24"/>
          <w:szCs w:val="24"/>
        </w:rPr>
        <w:t>SBM</w:t>
      </w:r>
      <w:r w:rsidRPr="003A573F">
        <w:rPr>
          <w:rFonts w:ascii="Bookman Old Style" w:eastAsia="Bookman Old Style" w:hAnsi="Bookman Old Style" w:cs="Bookman Old Style"/>
          <w:color w:val="000000" w:themeColor="text1"/>
          <w:sz w:val="24"/>
          <w:szCs w:val="24"/>
        </w:rPr>
        <w:t xml:space="preserve">, sedangkan untuk harga satuan yang tidak ada dalam </w:t>
      </w:r>
      <w:r w:rsidR="005C0A1C">
        <w:rPr>
          <w:rFonts w:ascii="Bookman Old Style" w:eastAsia="Bookman Old Style" w:hAnsi="Bookman Old Style" w:cs="Bookman Old Style"/>
          <w:color w:val="000000" w:themeColor="text1"/>
          <w:sz w:val="24"/>
          <w:szCs w:val="24"/>
        </w:rPr>
        <w:t xml:space="preserve">SBM </w:t>
      </w:r>
      <w:r w:rsidRPr="003A573F">
        <w:rPr>
          <w:rFonts w:ascii="Bookman Old Style" w:eastAsia="Bookman Old Style" w:hAnsi="Bookman Old Style" w:cs="Bookman Old Style"/>
          <w:color w:val="000000" w:themeColor="text1"/>
          <w:sz w:val="24"/>
          <w:szCs w:val="24"/>
        </w:rPr>
        <w:t xml:space="preserve">maka telah dilakukan perhitungan perkiraan harga melalui </w:t>
      </w:r>
      <w:r w:rsidR="0052106D">
        <w:rPr>
          <w:rFonts w:ascii="Bookman Old Style" w:eastAsia="Bookman Old Style" w:hAnsi="Bookman Old Style" w:cs="Bookman Old Style"/>
          <w:color w:val="000000" w:themeColor="text1"/>
          <w:sz w:val="24"/>
          <w:szCs w:val="24"/>
        </w:rPr>
        <w:t>HSPK</w:t>
      </w:r>
      <w:r w:rsidRPr="003A573F">
        <w:rPr>
          <w:rFonts w:ascii="Bookman Old Style" w:eastAsia="Bookman Old Style" w:hAnsi="Bookman Old Style" w:cs="Bookman Old Style"/>
          <w:color w:val="000000" w:themeColor="text1"/>
          <w:sz w:val="24"/>
          <w:szCs w:val="24"/>
        </w:rPr>
        <w:t xml:space="preserve"> oleh </w:t>
      </w:r>
      <w:r w:rsidR="000D001A" w:rsidRPr="003A573F">
        <w:rPr>
          <w:rFonts w:ascii="Bookman Old Style" w:eastAsia="Bookman Old Style" w:hAnsi="Bookman Old Style" w:cs="Bookman Old Style"/>
          <w:color w:val="000000" w:themeColor="text1"/>
          <w:sz w:val="24"/>
          <w:szCs w:val="24"/>
        </w:rPr>
        <w:t>Kementerian Kependudukan dan Pembangunan Keluarga/</w:t>
      </w:r>
      <w:r w:rsidRPr="003A573F">
        <w:rPr>
          <w:rFonts w:ascii="Bookman Old Style" w:eastAsia="Bookman Old Style" w:hAnsi="Bookman Old Style" w:cs="Bookman Old Style"/>
          <w:color w:val="000000" w:themeColor="text1"/>
          <w:sz w:val="24"/>
          <w:szCs w:val="24"/>
        </w:rPr>
        <w:t xml:space="preserve">BKKBN dan berdasarkan harga rata-rata nasional. Apabila terdapat perbedaan antara </w:t>
      </w:r>
      <w:r w:rsidR="005C0A1C">
        <w:rPr>
          <w:rFonts w:ascii="Bookman Old Style" w:eastAsia="Bookman Old Style" w:hAnsi="Bookman Old Style" w:cs="Bookman Old Style"/>
          <w:color w:val="000000" w:themeColor="text1"/>
          <w:sz w:val="24"/>
          <w:szCs w:val="24"/>
        </w:rPr>
        <w:t>SBM</w:t>
      </w:r>
      <w:r w:rsidRPr="003A573F">
        <w:rPr>
          <w:rFonts w:ascii="Bookman Old Style" w:eastAsia="Bookman Old Style" w:hAnsi="Bookman Old Style" w:cs="Bookman Old Style"/>
          <w:color w:val="000000" w:themeColor="text1"/>
          <w:sz w:val="24"/>
          <w:szCs w:val="24"/>
        </w:rPr>
        <w:t xml:space="preserve"> tahun anggaran 202</w:t>
      </w:r>
      <w:r w:rsidR="00C217E7" w:rsidRPr="003A573F">
        <w:rPr>
          <w:rFonts w:ascii="Bookman Old Style" w:eastAsia="Bookman Old Style" w:hAnsi="Bookman Old Style" w:cs="Bookman Old Style"/>
          <w:color w:val="000000" w:themeColor="text1"/>
          <w:sz w:val="24"/>
          <w:szCs w:val="24"/>
        </w:rPr>
        <w:t>6</w:t>
      </w:r>
      <w:r w:rsidRPr="003A573F">
        <w:rPr>
          <w:rFonts w:ascii="Bookman Old Style" w:eastAsia="Bookman Old Style" w:hAnsi="Bookman Old Style" w:cs="Bookman Old Style"/>
          <w:color w:val="000000" w:themeColor="text1"/>
          <w:sz w:val="24"/>
          <w:szCs w:val="24"/>
        </w:rPr>
        <w:t xml:space="preserve"> dengan standar biaya yang berlaku dalam ketentuan daerah maka PD-KB dapat melakukan penyesuaian satuan biaya pada volume atau frekuensi kegiatan sesuai dengan harga satuan yang berlaku di dalam ketentuan daerah, namun tidak dapat melakukan realokasi anggaran antar menu.</w:t>
      </w:r>
    </w:p>
    <w:p w14:paraId="617137CB" w14:textId="62B3BC64" w:rsidR="00512375" w:rsidRPr="003A573F" w:rsidRDefault="00512375" w:rsidP="00142734">
      <w:pPr>
        <w:pStyle w:val="ListParagraph"/>
        <w:numPr>
          <w:ilvl w:val="1"/>
          <w:numId w:val="92"/>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PD-KB dalam melaksanakan dana BOKB dapat menerbitkan Petunjuk Pelaksanaan BOKB yang berpedoman pada Peraturan </w:t>
      </w:r>
      <w:r w:rsidR="000038AC" w:rsidRPr="003A573F">
        <w:rPr>
          <w:rFonts w:ascii="Bookman Old Style" w:eastAsia="Bookman Old Style" w:hAnsi="Bookman Old Style" w:cs="Bookman Old Style"/>
          <w:color w:val="000000" w:themeColor="text1"/>
          <w:sz w:val="24"/>
          <w:szCs w:val="24"/>
        </w:rPr>
        <w:t>Menteri</w:t>
      </w:r>
      <w:r w:rsidRPr="003A573F">
        <w:rPr>
          <w:rFonts w:ascii="Bookman Old Style" w:eastAsia="Bookman Old Style" w:hAnsi="Bookman Old Style" w:cs="Bookman Old Style"/>
          <w:color w:val="000000" w:themeColor="text1"/>
          <w:sz w:val="24"/>
          <w:szCs w:val="24"/>
        </w:rPr>
        <w:t xml:space="preserve"> Kependudukan dan </w:t>
      </w:r>
      <w:r w:rsidR="000038AC" w:rsidRPr="003A573F">
        <w:rPr>
          <w:rFonts w:ascii="Bookman Old Style" w:eastAsia="Bookman Old Style" w:hAnsi="Bookman Old Style" w:cs="Bookman Old Style"/>
          <w:color w:val="000000" w:themeColor="text1"/>
          <w:sz w:val="24"/>
          <w:szCs w:val="24"/>
        </w:rPr>
        <w:t xml:space="preserve">Pembangunan Keluarga/Kepala BKKBN </w:t>
      </w:r>
      <w:r w:rsidRPr="003A573F">
        <w:rPr>
          <w:rFonts w:ascii="Bookman Old Style" w:eastAsia="Bookman Old Style" w:hAnsi="Bookman Old Style" w:cs="Bookman Old Style"/>
          <w:color w:val="000000" w:themeColor="text1"/>
          <w:sz w:val="24"/>
          <w:szCs w:val="24"/>
        </w:rPr>
        <w:t>tentang Petunjuk Teknis Penggunaan Dana Bantuan Operasional Keluarga Berencana Tahun Anggaran 202</w:t>
      </w:r>
      <w:r w:rsidR="001253A3" w:rsidRPr="003A573F">
        <w:rPr>
          <w:rFonts w:ascii="Bookman Old Style" w:eastAsia="Bookman Old Style" w:hAnsi="Bookman Old Style" w:cs="Bookman Old Style"/>
          <w:color w:val="000000" w:themeColor="text1"/>
          <w:sz w:val="24"/>
          <w:szCs w:val="24"/>
        </w:rPr>
        <w:t>6</w:t>
      </w:r>
      <w:r w:rsidRPr="003A573F">
        <w:rPr>
          <w:rFonts w:ascii="Bookman Old Style" w:eastAsia="Bookman Old Style" w:hAnsi="Bookman Old Style" w:cs="Bookman Old Style"/>
          <w:color w:val="000000" w:themeColor="text1"/>
          <w:sz w:val="24"/>
          <w:szCs w:val="24"/>
        </w:rPr>
        <w:t xml:space="preserve"> dan mengacu pada ketentuan peraturan perundang-undangan terkait lainnya.</w:t>
      </w:r>
    </w:p>
    <w:p w14:paraId="4F765ACF" w14:textId="77777777" w:rsidR="00512375" w:rsidRPr="003A573F" w:rsidRDefault="00512375" w:rsidP="00142734">
      <w:pPr>
        <w:pStyle w:val="ListParagraph"/>
        <w:numPr>
          <w:ilvl w:val="1"/>
          <w:numId w:val="92"/>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PD-KB penerima BOKB dapat membuat Surat Ketetapan Kepala Daerah tentang Pelaksanaan BOKB berdasarkan petunjuk teknis BOKB.</w:t>
      </w:r>
    </w:p>
    <w:p w14:paraId="0A869EE7" w14:textId="1405C719" w:rsidR="00512375" w:rsidRPr="003A573F" w:rsidRDefault="00512375" w:rsidP="00142734">
      <w:pPr>
        <w:pStyle w:val="ListParagraph"/>
        <w:numPr>
          <w:ilvl w:val="1"/>
          <w:numId w:val="92"/>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PD-KB agar melakukan optimalisasi fungsi Balai Penyuluhan KB sebagai pusat pengendali operasional </w:t>
      </w:r>
      <w:r w:rsidR="00E97B8C">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rogram Bangga Kencana</w:t>
      </w:r>
      <w:r w:rsidR="009303E4" w:rsidRPr="003A573F">
        <w:rPr>
          <w:rFonts w:ascii="Bookman Old Style" w:eastAsia="Bookman Old Style" w:hAnsi="Bookman Old Style" w:cs="Bookman Old Style"/>
          <w:color w:val="000000" w:themeColor="text1"/>
          <w:sz w:val="24"/>
          <w:szCs w:val="24"/>
        </w:rPr>
        <w:t xml:space="preserve">, </w:t>
      </w:r>
      <w:r w:rsidR="0002539D" w:rsidRPr="003A573F">
        <w:rPr>
          <w:rFonts w:ascii="Bookman Old Style" w:eastAsia="Bookman Old Style" w:hAnsi="Bookman Old Style" w:cs="Bookman Old Style"/>
          <w:color w:val="000000" w:themeColor="text1"/>
          <w:sz w:val="24"/>
          <w:szCs w:val="24"/>
        </w:rPr>
        <w:t xml:space="preserve">pencegahan dan percepatan penurunan </w:t>
      </w:r>
      <w:r w:rsidR="0002539D" w:rsidRPr="003A573F">
        <w:rPr>
          <w:rFonts w:ascii="Bookman Old Style" w:eastAsia="Bookman Old Style" w:hAnsi="Bookman Old Style" w:cs="Bookman Old Style"/>
          <w:i/>
          <w:color w:val="000000" w:themeColor="text1"/>
          <w:sz w:val="24"/>
          <w:szCs w:val="24"/>
        </w:rPr>
        <w:t>stunting</w:t>
      </w:r>
      <w:r w:rsidR="0002539D"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 xml:space="preserve">di lini lapangan serta dapat meningkatkan pendayagunaan </w:t>
      </w:r>
      <w:r w:rsidRPr="003A573F">
        <w:rPr>
          <w:rFonts w:ascii="Bookman Old Style" w:eastAsia="Bookman Old Style" w:hAnsi="Bookman Old Style" w:cs="Bookman Old Style"/>
          <w:color w:val="000000" w:themeColor="text1"/>
          <w:sz w:val="24"/>
          <w:szCs w:val="24"/>
        </w:rPr>
        <w:lastRenderedPageBreak/>
        <w:t xml:space="preserve">Penyuluh </w:t>
      </w:r>
      <w:r w:rsidR="00490699">
        <w:rPr>
          <w:rFonts w:ascii="Bookman Old Style" w:eastAsia="Bookman Old Style" w:hAnsi="Bookman Old Style" w:cs="Bookman Old Style"/>
          <w:color w:val="000000" w:themeColor="text1"/>
          <w:sz w:val="24"/>
          <w:szCs w:val="24"/>
        </w:rPr>
        <w:t>KB</w:t>
      </w:r>
      <w:r w:rsidRPr="003A573F">
        <w:rPr>
          <w:rFonts w:ascii="Bookman Old Style" w:eastAsia="Bookman Old Style" w:hAnsi="Bookman Old Style" w:cs="Bookman Old Style"/>
          <w:color w:val="000000" w:themeColor="text1"/>
          <w:sz w:val="24"/>
          <w:szCs w:val="24"/>
        </w:rPr>
        <w:t xml:space="preserve">, </w:t>
      </w:r>
      <w:r w:rsidR="000A15C9">
        <w:rPr>
          <w:rFonts w:ascii="Bookman Old Style" w:eastAsia="Bookman Old Style" w:hAnsi="Bookman Old Style" w:cs="Bookman Old Style"/>
          <w:color w:val="000000" w:themeColor="text1"/>
          <w:sz w:val="24"/>
          <w:szCs w:val="24"/>
        </w:rPr>
        <w:t>PLKB</w:t>
      </w:r>
      <w:r w:rsidRPr="003A573F">
        <w:rPr>
          <w:rFonts w:ascii="Bookman Old Style" w:eastAsia="Bookman Old Style" w:hAnsi="Bookman Old Style" w:cs="Bookman Old Style"/>
          <w:color w:val="000000" w:themeColor="text1"/>
          <w:sz w:val="24"/>
          <w:szCs w:val="24"/>
        </w:rPr>
        <w:t xml:space="preserve"> untuk </w:t>
      </w:r>
      <w:r w:rsidR="00FC2624" w:rsidRPr="003A573F">
        <w:rPr>
          <w:rFonts w:ascii="Bookman Old Style" w:eastAsia="Bookman Old Style" w:hAnsi="Bookman Old Style" w:cs="Bookman Old Style"/>
          <w:color w:val="000000" w:themeColor="text1"/>
          <w:sz w:val="24"/>
          <w:szCs w:val="24"/>
        </w:rPr>
        <w:t xml:space="preserve">melaksanakan kegiatan prioritas, </w:t>
      </w:r>
      <w:r w:rsidRPr="003A573F">
        <w:rPr>
          <w:rFonts w:ascii="Bookman Old Style" w:eastAsia="Bookman Old Style" w:hAnsi="Bookman Old Style" w:cs="Bookman Old Style"/>
          <w:color w:val="000000" w:themeColor="text1"/>
          <w:sz w:val="24"/>
          <w:szCs w:val="24"/>
        </w:rPr>
        <w:t>baik melalui alokasi BOKB atau APBD.</w:t>
      </w:r>
    </w:p>
    <w:p w14:paraId="698AC661" w14:textId="77777777" w:rsidR="00512375" w:rsidRPr="003A573F" w:rsidRDefault="00512375" w:rsidP="00142734">
      <w:pPr>
        <w:pStyle w:val="ListParagraph"/>
        <w:numPr>
          <w:ilvl w:val="1"/>
          <w:numId w:val="92"/>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Alokasi anggaran dan kegiatan BOKB dalam pelaksanaannya mengacu pada petunjuk teknis penggunaan BOKB serta memperhatikan berbagai ketentuan peraturan perundang-undangan.</w:t>
      </w:r>
    </w:p>
    <w:p w14:paraId="0BE95580" w14:textId="77777777" w:rsidR="00512375" w:rsidRPr="003A573F" w:rsidRDefault="00512375" w:rsidP="00142734">
      <w:pPr>
        <w:numPr>
          <w:ilvl w:val="0"/>
          <w:numId w:val="92"/>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Strategi </w:t>
      </w:r>
    </w:p>
    <w:p w14:paraId="1181D64F" w14:textId="77777777" w:rsidR="00512375" w:rsidRPr="003A573F" w:rsidRDefault="00512375" w:rsidP="00512375">
      <w:pPr>
        <w:spacing w:after="0" w:line="240" w:lineRule="auto"/>
        <w:ind w:left="1134" w:right="44"/>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Atas dasar kebijakan tersebut, maka telah dirumuskan strategi sebagai berikut:</w:t>
      </w:r>
    </w:p>
    <w:p w14:paraId="3D076120" w14:textId="232693D8" w:rsidR="00512375" w:rsidRPr="003A573F" w:rsidRDefault="00512375" w:rsidP="00142734">
      <w:pPr>
        <w:numPr>
          <w:ilvl w:val="0"/>
          <w:numId w:val="91"/>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peningkatan sinergitas sumber </w:t>
      </w:r>
      <w:r w:rsidR="00F70F14" w:rsidRPr="003A573F">
        <w:rPr>
          <w:rFonts w:ascii="Bookman Old Style" w:eastAsia="Bookman Old Style" w:hAnsi="Bookman Old Style" w:cs="Bookman Old Style"/>
          <w:color w:val="000000" w:themeColor="text1"/>
          <w:sz w:val="24"/>
          <w:szCs w:val="24"/>
        </w:rPr>
        <w:t>pembiayaan</w:t>
      </w:r>
      <w:r w:rsidR="00071617" w:rsidRPr="003A573F">
        <w:rPr>
          <w:rFonts w:ascii="Bookman Old Style" w:eastAsia="Bookman Old Style" w:hAnsi="Bookman Old Style" w:cs="Bookman Old Style"/>
          <w:color w:val="000000" w:themeColor="text1"/>
          <w:sz w:val="24"/>
          <w:szCs w:val="24"/>
        </w:rPr>
        <w:t xml:space="preserve"> pelaksanaan program prioritas nasional dalam lingkup program pembangunan keluarga, pengendalian penduduk dan keluarga berencana </w:t>
      </w:r>
      <w:r w:rsidR="00CE46F6">
        <w:rPr>
          <w:rFonts w:ascii="Bookman Old Style" w:eastAsia="Bookman Old Style" w:hAnsi="Bookman Old Style" w:cs="Bookman Old Style"/>
          <w:color w:val="000000" w:themeColor="text1"/>
          <w:sz w:val="24"/>
          <w:szCs w:val="24"/>
          <w:highlight w:val="green"/>
        </w:rPr>
        <w:t xml:space="preserve">untuk </w:t>
      </w:r>
      <w:r w:rsidR="00CE46F6" w:rsidRPr="00CE46F6">
        <w:rPr>
          <w:rFonts w:ascii="Bookman Old Style" w:eastAsia="Bookman Old Style" w:hAnsi="Bookman Old Style" w:cs="Bookman Old Style"/>
          <w:color w:val="000000" w:themeColor="text1"/>
          <w:sz w:val="24"/>
          <w:szCs w:val="24"/>
          <w:highlight w:val="green"/>
        </w:rPr>
        <w:t>mendukung</w:t>
      </w:r>
      <w:r w:rsidR="00F70F14" w:rsidRPr="003A573F">
        <w:rPr>
          <w:rFonts w:ascii="Bookman Old Style" w:eastAsia="Bookman Old Style" w:hAnsi="Bookman Old Style" w:cs="Bookman Old Style"/>
          <w:color w:val="000000" w:themeColor="text1"/>
          <w:sz w:val="24"/>
          <w:szCs w:val="24"/>
        </w:rPr>
        <w:t xml:space="preserve"> </w:t>
      </w:r>
      <w:r w:rsidR="00F70F14" w:rsidRPr="003A573F">
        <w:rPr>
          <w:rFonts w:ascii="Bookman Old Style" w:hAnsi="Bookman Old Style"/>
          <w:color w:val="000000" w:themeColor="text1"/>
          <w:sz w:val="24"/>
          <w:szCs w:val="24"/>
        </w:rPr>
        <w:t xml:space="preserve">pencegahan dan percepatan penurunan </w:t>
      </w:r>
      <w:r w:rsidR="00071617" w:rsidRPr="00CE46F6">
        <w:rPr>
          <w:rFonts w:ascii="Bookman Old Style" w:hAnsi="Bookman Old Style"/>
          <w:i/>
          <w:color w:val="000000" w:themeColor="text1"/>
          <w:sz w:val="24"/>
          <w:szCs w:val="24"/>
        </w:rPr>
        <w:t xml:space="preserve">stunting </w:t>
      </w:r>
      <w:r w:rsidR="00CE46F6">
        <w:rPr>
          <w:rFonts w:ascii="Bookman Old Style" w:eastAsia="Bookman Old Style" w:hAnsi="Bookman Old Style" w:cs="Bookman Old Style"/>
          <w:color w:val="000000" w:themeColor="text1"/>
          <w:sz w:val="24"/>
          <w:szCs w:val="24"/>
        </w:rPr>
        <w:t>antara alokasi APBD provinsi dan kabupaten/</w:t>
      </w:r>
      <w:r w:rsidRPr="003A573F">
        <w:rPr>
          <w:rFonts w:ascii="Bookman Old Style" w:eastAsia="Bookman Old Style" w:hAnsi="Bookman Old Style" w:cs="Bookman Old Style"/>
          <w:color w:val="000000" w:themeColor="text1"/>
          <w:sz w:val="24"/>
          <w:szCs w:val="24"/>
        </w:rPr>
        <w:t>kota atau sumber pembiayaan lainnya  dengan dana transfer BOKB.</w:t>
      </w:r>
    </w:p>
    <w:p w14:paraId="5F25ECF4" w14:textId="471E60D0" w:rsidR="00512375" w:rsidRPr="003A573F" w:rsidRDefault="00512375" w:rsidP="00142734">
      <w:pPr>
        <w:numPr>
          <w:ilvl w:val="0"/>
          <w:numId w:val="91"/>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peningkatan kualitas penyusunan rencana kerja BOKB oleh PD-KB provinsi</w:t>
      </w:r>
      <w:r w:rsidR="00CE46F6" w:rsidRPr="00CE46F6">
        <w:rPr>
          <w:rFonts w:ascii="Bookman Old Style" w:eastAsia="Bookman Old Style" w:hAnsi="Bookman Old Style" w:cs="Bookman Old Style"/>
          <w:color w:val="000000" w:themeColor="text1"/>
          <w:sz w:val="24"/>
          <w:szCs w:val="24"/>
        </w:rPr>
        <w:t xml:space="preserve"> </w:t>
      </w:r>
      <w:r w:rsidR="00CE46F6" w:rsidRPr="003A573F">
        <w:rPr>
          <w:rFonts w:ascii="Bookman Old Style" w:eastAsia="Bookman Old Style" w:hAnsi="Bookman Old Style" w:cs="Bookman Old Style"/>
          <w:color w:val="000000" w:themeColor="text1"/>
          <w:sz w:val="24"/>
          <w:szCs w:val="24"/>
        </w:rPr>
        <w:t xml:space="preserve">dan </w:t>
      </w:r>
      <w:r w:rsidR="00CE46F6">
        <w:rPr>
          <w:rFonts w:ascii="Bookman Old Style" w:eastAsia="Bookman Old Style" w:hAnsi="Bookman Old Style" w:cs="Bookman Old Style"/>
          <w:color w:val="000000" w:themeColor="text1"/>
          <w:sz w:val="24"/>
          <w:szCs w:val="24"/>
        </w:rPr>
        <w:t>kabupaten/</w:t>
      </w:r>
      <w:r w:rsidRPr="003A573F">
        <w:rPr>
          <w:rFonts w:ascii="Bookman Old Style" w:eastAsia="Bookman Old Style" w:hAnsi="Bookman Old Style" w:cs="Bookman Old Style"/>
          <w:color w:val="000000" w:themeColor="text1"/>
          <w:sz w:val="24"/>
          <w:szCs w:val="24"/>
        </w:rPr>
        <w:t xml:space="preserve">kota dengan melibatkan Petugas Lapangan (Penyuluh </w:t>
      </w:r>
      <w:r w:rsidR="00490699">
        <w:rPr>
          <w:rFonts w:ascii="Bookman Old Style" w:eastAsia="Bookman Old Style" w:hAnsi="Bookman Old Style" w:cs="Bookman Old Style"/>
          <w:color w:val="000000" w:themeColor="text1"/>
          <w:sz w:val="24"/>
          <w:szCs w:val="24"/>
        </w:rPr>
        <w:t>KB</w:t>
      </w:r>
      <w:r w:rsidRPr="003A573F">
        <w:rPr>
          <w:rFonts w:ascii="Bookman Old Style" w:eastAsia="Bookman Old Style" w:hAnsi="Bookman Old Style" w:cs="Bookman Old Style"/>
          <w:color w:val="000000" w:themeColor="text1"/>
          <w:sz w:val="24"/>
          <w:szCs w:val="24"/>
        </w:rPr>
        <w:t xml:space="preserve">, </w:t>
      </w:r>
      <w:r w:rsidR="000A15C9">
        <w:rPr>
          <w:rFonts w:ascii="Bookman Old Style" w:eastAsia="Bookman Old Style" w:hAnsi="Bookman Old Style" w:cs="Bookman Old Style"/>
          <w:color w:val="000000" w:themeColor="text1"/>
          <w:sz w:val="24"/>
          <w:szCs w:val="24"/>
        </w:rPr>
        <w:t>PLKB</w:t>
      </w:r>
      <w:r w:rsidRPr="003A573F">
        <w:rPr>
          <w:rFonts w:ascii="Bookman Old Style" w:eastAsia="Bookman Old Style" w:hAnsi="Bookman Old Style" w:cs="Bookman Old Style"/>
          <w:color w:val="000000" w:themeColor="text1"/>
          <w:sz w:val="24"/>
          <w:szCs w:val="24"/>
        </w:rPr>
        <w:t>, IMP Bangga Kencana, Sub IMP Bangga Kencana, Pengelola Balai Penyuluhan KB, Pokja Kampung KB, dan tim</w:t>
      </w:r>
      <w:r w:rsidR="007470F7" w:rsidRPr="003A573F">
        <w:rPr>
          <w:rFonts w:ascii="Bookman Old Style" w:eastAsia="Bookman Old Style" w:hAnsi="Bookman Old Style" w:cs="Bookman Old Style"/>
          <w:color w:val="000000" w:themeColor="text1"/>
          <w:sz w:val="24"/>
          <w:szCs w:val="24"/>
        </w:rPr>
        <w:t xml:space="preserve"> pencegahan dan percepatan penurunan</w:t>
      </w:r>
      <w:r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i/>
          <w:color w:val="000000" w:themeColor="text1"/>
          <w:sz w:val="24"/>
          <w:szCs w:val="24"/>
        </w:rPr>
        <w:t xml:space="preserve">stunting </w:t>
      </w:r>
      <w:r w:rsidRPr="003A573F">
        <w:rPr>
          <w:rFonts w:ascii="Bookman Old Style" w:eastAsia="Bookman Old Style" w:hAnsi="Bookman Old Style" w:cs="Bookman Old Style"/>
          <w:color w:val="000000" w:themeColor="text1"/>
          <w:sz w:val="24"/>
          <w:szCs w:val="24"/>
        </w:rPr>
        <w:t>serta berkoordinasi dengan perwakilan BKKBN provinsi masing-masing</w:t>
      </w:r>
      <w:r w:rsidR="008721F9" w:rsidRPr="003A573F">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 </w:t>
      </w:r>
    </w:p>
    <w:p w14:paraId="4D002ECC" w14:textId="4DFF2C4D" w:rsidR="00512375" w:rsidRPr="003A573F" w:rsidRDefault="00512375" w:rsidP="00142734">
      <w:pPr>
        <w:numPr>
          <w:ilvl w:val="0"/>
          <w:numId w:val="91"/>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peningkatan kualitas usulan BOKB tahun anggaran 202</w:t>
      </w:r>
      <w:r w:rsidR="00F70F14" w:rsidRPr="003A573F">
        <w:rPr>
          <w:rFonts w:ascii="Bookman Old Style" w:eastAsia="Bookman Old Style" w:hAnsi="Bookman Old Style" w:cs="Bookman Old Style"/>
          <w:color w:val="000000" w:themeColor="text1"/>
          <w:sz w:val="24"/>
          <w:szCs w:val="24"/>
        </w:rPr>
        <w:t>6</w:t>
      </w:r>
      <w:r w:rsidRPr="003A573F">
        <w:rPr>
          <w:rFonts w:ascii="Bookman Old Style" w:eastAsia="Bookman Old Style" w:hAnsi="Bookman Old Style" w:cs="Bookman Old Style"/>
          <w:color w:val="000000" w:themeColor="text1"/>
          <w:sz w:val="24"/>
          <w:szCs w:val="24"/>
        </w:rPr>
        <w:t xml:space="preserve"> oleh PD-KB provinsi</w:t>
      </w:r>
      <w:r w:rsidR="00791354" w:rsidRPr="00791354">
        <w:rPr>
          <w:rFonts w:ascii="Bookman Old Style" w:eastAsia="Bookman Old Style" w:hAnsi="Bookman Old Style" w:cs="Bookman Old Style"/>
          <w:color w:val="000000" w:themeColor="text1"/>
          <w:sz w:val="24"/>
          <w:szCs w:val="24"/>
        </w:rPr>
        <w:t xml:space="preserve"> </w:t>
      </w:r>
      <w:r w:rsidR="00791354" w:rsidRPr="003A573F">
        <w:rPr>
          <w:rFonts w:ascii="Bookman Old Style" w:eastAsia="Bookman Old Style" w:hAnsi="Bookman Old Style" w:cs="Bookman Old Style"/>
          <w:color w:val="000000" w:themeColor="text1"/>
          <w:sz w:val="24"/>
          <w:szCs w:val="24"/>
        </w:rPr>
        <w:t>dan</w:t>
      </w:r>
      <w:r w:rsidRPr="003A573F">
        <w:rPr>
          <w:rFonts w:ascii="Bookman Old Style" w:eastAsia="Bookman Old Style" w:hAnsi="Bookman Old Style" w:cs="Bookman Old Style"/>
          <w:color w:val="000000" w:themeColor="text1"/>
          <w:sz w:val="24"/>
          <w:szCs w:val="24"/>
        </w:rPr>
        <w:t xml:space="preserve"> kabupate</w:t>
      </w:r>
      <w:r w:rsidR="00791354">
        <w:rPr>
          <w:rFonts w:ascii="Bookman Old Style" w:eastAsia="Bookman Old Style" w:hAnsi="Bookman Old Style" w:cs="Bookman Old Style"/>
          <w:color w:val="000000" w:themeColor="text1"/>
          <w:sz w:val="24"/>
          <w:szCs w:val="24"/>
        </w:rPr>
        <w:t>n/</w:t>
      </w:r>
      <w:r w:rsidRPr="003A573F">
        <w:rPr>
          <w:rFonts w:ascii="Bookman Old Style" w:eastAsia="Bookman Old Style" w:hAnsi="Bookman Old Style" w:cs="Bookman Old Style"/>
          <w:color w:val="000000" w:themeColor="text1"/>
          <w:sz w:val="24"/>
          <w:szCs w:val="24"/>
        </w:rPr>
        <w:t>kota melalui sistem informasi kolaborasi perencanaan dan informasi kinerja anggaran (KRISNA) berkoordinasi dengan Bappeda setempat dan perwakilan BKKBN provinsi.</w:t>
      </w:r>
    </w:p>
    <w:p w14:paraId="1B102001" w14:textId="07641652" w:rsidR="00512375" w:rsidRPr="003A573F" w:rsidRDefault="00512375" w:rsidP="00142734">
      <w:pPr>
        <w:numPr>
          <w:ilvl w:val="0"/>
          <w:numId w:val="91"/>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proses pelaksanaan kegiatan BOKB oleh PD-KB provinsi</w:t>
      </w:r>
      <w:r w:rsidR="00791354" w:rsidRPr="00791354">
        <w:rPr>
          <w:rFonts w:ascii="Bookman Old Style" w:eastAsia="Bookman Old Style" w:hAnsi="Bookman Old Style" w:cs="Bookman Old Style"/>
          <w:color w:val="000000" w:themeColor="text1"/>
          <w:sz w:val="24"/>
          <w:szCs w:val="24"/>
        </w:rPr>
        <w:t xml:space="preserve"> </w:t>
      </w:r>
      <w:r w:rsidR="00791354" w:rsidRPr="003A573F">
        <w:rPr>
          <w:rFonts w:ascii="Bookman Old Style" w:eastAsia="Bookman Old Style" w:hAnsi="Bookman Old Style" w:cs="Bookman Old Style"/>
          <w:color w:val="000000" w:themeColor="text1"/>
          <w:sz w:val="24"/>
          <w:szCs w:val="24"/>
        </w:rPr>
        <w:t xml:space="preserve">dan </w:t>
      </w:r>
      <w:r w:rsidRPr="003A573F">
        <w:rPr>
          <w:rFonts w:ascii="Bookman Old Style" w:eastAsia="Bookman Old Style" w:hAnsi="Bookman Old Style" w:cs="Bookman Old Style"/>
          <w:color w:val="000000" w:themeColor="text1"/>
          <w:sz w:val="24"/>
          <w:szCs w:val="24"/>
        </w:rPr>
        <w:t>kabupaten</w:t>
      </w:r>
      <w:r w:rsidR="00791354">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kota mengacu pada Peraturan </w:t>
      </w:r>
      <w:r w:rsidR="000F1031" w:rsidRPr="003A573F">
        <w:rPr>
          <w:rFonts w:ascii="Bookman Old Style" w:eastAsia="Bookman Old Style" w:hAnsi="Bookman Old Style" w:cs="Bookman Old Style"/>
          <w:color w:val="000000" w:themeColor="text1"/>
          <w:sz w:val="24"/>
          <w:szCs w:val="24"/>
        </w:rPr>
        <w:t xml:space="preserve">Menteri Kependudukan dan Pembangunan Keluarga/Kepala </w:t>
      </w:r>
      <w:r w:rsidRPr="003A573F">
        <w:rPr>
          <w:rFonts w:ascii="Bookman Old Style" w:eastAsia="Bookman Old Style" w:hAnsi="Bookman Old Style" w:cs="Bookman Old Style"/>
          <w:color w:val="000000" w:themeColor="text1"/>
          <w:sz w:val="24"/>
          <w:szCs w:val="24"/>
        </w:rPr>
        <w:t>Badan Kependudukan dan Keluarga Berencana Nasional tentang Petunjuk Teknis BOKB Tahun 202</w:t>
      </w:r>
      <w:r w:rsidR="000F1031" w:rsidRPr="003A573F">
        <w:rPr>
          <w:rFonts w:ascii="Bookman Old Style" w:eastAsia="Bookman Old Style" w:hAnsi="Bookman Old Style" w:cs="Bookman Old Style"/>
          <w:color w:val="000000" w:themeColor="text1"/>
          <w:sz w:val="24"/>
          <w:szCs w:val="24"/>
        </w:rPr>
        <w:t>6</w:t>
      </w:r>
      <w:r w:rsidRPr="003A573F">
        <w:rPr>
          <w:rFonts w:ascii="Bookman Old Style" w:eastAsia="Bookman Old Style" w:hAnsi="Bookman Old Style" w:cs="Bookman Old Style"/>
          <w:color w:val="000000" w:themeColor="text1"/>
          <w:sz w:val="24"/>
          <w:szCs w:val="24"/>
        </w:rPr>
        <w:t xml:space="preserve"> dan peraturan perundang-undangan lainnya. </w:t>
      </w:r>
    </w:p>
    <w:p w14:paraId="54A87C50" w14:textId="10172EBA" w:rsidR="00512375" w:rsidRPr="003A573F" w:rsidRDefault="00512375" w:rsidP="00142734">
      <w:pPr>
        <w:numPr>
          <w:ilvl w:val="0"/>
          <w:numId w:val="91"/>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penguatan sinergitas pelaksanaan tugas tim pengendali DAK tingkat pusat, provinsi serta tingkat kab</w:t>
      </w:r>
      <w:r w:rsidR="004A0820">
        <w:rPr>
          <w:rFonts w:ascii="Bookman Old Style" w:eastAsia="Bookman Old Style" w:hAnsi="Bookman Old Style" w:cs="Bookman Old Style"/>
          <w:color w:val="000000" w:themeColor="text1"/>
          <w:sz w:val="24"/>
          <w:szCs w:val="24"/>
        </w:rPr>
        <w:t>upaten/</w:t>
      </w:r>
      <w:r w:rsidRPr="003A573F">
        <w:rPr>
          <w:rFonts w:ascii="Bookman Old Style" w:eastAsia="Bookman Old Style" w:hAnsi="Bookman Old Style" w:cs="Bookman Old Style"/>
          <w:color w:val="000000" w:themeColor="text1"/>
          <w:sz w:val="24"/>
          <w:szCs w:val="24"/>
        </w:rPr>
        <w:t xml:space="preserve">kota </w:t>
      </w:r>
      <w:r w:rsidR="00C618FC" w:rsidRPr="003A573F">
        <w:rPr>
          <w:rFonts w:ascii="Bookman Old Style" w:eastAsia="Bookman Old Style" w:hAnsi="Bookman Old Style" w:cs="Bookman Old Style"/>
          <w:color w:val="000000" w:themeColor="text1"/>
          <w:sz w:val="24"/>
          <w:szCs w:val="24"/>
        </w:rPr>
        <w:t xml:space="preserve">dari </w:t>
      </w:r>
      <w:r w:rsidRPr="003A573F">
        <w:rPr>
          <w:rFonts w:ascii="Bookman Old Style" w:eastAsia="Bookman Old Style" w:hAnsi="Bookman Old Style" w:cs="Bookman Old Style"/>
          <w:color w:val="000000" w:themeColor="text1"/>
          <w:sz w:val="24"/>
          <w:szCs w:val="24"/>
        </w:rPr>
        <w:t xml:space="preserve">perencanaan (termasuk data basis), pelaksanaan, pengendalian, monitoring, evaluasi, dan pelaporan BOKB serta penyampaian laporan realisasi penyerapan anggaran dan laporan realisasi penggunaan BOKB secara berkala kepada </w:t>
      </w:r>
      <w:r w:rsidR="00C618FC" w:rsidRPr="003A573F">
        <w:rPr>
          <w:rFonts w:ascii="Bookman Old Style" w:eastAsia="Bookman Old Style" w:hAnsi="Bookman Old Style" w:cs="Bookman Old Style"/>
          <w:color w:val="000000" w:themeColor="text1"/>
          <w:sz w:val="24"/>
          <w:szCs w:val="24"/>
        </w:rPr>
        <w:t>Kementerian Kependudukan dan Pembangunan Keluarga/</w:t>
      </w:r>
      <w:r w:rsidRPr="003A573F">
        <w:rPr>
          <w:rFonts w:ascii="Bookman Old Style" w:eastAsia="Bookman Old Style" w:hAnsi="Bookman Old Style" w:cs="Bookman Old Style"/>
          <w:color w:val="000000" w:themeColor="text1"/>
          <w:sz w:val="24"/>
          <w:szCs w:val="24"/>
        </w:rPr>
        <w:t>BKKBN melalui Aplikasi Morena.</w:t>
      </w:r>
    </w:p>
    <w:p w14:paraId="5EB5DA82" w14:textId="0748EAEA" w:rsidR="00512375" w:rsidRPr="003A573F" w:rsidRDefault="00512375" w:rsidP="00142734">
      <w:pPr>
        <w:numPr>
          <w:ilvl w:val="0"/>
          <w:numId w:val="91"/>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peningkatan pemahaman para pengelola dan tim pengendali DAK tingkat provinsi</w:t>
      </w:r>
      <w:r w:rsidR="00791354">
        <w:rPr>
          <w:rFonts w:ascii="Bookman Old Style" w:eastAsia="Bookman Old Style" w:hAnsi="Bookman Old Style" w:cs="Bookman Old Style"/>
          <w:color w:val="000000" w:themeColor="text1"/>
          <w:sz w:val="24"/>
          <w:szCs w:val="24"/>
        </w:rPr>
        <w:t xml:space="preserve"> </w:t>
      </w:r>
      <w:r w:rsidR="00791354" w:rsidRPr="003A573F">
        <w:rPr>
          <w:rFonts w:ascii="Bookman Old Style" w:eastAsia="Bookman Old Style" w:hAnsi="Bookman Old Style" w:cs="Bookman Old Style"/>
          <w:color w:val="000000" w:themeColor="text1"/>
          <w:sz w:val="24"/>
          <w:szCs w:val="24"/>
        </w:rPr>
        <w:t>dan</w:t>
      </w:r>
      <w:r w:rsidRPr="003A573F">
        <w:rPr>
          <w:rFonts w:ascii="Bookman Old Style" w:eastAsia="Bookman Old Style" w:hAnsi="Bookman Old Style" w:cs="Bookman Old Style"/>
          <w:color w:val="000000" w:themeColor="text1"/>
          <w:sz w:val="24"/>
          <w:szCs w:val="24"/>
        </w:rPr>
        <w:t xml:space="preserve"> kabupaten</w:t>
      </w:r>
      <w:r w:rsidR="00791354">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kota atas petunjuk teknis penggunaan BOKB yang telah ditetapkan, serta pemahaman atas berbagai ketentuan dan peraturan perundang-undangan lain yang terkait dengan pengelolaan BOKB.</w:t>
      </w:r>
    </w:p>
    <w:p w14:paraId="018C9814" w14:textId="56D1CEC3" w:rsidR="00512375" w:rsidRPr="003A573F" w:rsidRDefault="00512375" w:rsidP="00142734">
      <w:pPr>
        <w:numPr>
          <w:ilvl w:val="0"/>
          <w:numId w:val="91"/>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penguatan peran dan fungsi Balai Penyuluhan KB sebagai pusat pengendali operasional Program Bangga Kencana serta </w:t>
      </w:r>
      <w:r w:rsidR="0002539D" w:rsidRPr="003A573F">
        <w:rPr>
          <w:rFonts w:ascii="Bookman Old Style" w:eastAsia="Bookman Old Style" w:hAnsi="Bookman Old Style" w:cs="Bookman Old Style"/>
          <w:color w:val="000000" w:themeColor="text1"/>
          <w:sz w:val="24"/>
          <w:szCs w:val="24"/>
        </w:rPr>
        <w:t xml:space="preserve">pencegahan dan percepatan penurunan </w:t>
      </w:r>
      <w:r w:rsidR="0002539D" w:rsidRPr="003A573F">
        <w:rPr>
          <w:rFonts w:ascii="Bookman Old Style" w:eastAsia="Bookman Old Style" w:hAnsi="Bookman Old Style" w:cs="Bookman Old Style"/>
          <w:i/>
          <w:color w:val="000000" w:themeColor="text1"/>
          <w:sz w:val="24"/>
          <w:szCs w:val="24"/>
        </w:rPr>
        <w:t>stunting</w:t>
      </w:r>
      <w:r w:rsidR="0002539D"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di lini lapangan.</w:t>
      </w:r>
    </w:p>
    <w:p w14:paraId="09B2EB7F" w14:textId="2B42520E" w:rsidR="00512375" w:rsidRPr="003A573F" w:rsidRDefault="00512375" w:rsidP="00142734">
      <w:pPr>
        <w:numPr>
          <w:ilvl w:val="0"/>
          <w:numId w:val="91"/>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peningkatan koordinasi PD-KB dengan Badan/Dinas Keuangan Daerah dan Badan Pengawas Daerah/Inspektur Wilayah</w:t>
      </w:r>
      <w:r w:rsidR="00DB1678">
        <w:rPr>
          <w:rFonts w:ascii="Bookman Old Style" w:eastAsia="Bookman Old Style" w:hAnsi="Bookman Old Style" w:cs="Bookman Old Style"/>
          <w:color w:val="000000" w:themeColor="text1"/>
          <w:sz w:val="24"/>
          <w:szCs w:val="24"/>
        </w:rPr>
        <w:t xml:space="preserve"> Daerah di provinsi dan kabupaten/</w:t>
      </w:r>
      <w:r w:rsidRPr="003A573F">
        <w:rPr>
          <w:rFonts w:ascii="Bookman Old Style" w:eastAsia="Bookman Old Style" w:hAnsi="Bookman Old Style" w:cs="Bookman Old Style"/>
          <w:color w:val="000000" w:themeColor="text1"/>
          <w:sz w:val="24"/>
          <w:szCs w:val="24"/>
        </w:rPr>
        <w:t>kota, meliputi alokasi, penyaluran, pelaksanaan, dan pelaporan.</w:t>
      </w:r>
    </w:p>
    <w:p w14:paraId="30010B68" w14:textId="77777777" w:rsidR="00512375" w:rsidRPr="003A573F" w:rsidRDefault="00512375" w:rsidP="00142734">
      <w:pPr>
        <w:numPr>
          <w:ilvl w:val="0"/>
          <w:numId w:val="91"/>
        </w:numPr>
        <w:pBdr>
          <w:top w:val="nil"/>
          <w:left w:val="nil"/>
          <w:bottom w:val="nil"/>
          <w:right w:val="nil"/>
          <w:between w:val="nil"/>
        </w:pBdr>
        <w:spacing w:after="0" w:line="240" w:lineRule="auto"/>
        <w:ind w:left="1701"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 xml:space="preserve">peran tim pengendali DAK tingkat provinsi untuk pelaksanaan BOKB </w:t>
      </w:r>
      <w:r w:rsidRPr="003A573F">
        <w:rPr>
          <w:rFonts w:ascii="Bookman Old Style" w:eastAsia="Bookman Old Style" w:hAnsi="Bookman Old Style" w:cs="Bookman Old Style"/>
          <w:color w:val="000000" w:themeColor="text1"/>
          <w:sz w:val="24"/>
          <w:szCs w:val="24"/>
          <w:lang w:val="fi-FI"/>
        </w:rPr>
        <w:t>meliputi</w:t>
      </w:r>
      <w:r w:rsidRPr="003A573F">
        <w:rPr>
          <w:rFonts w:ascii="Bookman Old Style" w:eastAsia="Bookman Old Style" w:hAnsi="Bookman Old Style" w:cs="Bookman Old Style"/>
          <w:color w:val="000000" w:themeColor="text1"/>
          <w:sz w:val="24"/>
          <w:szCs w:val="24"/>
        </w:rPr>
        <w:t>:</w:t>
      </w:r>
    </w:p>
    <w:p w14:paraId="331F5076" w14:textId="25FA32F0" w:rsidR="00512375" w:rsidRPr="003A573F" w:rsidRDefault="00512375" w:rsidP="00142734">
      <w:pPr>
        <w:numPr>
          <w:ilvl w:val="0"/>
          <w:numId w:val="89"/>
        </w:numPr>
        <w:pBdr>
          <w:top w:val="nil"/>
          <w:left w:val="nil"/>
          <w:bottom w:val="nil"/>
          <w:right w:val="nil"/>
          <w:between w:val="nil"/>
        </w:pBdr>
        <w:spacing w:after="0" w:line="240" w:lineRule="auto"/>
        <w:ind w:left="2268" w:right="44"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menginventarisasi dan melakukan pembahasan teknis indikasi kebutuhan/usulan menu/sub menu kegiatan dengan PD-KB untuk perencanaan BOKB (melibatkan PD-KB tingkat provinsi serta PD yang menangani urusan Perencanaan Pembangunan Daerah tingkat</w:t>
      </w:r>
      <w:r w:rsidR="00B1518B">
        <w:rPr>
          <w:rFonts w:ascii="Bookman Old Style" w:eastAsia="Bookman Old Style" w:hAnsi="Bookman Old Style" w:cs="Bookman Old Style"/>
          <w:color w:val="000000" w:themeColor="text1"/>
          <w:sz w:val="24"/>
          <w:szCs w:val="24"/>
        </w:rPr>
        <w:t xml:space="preserve"> </w:t>
      </w:r>
      <w:r w:rsidR="004A0820">
        <w:rPr>
          <w:rFonts w:ascii="Bookman Old Style" w:eastAsia="Bookman Old Style" w:hAnsi="Bookman Old Style" w:cs="Bookman Old Style"/>
          <w:color w:val="000000" w:themeColor="text1"/>
          <w:sz w:val="24"/>
          <w:szCs w:val="24"/>
        </w:rPr>
        <w:t>kabupaten/</w:t>
      </w:r>
      <w:r w:rsidRPr="003A573F">
        <w:rPr>
          <w:rFonts w:ascii="Bookman Old Style" w:eastAsia="Bookman Old Style" w:hAnsi="Bookman Old Style" w:cs="Bookman Old Style"/>
          <w:color w:val="000000" w:themeColor="text1"/>
          <w:sz w:val="24"/>
          <w:szCs w:val="24"/>
        </w:rPr>
        <w:t>kota);</w:t>
      </w:r>
    </w:p>
    <w:p w14:paraId="535E9F7D" w14:textId="77777777" w:rsidR="00512375" w:rsidRPr="003A573F" w:rsidRDefault="00512375" w:rsidP="00142734">
      <w:pPr>
        <w:numPr>
          <w:ilvl w:val="0"/>
          <w:numId w:val="89"/>
        </w:numPr>
        <w:pBdr>
          <w:top w:val="nil"/>
          <w:left w:val="nil"/>
          <w:bottom w:val="nil"/>
          <w:right w:val="nil"/>
          <w:between w:val="nil"/>
        </w:pBdr>
        <w:spacing w:after="0" w:line="240" w:lineRule="auto"/>
        <w:ind w:left="2268" w:right="44"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memberikan masukan/usulan menu/sub menu kegiatan (termasuk definisi operasional/target/sasaran/output yang diharapkan) yang sesuai dengan kondisi wilayah;</w:t>
      </w:r>
    </w:p>
    <w:p w14:paraId="70194DB8" w14:textId="694F08D7" w:rsidR="00512375" w:rsidRPr="003A573F" w:rsidRDefault="00DB1678" w:rsidP="00142734">
      <w:pPr>
        <w:numPr>
          <w:ilvl w:val="0"/>
          <w:numId w:val="89"/>
        </w:numPr>
        <w:pBdr>
          <w:top w:val="nil"/>
          <w:left w:val="nil"/>
          <w:bottom w:val="nil"/>
          <w:right w:val="nil"/>
          <w:between w:val="nil"/>
        </w:pBdr>
        <w:spacing w:after="0" w:line="240" w:lineRule="auto"/>
        <w:ind w:left="2268" w:right="44" w:hanging="566"/>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 xml:space="preserve">memberikan </w:t>
      </w:r>
      <w:r w:rsidR="00512375" w:rsidRPr="003A573F">
        <w:rPr>
          <w:rFonts w:ascii="Bookman Old Style" w:eastAsia="Bookman Old Style" w:hAnsi="Bookman Old Style" w:cs="Bookman Old Style"/>
          <w:color w:val="000000" w:themeColor="text1"/>
          <w:sz w:val="24"/>
          <w:szCs w:val="24"/>
        </w:rPr>
        <w:t>pend</w:t>
      </w:r>
      <w:r w:rsidR="00CC3000">
        <w:rPr>
          <w:rFonts w:ascii="Bookman Old Style" w:eastAsia="Bookman Old Style" w:hAnsi="Bookman Old Style" w:cs="Bookman Old Style"/>
          <w:color w:val="000000" w:themeColor="text1"/>
          <w:sz w:val="24"/>
          <w:szCs w:val="24"/>
        </w:rPr>
        <w:t>ampingan kepada PD-KB kabupaten/</w:t>
      </w:r>
      <w:r w:rsidR="00512375" w:rsidRPr="003A573F">
        <w:rPr>
          <w:rFonts w:ascii="Bookman Old Style" w:eastAsia="Bookman Old Style" w:hAnsi="Bookman Old Style" w:cs="Bookman Old Style"/>
          <w:color w:val="000000" w:themeColor="text1"/>
          <w:sz w:val="24"/>
          <w:szCs w:val="24"/>
        </w:rPr>
        <w:t xml:space="preserve">kota dalam pemutakhiran </w:t>
      </w:r>
      <w:r w:rsidRPr="003A573F">
        <w:rPr>
          <w:rFonts w:ascii="Bookman Old Style" w:eastAsia="Bookman Old Style" w:hAnsi="Bookman Old Style" w:cs="Bookman Old Style"/>
          <w:color w:val="000000" w:themeColor="text1"/>
          <w:sz w:val="24"/>
          <w:szCs w:val="24"/>
        </w:rPr>
        <w:t>data basis perencanaan</w:t>
      </w:r>
      <w:r w:rsidR="00512375" w:rsidRPr="003A573F">
        <w:rPr>
          <w:rFonts w:ascii="Bookman Old Style" w:eastAsia="Bookman Old Style" w:hAnsi="Bookman Old Style" w:cs="Bookman Old Style"/>
          <w:color w:val="000000" w:themeColor="text1"/>
          <w:sz w:val="24"/>
          <w:szCs w:val="24"/>
        </w:rPr>
        <w:t xml:space="preserve"> BOKB;</w:t>
      </w:r>
    </w:p>
    <w:p w14:paraId="15C78322" w14:textId="48D0B38F" w:rsidR="00512375" w:rsidRPr="003A573F" w:rsidRDefault="00512375" w:rsidP="00142734">
      <w:pPr>
        <w:numPr>
          <w:ilvl w:val="0"/>
          <w:numId w:val="89"/>
        </w:numPr>
        <w:pBdr>
          <w:top w:val="nil"/>
          <w:left w:val="nil"/>
          <w:bottom w:val="nil"/>
          <w:right w:val="nil"/>
          <w:between w:val="nil"/>
        </w:pBdr>
        <w:spacing w:after="0" w:line="240" w:lineRule="auto"/>
        <w:ind w:left="2268" w:right="44"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melakukan verifikasi </w:t>
      </w:r>
      <w:r w:rsidR="003062C0" w:rsidRPr="003A573F">
        <w:rPr>
          <w:rFonts w:ascii="Bookman Old Style" w:eastAsia="Bookman Old Style" w:hAnsi="Bookman Old Style" w:cs="Bookman Old Style"/>
          <w:color w:val="000000" w:themeColor="text1"/>
          <w:sz w:val="24"/>
          <w:szCs w:val="24"/>
        </w:rPr>
        <w:t>data basis perencanaan</w:t>
      </w:r>
      <w:r w:rsidR="00CC3000">
        <w:rPr>
          <w:rFonts w:ascii="Bookman Old Style" w:eastAsia="Bookman Old Style" w:hAnsi="Bookman Old Style" w:cs="Bookman Old Style"/>
          <w:color w:val="000000" w:themeColor="text1"/>
          <w:sz w:val="24"/>
          <w:szCs w:val="24"/>
        </w:rPr>
        <w:t xml:space="preserve"> DAK dari PD-KB kabupaten/</w:t>
      </w:r>
      <w:r w:rsidRPr="003A573F">
        <w:rPr>
          <w:rFonts w:ascii="Bookman Old Style" w:eastAsia="Bookman Old Style" w:hAnsi="Bookman Old Style" w:cs="Bookman Old Style"/>
          <w:color w:val="000000" w:themeColor="text1"/>
          <w:sz w:val="24"/>
          <w:szCs w:val="24"/>
        </w:rPr>
        <w:t xml:space="preserve">kota sebelum dikirimkan kepada  </w:t>
      </w:r>
      <w:r w:rsidR="00C618FC" w:rsidRPr="003A573F">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engampu (UKE-2) menu kegiatan;</w:t>
      </w:r>
    </w:p>
    <w:p w14:paraId="21FE696C" w14:textId="5C5CF3D6" w:rsidR="00512375" w:rsidRPr="003A573F" w:rsidRDefault="00512375" w:rsidP="00142734">
      <w:pPr>
        <w:numPr>
          <w:ilvl w:val="0"/>
          <w:numId w:val="89"/>
        </w:numPr>
        <w:pBdr>
          <w:top w:val="nil"/>
          <w:left w:val="nil"/>
          <w:bottom w:val="nil"/>
          <w:right w:val="nil"/>
          <w:between w:val="nil"/>
        </w:pBdr>
        <w:spacing w:after="0" w:line="240" w:lineRule="auto"/>
        <w:ind w:left="2268" w:right="44"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koordinasi/fasilitasi konsultasi PD-KB</w:t>
      </w:r>
      <w:r w:rsidR="00424A8C"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kota dalam pelaksanaan BOKB dan memberikan alternatif pemecahan masalah dalam proses pengelolaan DAK;</w:t>
      </w:r>
    </w:p>
    <w:p w14:paraId="381F254F" w14:textId="77777777" w:rsidR="00512375" w:rsidRPr="003A573F" w:rsidRDefault="00512375" w:rsidP="00142734">
      <w:pPr>
        <w:numPr>
          <w:ilvl w:val="0"/>
          <w:numId w:val="89"/>
        </w:numPr>
        <w:pBdr>
          <w:top w:val="nil"/>
          <w:left w:val="nil"/>
          <w:bottom w:val="nil"/>
          <w:right w:val="nil"/>
          <w:between w:val="nil"/>
        </w:pBdr>
        <w:spacing w:after="0" w:line="240" w:lineRule="auto"/>
        <w:ind w:left="2268" w:right="44"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koordinasi dan fasilitasi pelaporan/realisasi BOKB; dan</w:t>
      </w:r>
    </w:p>
    <w:p w14:paraId="1DE70FB5" w14:textId="77777777" w:rsidR="00512375" w:rsidRPr="003A573F" w:rsidRDefault="00512375" w:rsidP="00142734">
      <w:pPr>
        <w:numPr>
          <w:ilvl w:val="0"/>
          <w:numId w:val="89"/>
        </w:numPr>
        <w:pBdr>
          <w:top w:val="nil"/>
          <w:left w:val="nil"/>
          <w:bottom w:val="nil"/>
          <w:right w:val="nil"/>
          <w:between w:val="nil"/>
        </w:pBdr>
        <w:spacing w:after="0" w:line="240" w:lineRule="auto"/>
        <w:ind w:left="2268" w:right="45"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melakukan evaluasi dan monitoring berkala pelaksanaan BOKB</w:t>
      </w:r>
      <w:r w:rsidRPr="003A573F">
        <w:rPr>
          <w:rFonts w:ascii="Bookman Old Style" w:eastAsia="Bookman Old Style" w:hAnsi="Bookman Old Style" w:cs="Bookman Old Style"/>
          <w:color w:val="000000" w:themeColor="text1"/>
          <w:sz w:val="24"/>
          <w:szCs w:val="24"/>
          <w:lang w:val="fi-FI"/>
        </w:rPr>
        <w:t xml:space="preserve"> </w:t>
      </w:r>
      <w:r w:rsidRPr="003A573F">
        <w:rPr>
          <w:rFonts w:ascii="Bookman Old Style" w:eastAsia="Bookman Old Style" w:hAnsi="Bookman Old Style" w:cs="Bookman Old Style"/>
          <w:color w:val="000000" w:themeColor="text1"/>
          <w:sz w:val="24"/>
          <w:szCs w:val="24"/>
        </w:rPr>
        <w:t>tahun sebelumnya dan inventarisasi permasalahan yang terjadi pada pelaksanaan tahun berjalan.</w:t>
      </w:r>
    </w:p>
    <w:p w14:paraId="6E006A74" w14:textId="758E2D46" w:rsidR="00990153" w:rsidRPr="003A573F" w:rsidRDefault="00A41A8A" w:rsidP="00142734">
      <w:pPr>
        <w:pStyle w:val="ListParagraph"/>
        <w:numPr>
          <w:ilvl w:val="0"/>
          <w:numId w:val="91"/>
        </w:numPr>
        <w:ind w:left="1710" w:hanging="57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id"/>
        </w:rPr>
        <w:t xml:space="preserve">peran Penyuluh KB dan PLKB </w:t>
      </w:r>
      <w:r w:rsidR="005939B5" w:rsidRPr="003A573F">
        <w:rPr>
          <w:rFonts w:ascii="Bookman Old Style" w:eastAsia="Bookman Old Style" w:hAnsi="Bookman Old Style" w:cs="Bookman Old Style"/>
          <w:color w:val="000000" w:themeColor="text1"/>
          <w:sz w:val="24"/>
          <w:szCs w:val="24"/>
          <w:lang w:val="id"/>
        </w:rPr>
        <w:t xml:space="preserve">dalam pengelolaan </w:t>
      </w:r>
      <w:r w:rsidR="00990153" w:rsidRPr="003A573F">
        <w:rPr>
          <w:rFonts w:ascii="Bookman Old Style" w:eastAsia="Bookman Old Style" w:hAnsi="Bookman Old Style" w:cs="Bookman Old Style"/>
          <w:color w:val="000000" w:themeColor="text1"/>
          <w:sz w:val="24"/>
          <w:szCs w:val="24"/>
        </w:rPr>
        <w:t>BOKB, meliputi:</w:t>
      </w:r>
    </w:p>
    <w:p w14:paraId="65F0AD60" w14:textId="1EC73058" w:rsidR="005939B5" w:rsidRPr="006124D2" w:rsidRDefault="00071617" w:rsidP="006124D2">
      <w:pPr>
        <w:pStyle w:val="ListParagraph"/>
        <w:numPr>
          <w:ilvl w:val="0"/>
          <w:numId w:val="94"/>
        </w:numPr>
        <w:spacing w:after="0" w:line="240" w:lineRule="auto"/>
        <w:ind w:left="2250" w:hanging="540"/>
        <w:jc w:val="both"/>
        <w:rPr>
          <w:rFonts w:ascii="Bookman Old Style" w:eastAsia="Bookman Old Style" w:hAnsi="Bookman Old Style" w:cs="Bookman Old Style"/>
          <w:color w:val="000000" w:themeColor="text1"/>
          <w:sz w:val="24"/>
          <w:szCs w:val="24"/>
        </w:rPr>
      </w:pPr>
      <w:r w:rsidRPr="006124D2">
        <w:rPr>
          <w:rFonts w:ascii="Bookman Old Style" w:hAnsi="Bookman Old Style" w:cs="Arial"/>
          <w:color w:val="000000" w:themeColor="text1"/>
          <w:sz w:val="24"/>
          <w:szCs w:val="24"/>
        </w:rPr>
        <w:t xml:space="preserve">mengikuti dan/atau terlibat secara langsung dalam tahapan perencanaan BOKB dan penyusunan </w:t>
      </w:r>
      <w:r w:rsidR="00A41A8A" w:rsidRPr="006124D2">
        <w:rPr>
          <w:rFonts w:ascii="Bookman Old Style" w:hAnsi="Bookman Old Style" w:cs="Arial"/>
          <w:color w:val="000000" w:themeColor="text1"/>
          <w:sz w:val="24"/>
          <w:szCs w:val="24"/>
        </w:rPr>
        <w:t>jadwal kegiatan bersama PD-KB;</w:t>
      </w:r>
    </w:p>
    <w:p w14:paraId="67F6E88B" w14:textId="27C3DB76" w:rsidR="00990153" w:rsidRPr="006124D2" w:rsidRDefault="00990153" w:rsidP="006124D2">
      <w:pPr>
        <w:pStyle w:val="ListParagraph"/>
        <w:numPr>
          <w:ilvl w:val="0"/>
          <w:numId w:val="94"/>
        </w:numPr>
        <w:spacing w:line="240" w:lineRule="auto"/>
        <w:ind w:left="2250" w:hanging="540"/>
        <w:jc w:val="both"/>
        <w:rPr>
          <w:rFonts w:ascii="Bookman Old Style" w:eastAsia="Bookman Old Style" w:hAnsi="Bookman Old Style" w:cs="Bookman Old Style"/>
          <w:color w:val="000000" w:themeColor="text1"/>
          <w:sz w:val="24"/>
          <w:szCs w:val="24"/>
        </w:rPr>
      </w:pPr>
      <w:r w:rsidRPr="006124D2">
        <w:rPr>
          <w:rFonts w:ascii="Bookman Old Style" w:hAnsi="Bookman Old Style" w:cs="Arial"/>
          <w:color w:val="000000" w:themeColor="text1"/>
          <w:sz w:val="24"/>
          <w:szCs w:val="24"/>
        </w:rPr>
        <w:t xml:space="preserve">melaksanakan kegiatan operasional </w:t>
      </w:r>
      <w:r w:rsidR="00A41A8A" w:rsidRPr="006124D2">
        <w:rPr>
          <w:rFonts w:ascii="Bookman Old Style" w:eastAsia="Bookman Old Style" w:hAnsi="Bookman Old Style" w:cs="Bookman Old Style"/>
          <w:color w:val="000000" w:themeColor="text1"/>
          <w:sz w:val="24"/>
          <w:szCs w:val="24"/>
        </w:rPr>
        <w:t>program pembangunan keluarga, kependudukan dan keluarga berencana untuk mendukung</w:t>
      </w:r>
      <w:r w:rsidR="00A41A8A" w:rsidRPr="006124D2">
        <w:rPr>
          <w:rFonts w:ascii="Bookman Old Style" w:eastAsia="Bookman Old Style" w:hAnsi="Bookman Old Style" w:cs="Bookman Old Style"/>
          <w:i/>
          <w:color w:val="000000" w:themeColor="text1"/>
          <w:sz w:val="24"/>
          <w:szCs w:val="24"/>
        </w:rPr>
        <w:t xml:space="preserve"> </w:t>
      </w:r>
      <w:r w:rsidR="00A41A8A" w:rsidRPr="006124D2">
        <w:rPr>
          <w:rFonts w:ascii="Bookman Old Style" w:eastAsia="Bookman Old Style" w:hAnsi="Bookman Old Style" w:cs="Bookman Old Style"/>
          <w:color w:val="000000" w:themeColor="text1"/>
          <w:sz w:val="24"/>
          <w:szCs w:val="24"/>
        </w:rPr>
        <w:t>pencegahan dan percepatan penurunan</w:t>
      </w:r>
      <w:r w:rsidR="00A41A8A" w:rsidRPr="006124D2">
        <w:rPr>
          <w:rFonts w:ascii="Bookman Old Style" w:eastAsia="Bookman Old Style" w:hAnsi="Bookman Old Style" w:cs="Bookman Old Style"/>
          <w:i/>
          <w:color w:val="000000" w:themeColor="text1"/>
          <w:sz w:val="24"/>
          <w:szCs w:val="24"/>
        </w:rPr>
        <w:t xml:space="preserve"> stunting</w:t>
      </w:r>
      <w:r w:rsidR="00A41A8A" w:rsidRPr="006124D2">
        <w:rPr>
          <w:rFonts w:ascii="Bookman Old Style" w:eastAsia="Bookman Old Style" w:hAnsi="Bookman Old Style" w:cs="Bookman Old Style"/>
          <w:color w:val="000000" w:themeColor="text1"/>
          <w:sz w:val="24"/>
          <w:szCs w:val="24"/>
        </w:rPr>
        <w:t xml:space="preserve"> </w:t>
      </w:r>
      <w:r w:rsidRPr="006124D2">
        <w:rPr>
          <w:rFonts w:ascii="Bookman Old Style" w:hAnsi="Bookman Old Style" w:cs="Arial"/>
          <w:color w:val="000000" w:themeColor="text1"/>
          <w:sz w:val="24"/>
          <w:szCs w:val="24"/>
        </w:rPr>
        <w:t>langsung kepada masyarakat di wilayah binaannya, meliputi ruang lingkup kegiatan Penyuluh KB dan PLKB sesuai dengan ketentuan yang berlaku termasuk program prioritas yang telah ditentukan Kemen</w:t>
      </w:r>
      <w:r w:rsidR="00A41A8A" w:rsidRPr="006124D2">
        <w:rPr>
          <w:rFonts w:ascii="Bookman Old Style" w:hAnsi="Bookman Old Style" w:cs="Arial"/>
          <w:color w:val="000000" w:themeColor="text1"/>
          <w:sz w:val="24"/>
          <w:szCs w:val="24"/>
        </w:rPr>
        <w:t>terian</w:t>
      </w:r>
      <w:r w:rsidRPr="006124D2">
        <w:rPr>
          <w:rFonts w:ascii="Bookman Old Style" w:hAnsi="Bookman Old Style" w:cs="Arial"/>
          <w:color w:val="000000" w:themeColor="text1"/>
          <w:sz w:val="24"/>
          <w:szCs w:val="24"/>
        </w:rPr>
        <w:t>/BK</w:t>
      </w:r>
      <w:r w:rsidR="00712605" w:rsidRPr="006124D2">
        <w:rPr>
          <w:rFonts w:ascii="Bookman Old Style" w:hAnsi="Bookman Old Style" w:cs="Arial"/>
          <w:color w:val="000000" w:themeColor="text1"/>
          <w:sz w:val="24"/>
          <w:szCs w:val="24"/>
        </w:rPr>
        <w:t>K</w:t>
      </w:r>
      <w:r w:rsidRPr="006124D2">
        <w:rPr>
          <w:rFonts w:ascii="Bookman Old Style" w:hAnsi="Bookman Old Style" w:cs="Arial"/>
          <w:color w:val="000000" w:themeColor="text1"/>
          <w:sz w:val="24"/>
          <w:szCs w:val="24"/>
        </w:rPr>
        <w:t>BN</w:t>
      </w:r>
      <w:r w:rsidR="00A41A8A" w:rsidRPr="006124D2">
        <w:rPr>
          <w:rFonts w:ascii="Bookman Old Style" w:hAnsi="Bookman Old Style" w:cs="Arial"/>
          <w:color w:val="000000" w:themeColor="text1"/>
          <w:sz w:val="24"/>
          <w:szCs w:val="24"/>
        </w:rPr>
        <w:t>;</w:t>
      </w:r>
    </w:p>
    <w:p w14:paraId="6C2F7CA5" w14:textId="108A1EFB" w:rsidR="00990153" w:rsidRPr="006124D2" w:rsidRDefault="00990153" w:rsidP="006124D2">
      <w:pPr>
        <w:pStyle w:val="ListParagraph"/>
        <w:numPr>
          <w:ilvl w:val="0"/>
          <w:numId w:val="94"/>
        </w:numPr>
        <w:spacing w:line="240" w:lineRule="auto"/>
        <w:ind w:left="2250" w:hanging="540"/>
        <w:jc w:val="both"/>
        <w:rPr>
          <w:rFonts w:ascii="Bookman Old Style" w:eastAsia="Bookman Old Style" w:hAnsi="Bookman Old Style" w:cs="Bookman Old Style"/>
          <w:color w:val="000000" w:themeColor="text1"/>
          <w:sz w:val="24"/>
          <w:szCs w:val="24"/>
        </w:rPr>
      </w:pPr>
      <w:r w:rsidRPr="006124D2">
        <w:rPr>
          <w:rFonts w:ascii="Bookman Old Style" w:hAnsi="Bookman Old Style" w:cs="Arial"/>
          <w:color w:val="000000" w:themeColor="text1"/>
          <w:sz w:val="24"/>
          <w:szCs w:val="24"/>
        </w:rPr>
        <w:t>men</w:t>
      </w:r>
      <w:r w:rsidR="00A41A8A" w:rsidRPr="006124D2">
        <w:rPr>
          <w:rFonts w:ascii="Bookman Old Style" w:hAnsi="Bookman Old Style" w:cs="Arial"/>
          <w:color w:val="000000" w:themeColor="text1"/>
          <w:sz w:val="24"/>
          <w:szCs w:val="24"/>
        </w:rPr>
        <w:t>goptimalkan Balai Penyuluhan KB, p</w:t>
      </w:r>
      <w:r w:rsidRPr="006124D2">
        <w:rPr>
          <w:rFonts w:ascii="Bookman Old Style" w:hAnsi="Bookman Old Style" w:cs="Arial"/>
          <w:color w:val="000000" w:themeColor="text1"/>
          <w:sz w:val="24"/>
          <w:szCs w:val="24"/>
        </w:rPr>
        <w:t xml:space="preserve">enyuluh KB dan PLKB dalam melaksanakan tugas dan fungsinya dapat melakukan pekerjaannya di balai penyuluhan KB, seperti pengolahan data, rapat teknis, peningkatan kapasitas dan kompetensi </w:t>
      </w:r>
      <w:r w:rsidR="00F55636" w:rsidRPr="006124D2">
        <w:rPr>
          <w:rFonts w:ascii="Bookman Old Style" w:hAnsi="Bookman Old Style" w:cs="Arial"/>
          <w:color w:val="000000" w:themeColor="text1"/>
          <w:sz w:val="24"/>
          <w:szCs w:val="24"/>
        </w:rPr>
        <w:t>Tenaga Lini Lapangan;</w:t>
      </w:r>
    </w:p>
    <w:p w14:paraId="44525B96" w14:textId="7606DFAD" w:rsidR="00512375" w:rsidRPr="006124D2" w:rsidRDefault="00990153" w:rsidP="006124D2">
      <w:pPr>
        <w:pStyle w:val="ListParagraph"/>
        <w:numPr>
          <w:ilvl w:val="0"/>
          <w:numId w:val="94"/>
        </w:numPr>
        <w:spacing w:after="0" w:line="240" w:lineRule="auto"/>
        <w:ind w:left="2250" w:hanging="540"/>
        <w:jc w:val="both"/>
        <w:rPr>
          <w:rFonts w:ascii="Bookman Old Style" w:eastAsia="Bookman Old Style" w:hAnsi="Bookman Old Style" w:cs="Bookman Old Style"/>
          <w:color w:val="000000" w:themeColor="text1"/>
          <w:sz w:val="24"/>
          <w:szCs w:val="24"/>
        </w:rPr>
      </w:pPr>
      <w:r w:rsidRPr="006124D2">
        <w:rPr>
          <w:rFonts w:ascii="Bookman Old Style" w:hAnsi="Bookman Old Style" w:cs="Arial"/>
          <w:color w:val="000000" w:themeColor="text1"/>
          <w:sz w:val="24"/>
          <w:szCs w:val="24"/>
        </w:rPr>
        <w:t>menciptakan kinerja yang produktif, selaras</w:t>
      </w:r>
      <w:r w:rsidR="00CE2008" w:rsidRPr="006124D2">
        <w:rPr>
          <w:rFonts w:ascii="Bookman Old Style" w:hAnsi="Bookman Old Style" w:cs="Arial"/>
          <w:color w:val="000000" w:themeColor="text1"/>
          <w:sz w:val="24"/>
          <w:szCs w:val="24"/>
        </w:rPr>
        <w:t>,</w:t>
      </w:r>
      <w:r w:rsidR="00CF2888" w:rsidRPr="006124D2">
        <w:rPr>
          <w:rFonts w:ascii="Bookman Old Style" w:hAnsi="Bookman Old Style" w:cs="Arial"/>
          <w:color w:val="000000" w:themeColor="text1"/>
          <w:sz w:val="24"/>
          <w:szCs w:val="24"/>
        </w:rPr>
        <w:t xml:space="preserve"> dan harmonis </w:t>
      </w:r>
      <w:r w:rsidRPr="006124D2">
        <w:rPr>
          <w:rFonts w:ascii="Bookman Old Style" w:hAnsi="Bookman Old Style" w:cs="Arial"/>
          <w:color w:val="000000" w:themeColor="text1"/>
          <w:sz w:val="24"/>
          <w:szCs w:val="24"/>
        </w:rPr>
        <w:t>dengan Pemerintah Daerah sebagai pendayaguna tenaga Penyuluh KB dan PLKB guna mendorong percepatan pencapaian target organisasi yang telah ditetapkan</w:t>
      </w:r>
      <w:r w:rsidR="00CE2008" w:rsidRPr="006124D2">
        <w:rPr>
          <w:rFonts w:ascii="Bookman Old Style" w:hAnsi="Bookman Old Style" w:cs="Arial"/>
          <w:color w:val="000000" w:themeColor="text1"/>
          <w:sz w:val="24"/>
          <w:szCs w:val="24"/>
        </w:rPr>
        <w:t>.</w:t>
      </w:r>
    </w:p>
    <w:p w14:paraId="47EE71DD" w14:textId="77777777" w:rsidR="00710300" w:rsidRPr="005A39CB" w:rsidRDefault="00710300" w:rsidP="00710300">
      <w:pPr>
        <w:numPr>
          <w:ilvl w:val="0"/>
          <w:numId w:val="90"/>
        </w:numPr>
        <w:pBdr>
          <w:top w:val="nil"/>
          <w:left w:val="nil"/>
          <w:bottom w:val="nil"/>
          <w:right w:val="nil"/>
          <w:between w:val="nil"/>
        </w:pBdr>
        <w:spacing w:after="0" w:line="240" w:lineRule="auto"/>
        <w:ind w:left="567" w:hanging="567"/>
        <w:rPr>
          <w:rFonts w:ascii="Bookman Old Style" w:eastAsia="Bookman Old Style" w:hAnsi="Bookman Old Style" w:cs="Bookman Old Style"/>
          <w:sz w:val="24"/>
          <w:szCs w:val="24"/>
        </w:rPr>
      </w:pPr>
      <w:r w:rsidRPr="005A39CB">
        <w:rPr>
          <w:rFonts w:ascii="Bookman Old Style" w:eastAsia="Bookman Old Style" w:hAnsi="Bookman Old Style" w:cs="Bookman Old Style"/>
          <w:sz w:val="24"/>
          <w:szCs w:val="24"/>
        </w:rPr>
        <w:t xml:space="preserve">Tujuan dan Sasaran </w:t>
      </w:r>
    </w:p>
    <w:p w14:paraId="21931383" w14:textId="77777777" w:rsidR="00710300" w:rsidRPr="005A39CB" w:rsidRDefault="00710300" w:rsidP="00710300">
      <w:pPr>
        <w:numPr>
          <w:ilvl w:val="0"/>
          <w:numId w:val="88"/>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sz w:val="24"/>
          <w:szCs w:val="24"/>
        </w:rPr>
      </w:pPr>
      <w:r w:rsidRPr="005A39CB">
        <w:rPr>
          <w:rFonts w:ascii="Bookman Old Style" w:eastAsia="Bookman Old Style" w:hAnsi="Bookman Old Style" w:cs="Bookman Old Style"/>
          <w:sz w:val="24"/>
          <w:szCs w:val="24"/>
        </w:rPr>
        <w:t>Tujuan</w:t>
      </w:r>
    </w:p>
    <w:p w14:paraId="22605578" w14:textId="77777777" w:rsidR="00710300" w:rsidRPr="00A41A8A" w:rsidRDefault="00710300" w:rsidP="00710300">
      <w:pPr>
        <w:numPr>
          <w:ilvl w:val="0"/>
          <w:numId w:val="93"/>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A41A8A">
        <w:rPr>
          <w:rFonts w:ascii="Bookman Old Style" w:eastAsia="Bookman Old Style" w:hAnsi="Bookman Old Style" w:cs="Bookman Old Style"/>
          <w:color w:val="000000" w:themeColor="text1"/>
          <w:sz w:val="24"/>
          <w:szCs w:val="24"/>
        </w:rPr>
        <w:t>Tujuan Umum</w:t>
      </w:r>
    </w:p>
    <w:p w14:paraId="64BB9E01" w14:textId="2F0C72A3" w:rsidR="00710300" w:rsidRPr="00EA7814" w:rsidRDefault="00710300" w:rsidP="00710300">
      <w:pPr>
        <w:spacing w:after="0" w:line="240" w:lineRule="auto"/>
        <w:ind w:left="1701" w:right="44"/>
        <w:jc w:val="both"/>
        <w:rPr>
          <w:rFonts w:ascii="Bookman Old Style" w:eastAsia="Bookman Old Style" w:hAnsi="Bookman Old Style" w:cs="Bookman Old Style"/>
          <w:color w:val="000000" w:themeColor="text1"/>
          <w:sz w:val="24"/>
          <w:szCs w:val="24"/>
        </w:rPr>
      </w:pPr>
      <w:r w:rsidRPr="00A41A8A">
        <w:rPr>
          <w:rFonts w:ascii="Bookman Old Style" w:eastAsia="Bookman Old Style" w:hAnsi="Bookman Old Style" w:cs="Bookman Old Style"/>
          <w:color w:val="000000" w:themeColor="text1"/>
          <w:sz w:val="24"/>
          <w:szCs w:val="24"/>
        </w:rPr>
        <w:t xml:space="preserve">Secara umum BOKB bertujuan untuk membantu </w:t>
      </w:r>
      <w:r w:rsidR="00C13351" w:rsidRPr="00A41A8A">
        <w:rPr>
          <w:rFonts w:ascii="Bookman Old Style" w:eastAsia="Bookman Old Style" w:hAnsi="Bookman Old Style" w:cs="Bookman Old Style"/>
          <w:color w:val="000000" w:themeColor="text1"/>
          <w:sz w:val="24"/>
          <w:szCs w:val="24"/>
        </w:rPr>
        <w:t>Pemerintah Daerah</w:t>
      </w:r>
      <w:r w:rsidR="00DB1678">
        <w:rPr>
          <w:rFonts w:ascii="Bookman Old Style" w:eastAsia="Bookman Old Style" w:hAnsi="Bookman Old Style" w:cs="Bookman Old Style"/>
          <w:color w:val="000000" w:themeColor="text1"/>
          <w:sz w:val="24"/>
          <w:szCs w:val="24"/>
        </w:rPr>
        <w:t xml:space="preserve"> provinsi</w:t>
      </w:r>
      <w:r w:rsidRPr="00A41A8A">
        <w:rPr>
          <w:rFonts w:ascii="Bookman Old Style" w:eastAsia="Bookman Old Style" w:hAnsi="Bookman Old Style" w:cs="Bookman Old Style"/>
          <w:color w:val="000000" w:themeColor="text1"/>
          <w:sz w:val="24"/>
          <w:szCs w:val="24"/>
        </w:rPr>
        <w:t xml:space="preserve"> </w:t>
      </w:r>
      <w:r w:rsidR="00DB1678" w:rsidRPr="00A41A8A">
        <w:rPr>
          <w:rFonts w:ascii="Bookman Old Style" w:eastAsia="Bookman Old Style" w:hAnsi="Bookman Old Style" w:cs="Bookman Old Style"/>
          <w:color w:val="000000" w:themeColor="text1"/>
          <w:sz w:val="24"/>
          <w:szCs w:val="24"/>
        </w:rPr>
        <w:t xml:space="preserve">dan </w:t>
      </w:r>
      <w:r w:rsidR="00DB1678">
        <w:rPr>
          <w:rFonts w:ascii="Bookman Old Style" w:eastAsia="Bookman Old Style" w:hAnsi="Bookman Old Style" w:cs="Bookman Old Style"/>
          <w:color w:val="000000" w:themeColor="text1"/>
          <w:sz w:val="24"/>
          <w:szCs w:val="24"/>
        </w:rPr>
        <w:t>kabupaten/</w:t>
      </w:r>
      <w:r w:rsidRPr="00A41A8A">
        <w:rPr>
          <w:rFonts w:ascii="Bookman Old Style" w:eastAsia="Bookman Old Style" w:hAnsi="Bookman Old Style" w:cs="Bookman Old Style"/>
          <w:color w:val="000000" w:themeColor="text1"/>
          <w:sz w:val="24"/>
          <w:szCs w:val="24"/>
        </w:rPr>
        <w:t xml:space="preserve">kota dalam melaksanakan kegiatan yang telah ditetapkan guna memberikan dukungan terhadap upaya pencapaian target/sasaran program </w:t>
      </w:r>
      <w:r w:rsidRPr="00A41A8A">
        <w:rPr>
          <w:rFonts w:ascii="Bookman Old Style" w:eastAsia="Bookman Old Style" w:hAnsi="Bookman Old Style" w:cs="Bookman Old Style"/>
          <w:color w:val="000000" w:themeColor="text1"/>
          <w:sz w:val="24"/>
          <w:szCs w:val="24"/>
        </w:rPr>
        <w:lastRenderedPageBreak/>
        <w:t>pembangunan keluarga, kependudukan dan keluarga berencana untuk mendukung</w:t>
      </w:r>
      <w:r w:rsidRPr="00A41A8A">
        <w:rPr>
          <w:rFonts w:ascii="Bookman Old Style" w:eastAsia="Bookman Old Style" w:hAnsi="Bookman Old Style" w:cs="Bookman Old Style"/>
          <w:i/>
          <w:color w:val="000000" w:themeColor="text1"/>
          <w:sz w:val="24"/>
          <w:szCs w:val="24"/>
        </w:rPr>
        <w:t xml:space="preserve"> </w:t>
      </w:r>
      <w:r w:rsidRPr="00A41A8A">
        <w:rPr>
          <w:rFonts w:ascii="Bookman Old Style" w:eastAsia="Bookman Old Style" w:hAnsi="Bookman Old Style" w:cs="Bookman Old Style"/>
          <w:color w:val="000000" w:themeColor="text1"/>
          <w:sz w:val="24"/>
          <w:szCs w:val="24"/>
        </w:rPr>
        <w:t>pencegahan dan percepatan penurunan</w:t>
      </w:r>
      <w:r w:rsidRPr="00A41A8A">
        <w:rPr>
          <w:rFonts w:ascii="Bookman Old Style" w:eastAsia="Bookman Old Style" w:hAnsi="Bookman Old Style" w:cs="Bookman Old Style"/>
          <w:i/>
          <w:color w:val="000000" w:themeColor="text1"/>
          <w:sz w:val="24"/>
          <w:szCs w:val="24"/>
        </w:rPr>
        <w:t xml:space="preserve"> stunting</w:t>
      </w:r>
      <w:r w:rsidRPr="00EA7814">
        <w:rPr>
          <w:rFonts w:ascii="Bookman Old Style" w:eastAsia="Bookman Old Style" w:hAnsi="Bookman Old Style" w:cs="Bookman Old Style"/>
          <w:color w:val="000000" w:themeColor="text1"/>
          <w:sz w:val="24"/>
          <w:szCs w:val="24"/>
        </w:rPr>
        <w:t>.</w:t>
      </w:r>
    </w:p>
    <w:p w14:paraId="0CA97C29" w14:textId="77777777" w:rsidR="00710300" w:rsidRPr="00A41A8A" w:rsidRDefault="00710300" w:rsidP="00710300">
      <w:pPr>
        <w:numPr>
          <w:ilvl w:val="0"/>
          <w:numId w:val="93"/>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A41A8A">
        <w:rPr>
          <w:rFonts w:ascii="Bookman Old Style" w:eastAsia="Bookman Old Style" w:hAnsi="Bookman Old Style" w:cs="Bookman Old Style"/>
          <w:color w:val="000000" w:themeColor="text1"/>
          <w:sz w:val="24"/>
          <w:szCs w:val="24"/>
        </w:rPr>
        <w:t>Tujuan Khusus</w:t>
      </w:r>
    </w:p>
    <w:p w14:paraId="5D0CE4AB" w14:textId="77777777" w:rsidR="00710300" w:rsidRPr="00A41A8A" w:rsidRDefault="00710300" w:rsidP="00710300">
      <w:pPr>
        <w:spacing w:after="0" w:line="240" w:lineRule="auto"/>
        <w:ind w:left="1701" w:right="44"/>
        <w:jc w:val="both"/>
        <w:rPr>
          <w:rFonts w:ascii="Bookman Old Style" w:eastAsia="Bookman Old Style" w:hAnsi="Bookman Old Style" w:cs="Bookman Old Style"/>
          <w:color w:val="000000" w:themeColor="text1"/>
          <w:sz w:val="24"/>
          <w:szCs w:val="24"/>
        </w:rPr>
      </w:pPr>
      <w:r w:rsidRPr="00A41A8A">
        <w:rPr>
          <w:rFonts w:ascii="Bookman Old Style" w:eastAsia="Bookman Old Style" w:hAnsi="Bookman Old Style" w:cs="Bookman Old Style"/>
          <w:color w:val="000000" w:themeColor="text1"/>
          <w:sz w:val="24"/>
          <w:szCs w:val="24"/>
        </w:rPr>
        <w:t>Secara khusus, BOKB bertujuan untuk memberikan dukungan dana operasional program pembangunan keluarga, kependudukan dan keluarga berencana untuk mendukung</w:t>
      </w:r>
      <w:r w:rsidRPr="00A41A8A">
        <w:rPr>
          <w:rFonts w:ascii="Bookman Old Style" w:eastAsia="Bookman Old Style" w:hAnsi="Bookman Old Style" w:cs="Bookman Old Style"/>
          <w:i/>
          <w:color w:val="000000" w:themeColor="text1"/>
          <w:sz w:val="24"/>
          <w:szCs w:val="24"/>
        </w:rPr>
        <w:t xml:space="preserve"> </w:t>
      </w:r>
      <w:r w:rsidRPr="00A41A8A">
        <w:rPr>
          <w:rFonts w:ascii="Bookman Old Style" w:eastAsia="Bookman Old Style" w:hAnsi="Bookman Old Style" w:cs="Bookman Old Style"/>
          <w:color w:val="000000" w:themeColor="text1"/>
          <w:sz w:val="24"/>
          <w:szCs w:val="24"/>
        </w:rPr>
        <w:t>pencegahan dan percepatan penurunan</w:t>
      </w:r>
      <w:r w:rsidRPr="00A41A8A">
        <w:rPr>
          <w:rFonts w:ascii="Bookman Old Style" w:eastAsia="Bookman Old Style" w:hAnsi="Bookman Old Style" w:cs="Bookman Old Style"/>
          <w:i/>
          <w:color w:val="000000" w:themeColor="text1"/>
          <w:sz w:val="24"/>
          <w:szCs w:val="24"/>
        </w:rPr>
        <w:t xml:space="preserve"> stunting</w:t>
      </w:r>
      <w:r w:rsidRPr="00A41A8A">
        <w:rPr>
          <w:rFonts w:ascii="Bookman Old Style" w:eastAsia="Bookman Old Style" w:hAnsi="Bookman Old Style" w:cs="Bookman Old Style"/>
          <w:color w:val="000000" w:themeColor="text1"/>
          <w:sz w:val="24"/>
          <w:szCs w:val="24"/>
        </w:rPr>
        <w:t>.</w:t>
      </w:r>
    </w:p>
    <w:p w14:paraId="32A21639" w14:textId="77777777" w:rsidR="00710300" w:rsidRDefault="00710300" w:rsidP="00710300">
      <w:pPr>
        <w:numPr>
          <w:ilvl w:val="0"/>
          <w:numId w:val="88"/>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A41A8A">
        <w:rPr>
          <w:rFonts w:ascii="Bookman Old Style" w:eastAsia="Bookman Old Style" w:hAnsi="Bookman Old Style" w:cs="Bookman Old Style"/>
          <w:color w:val="000000" w:themeColor="text1"/>
          <w:sz w:val="24"/>
          <w:szCs w:val="24"/>
        </w:rPr>
        <w:t>Sasaran</w:t>
      </w:r>
    </w:p>
    <w:p w14:paraId="141E2A6E" w14:textId="5D95180E" w:rsidR="00965894" w:rsidRPr="00710300" w:rsidRDefault="00710300" w:rsidP="00710300">
      <w:pPr>
        <w:pBdr>
          <w:top w:val="nil"/>
          <w:left w:val="nil"/>
          <w:bottom w:val="nil"/>
          <w:right w:val="nil"/>
          <w:between w:val="nil"/>
        </w:pBdr>
        <w:spacing w:after="0" w:line="240" w:lineRule="auto"/>
        <w:ind w:left="1134"/>
        <w:jc w:val="both"/>
        <w:rPr>
          <w:rFonts w:ascii="Bookman Old Style" w:eastAsia="Bookman Old Style" w:hAnsi="Bookman Old Style" w:cs="Bookman Old Style"/>
          <w:color w:val="000000" w:themeColor="text1"/>
          <w:sz w:val="24"/>
          <w:szCs w:val="24"/>
        </w:rPr>
      </w:pPr>
      <w:r w:rsidRPr="00710300">
        <w:rPr>
          <w:rFonts w:ascii="Bookman Old Style" w:eastAsia="Bookman Old Style" w:hAnsi="Bookman Old Style" w:cs="Bookman Old Style"/>
          <w:color w:val="000000" w:themeColor="text1"/>
          <w:sz w:val="24"/>
          <w:szCs w:val="24"/>
        </w:rPr>
        <w:t>Terlaksananya pembangunan keluarga, kependudukan dan keluarga berencana untuk mendukung</w:t>
      </w:r>
      <w:r w:rsidRPr="00710300">
        <w:rPr>
          <w:rFonts w:ascii="Bookman Old Style" w:eastAsia="Bookman Old Style" w:hAnsi="Bookman Old Style" w:cs="Bookman Old Style"/>
          <w:i/>
          <w:color w:val="000000" w:themeColor="text1"/>
          <w:sz w:val="24"/>
          <w:szCs w:val="24"/>
        </w:rPr>
        <w:t xml:space="preserve"> </w:t>
      </w:r>
      <w:r w:rsidRPr="00710300">
        <w:rPr>
          <w:rFonts w:ascii="Bookman Old Style" w:eastAsia="Bookman Old Style" w:hAnsi="Bookman Old Style" w:cs="Bookman Old Style"/>
          <w:color w:val="000000" w:themeColor="text1"/>
          <w:sz w:val="24"/>
          <w:szCs w:val="24"/>
        </w:rPr>
        <w:t>pencegahan dan percepatan penurunan</w:t>
      </w:r>
      <w:r w:rsidRPr="00710300">
        <w:rPr>
          <w:rFonts w:ascii="Bookman Old Style" w:eastAsia="Bookman Old Style" w:hAnsi="Bookman Old Style" w:cs="Bookman Old Style"/>
          <w:i/>
          <w:color w:val="000000" w:themeColor="text1"/>
          <w:sz w:val="24"/>
          <w:szCs w:val="24"/>
        </w:rPr>
        <w:t xml:space="preserve"> stunting</w:t>
      </w:r>
      <w:r w:rsidRPr="00710300">
        <w:rPr>
          <w:rFonts w:ascii="Bookman Old Style" w:eastAsia="Bookman Old Style" w:hAnsi="Bookman Old Style" w:cs="Bookman Old Style"/>
          <w:color w:val="000000" w:themeColor="text1"/>
          <w:sz w:val="24"/>
          <w:szCs w:val="24"/>
        </w:rPr>
        <w:t xml:space="preserve"> di provinsi</w:t>
      </w:r>
      <w:r w:rsidR="00DB1678" w:rsidRPr="00DB1678">
        <w:rPr>
          <w:rFonts w:ascii="Bookman Old Style" w:eastAsia="Bookman Old Style" w:hAnsi="Bookman Old Style" w:cs="Bookman Old Style"/>
          <w:color w:val="000000" w:themeColor="text1"/>
          <w:sz w:val="24"/>
          <w:szCs w:val="24"/>
        </w:rPr>
        <w:t xml:space="preserve"> </w:t>
      </w:r>
      <w:r w:rsidR="00DB1678" w:rsidRPr="00710300">
        <w:rPr>
          <w:rFonts w:ascii="Bookman Old Style" w:eastAsia="Bookman Old Style" w:hAnsi="Bookman Old Style" w:cs="Bookman Old Style"/>
          <w:color w:val="000000" w:themeColor="text1"/>
          <w:sz w:val="24"/>
          <w:szCs w:val="24"/>
        </w:rPr>
        <w:t xml:space="preserve">dan </w:t>
      </w:r>
      <w:r w:rsidRPr="00710300">
        <w:rPr>
          <w:rFonts w:ascii="Bookman Old Style" w:eastAsia="Bookman Old Style" w:hAnsi="Bookman Old Style" w:cs="Bookman Old Style"/>
          <w:color w:val="000000" w:themeColor="text1"/>
          <w:sz w:val="24"/>
          <w:szCs w:val="24"/>
        </w:rPr>
        <w:t>kabupaten</w:t>
      </w:r>
      <w:r w:rsidR="00DB1678">
        <w:rPr>
          <w:rFonts w:ascii="Bookman Old Style" w:eastAsia="Bookman Old Style" w:hAnsi="Bookman Old Style" w:cs="Bookman Old Style"/>
          <w:color w:val="000000" w:themeColor="text1"/>
          <w:sz w:val="24"/>
          <w:szCs w:val="24"/>
        </w:rPr>
        <w:t>/</w:t>
      </w:r>
      <w:r w:rsidRPr="00710300">
        <w:rPr>
          <w:rFonts w:ascii="Bookman Old Style" w:eastAsia="Bookman Old Style" w:hAnsi="Bookman Old Style" w:cs="Bookman Old Style"/>
          <w:color w:val="000000" w:themeColor="text1"/>
          <w:sz w:val="24"/>
          <w:szCs w:val="24"/>
        </w:rPr>
        <w:t>kota hingga ke lini lapangan.</w:t>
      </w:r>
    </w:p>
    <w:p w14:paraId="644E76AE"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312BDE4F"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7AFC4228"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3A82E0FB"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49FDDF1D"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2B6544E3"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67107AC6"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7E42F49D"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69AF2072"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7E7CA787"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0F33D863"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530108A2"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69B5114E"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6265D119"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77139E45"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46ABB660"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44805DB6"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2B3A9C39" w14:textId="77777777" w:rsidR="00424A8C" w:rsidRPr="003A573F" w:rsidRDefault="00424A8C">
      <w:pPr>
        <w:spacing w:after="0" w:line="240" w:lineRule="auto"/>
        <w:jc w:val="center"/>
        <w:rPr>
          <w:rFonts w:ascii="Bookman Old Style" w:eastAsia="Bookman Old Style" w:hAnsi="Bookman Old Style" w:cs="Bookman Old Style"/>
          <w:color w:val="000000" w:themeColor="text1"/>
          <w:sz w:val="24"/>
          <w:szCs w:val="24"/>
        </w:rPr>
      </w:pPr>
    </w:p>
    <w:p w14:paraId="028808C2" w14:textId="77777777" w:rsidR="00424A8C" w:rsidRPr="003A573F" w:rsidRDefault="00424A8C">
      <w:pPr>
        <w:spacing w:after="0" w:line="240" w:lineRule="auto"/>
        <w:jc w:val="center"/>
        <w:rPr>
          <w:rFonts w:ascii="Bookman Old Style" w:eastAsia="Bookman Old Style" w:hAnsi="Bookman Old Style" w:cs="Bookman Old Style"/>
          <w:color w:val="000000" w:themeColor="text1"/>
          <w:sz w:val="24"/>
          <w:szCs w:val="24"/>
        </w:rPr>
      </w:pPr>
    </w:p>
    <w:p w14:paraId="37C4A9FB" w14:textId="77777777" w:rsidR="00424A8C" w:rsidRPr="003A573F" w:rsidRDefault="00424A8C">
      <w:pPr>
        <w:spacing w:after="0" w:line="240" w:lineRule="auto"/>
        <w:jc w:val="center"/>
        <w:rPr>
          <w:rFonts w:ascii="Bookman Old Style" w:eastAsia="Bookman Old Style" w:hAnsi="Bookman Old Style" w:cs="Bookman Old Style"/>
          <w:color w:val="000000" w:themeColor="text1"/>
          <w:sz w:val="24"/>
          <w:szCs w:val="24"/>
        </w:rPr>
      </w:pPr>
    </w:p>
    <w:p w14:paraId="0EB9E22C" w14:textId="77777777" w:rsidR="00424A8C" w:rsidRPr="003A573F" w:rsidRDefault="00424A8C">
      <w:pPr>
        <w:spacing w:after="0" w:line="240" w:lineRule="auto"/>
        <w:jc w:val="center"/>
        <w:rPr>
          <w:rFonts w:ascii="Bookman Old Style" w:eastAsia="Bookman Old Style" w:hAnsi="Bookman Old Style" w:cs="Bookman Old Style"/>
          <w:color w:val="000000" w:themeColor="text1"/>
          <w:sz w:val="24"/>
          <w:szCs w:val="24"/>
        </w:rPr>
      </w:pPr>
    </w:p>
    <w:p w14:paraId="0C267041" w14:textId="77777777" w:rsidR="00424A8C" w:rsidRPr="003A573F" w:rsidRDefault="00424A8C">
      <w:pPr>
        <w:spacing w:after="0" w:line="240" w:lineRule="auto"/>
        <w:jc w:val="center"/>
        <w:rPr>
          <w:rFonts w:ascii="Bookman Old Style" w:eastAsia="Bookman Old Style" w:hAnsi="Bookman Old Style" w:cs="Bookman Old Style"/>
          <w:color w:val="000000" w:themeColor="text1"/>
          <w:sz w:val="24"/>
          <w:szCs w:val="24"/>
        </w:rPr>
      </w:pPr>
    </w:p>
    <w:p w14:paraId="39AD1EEB" w14:textId="77777777" w:rsidR="00424A8C" w:rsidRDefault="00424A8C">
      <w:pPr>
        <w:spacing w:after="0" w:line="240" w:lineRule="auto"/>
        <w:jc w:val="center"/>
        <w:rPr>
          <w:rFonts w:ascii="Bookman Old Style" w:eastAsia="Bookman Old Style" w:hAnsi="Bookman Old Style" w:cs="Bookman Old Style"/>
          <w:color w:val="000000" w:themeColor="text1"/>
          <w:sz w:val="24"/>
          <w:szCs w:val="24"/>
        </w:rPr>
      </w:pPr>
    </w:p>
    <w:p w14:paraId="44F1F014" w14:textId="77777777" w:rsidR="00710300" w:rsidRDefault="00710300">
      <w:pPr>
        <w:spacing w:after="0" w:line="240" w:lineRule="auto"/>
        <w:jc w:val="center"/>
        <w:rPr>
          <w:rFonts w:ascii="Bookman Old Style" w:eastAsia="Bookman Old Style" w:hAnsi="Bookman Old Style" w:cs="Bookman Old Style"/>
          <w:color w:val="000000" w:themeColor="text1"/>
          <w:sz w:val="24"/>
          <w:szCs w:val="24"/>
        </w:rPr>
      </w:pPr>
    </w:p>
    <w:p w14:paraId="10940297" w14:textId="77777777" w:rsidR="00710300" w:rsidRDefault="00710300">
      <w:pPr>
        <w:spacing w:after="0" w:line="240" w:lineRule="auto"/>
        <w:jc w:val="center"/>
        <w:rPr>
          <w:rFonts w:ascii="Bookman Old Style" w:eastAsia="Bookman Old Style" w:hAnsi="Bookman Old Style" w:cs="Bookman Old Style"/>
          <w:color w:val="000000" w:themeColor="text1"/>
          <w:sz w:val="24"/>
          <w:szCs w:val="24"/>
        </w:rPr>
      </w:pPr>
    </w:p>
    <w:p w14:paraId="19340DBC" w14:textId="77777777" w:rsidR="00710300" w:rsidRDefault="00710300">
      <w:pPr>
        <w:spacing w:after="0" w:line="240" w:lineRule="auto"/>
        <w:jc w:val="center"/>
        <w:rPr>
          <w:rFonts w:ascii="Bookman Old Style" w:eastAsia="Bookman Old Style" w:hAnsi="Bookman Old Style" w:cs="Bookman Old Style"/>
          <w:color w:val="000000" w:themeColor="text1"/>
          <w:sz w:val="24"/>
          <w:szCs w:val="24"/>
        </w:rPr>
      </w:pPr>
    </w:p>
    <w:p w14:paraId="7CFFA595" w14:textId="77777777" w:rsidR="00710300" w:rsidRDefault="00710300">
      <w:pPr>
        <w:spacing w:after="0" w:line="240" w:lineRule="auto"/>
        <w:jc w:val="center"/>
        <w:rPr>
          <w:rFonts w:ascii="Bookman Old Style" w:eastAsia="Bookman Old Style" w:hAnsi="Bookman Old Style" w:cs="Bookman Old Style"/>
          <w:color w:val="000000" w:themeColor="text1"/>
          <w:sz w:val="24"/>
          <w:szCs w:val="24"/>
        </w:rPr>
      </w:pPr>
    </w:p>
    <w:p w14:paraId="76803F7C" w14:textId="77777777" w:rsidR="00710300" w:rsidRDefault="00710300">
      <w:pPr>
        <w:spacing w:after="0" w:line="240" w:lineRule="auto"/>
        <w:jc w:val="center"/>
        <w:rPr>
          <w:rFonts w:ascii="Bookman Old Style" w:eastAsia="Bookman Old Style" w:hAnsi="Bookman Old Style" w:cs="Bookman Old Style"/>
          <w:color w:val="000000" w:themeColor="text1"/>
          <w:sz w:val="24"/>
          <w:szCs w:val="24"/>
        </w:rPr>
      </w:pPr>
    </w:p>
    <w:p w14:paraId="311069B7" w14:textId="77777777" w:rsidR="00710300" w:rsidRDefault="00710300">
      <w:pPr>
        <w:spacing w:after="0" w:line="240" w:lineRule="auto"/>
        <w:jc w:val="center"/>
        <w:rPr>
          <w:rFonts w:ascii="Bookman Old Style" w:eastAsia="Bookman Old Style" w:hAnsi="Bookman Old Style" w:cs="Bookman Old Style"/>
          <w:color w:val="000000" w:themeColor="text1"/>
          <w:sz w:val="24"/>
          <w:szCs w:val="24"/>
        </w:rPr>
      </w:pPr>
    </w:p>
    <w:p w14:paraId="5DB45A16" w14:textId="77777777" w:rsidR="00710300" w:rsidRDefault="00710300">
      <w:pPr>
        <w:spacing w:after="0" w:line="240" w:lineRule="auto"/>
        <w:jc w:val="center"/>
        <w:rPr>
          <w:rFonts w:ascii="Bookman Old Style" w:eastAsia="Bookman Old Style" w:hAnsi="Bookman Old Style" w:cs="Bookman Old Style"/>
          <w:color w:val="000000" w:themeColor="text1"/>
          <w:sz w:val="24"/>
          <w:szCs w:val="24"/>
        </w:rPr>
      </w:pPr>
    </w:p>
    <w:p w14:paraId="6AF0D834" w14:textId="77777777" w:rsidR="00710300" w:rsidRDefault="00710300">
      <w:pPr>
        <w:spacing w:after="0" w:line="240" w:lineRule="auto"/>
        <w:jc w:val="center"/>
        <w:rPr>
          <w:rFonts w:ascii="Bookman Old Style" w:eastAsia="Bookman Old Style" w:hAnsi="Bookman Old Style" w:cs="Bookman Old Style"/>
          <w:color w:val="000000" w:themeColor="text1"/>
          <w:sz w:val="24"/>
          <w:szCs w:val="24"/>
        </w:rPr>
      </w:pPr>
    </w:p>
    <w:p w14:paraId="34A33768" w14:textId="77777777" w:rsidR="00710300" w:rsidRPr="003A573F" w:rsidRDefault="00710300">
      <w:pPr>
        <w:spacing w:after="0" w:line="240" w:lineRule="auto"/>
        <w:jc w:val="center"/>
        <w:rPr>
          <w:rFonts w:ascii="Bookman Old Style" w:eastAsia="Bookman Old Style" w:hAnsi="Bookman Old Style" w:cs="Bookman Old Style"/>
          <w:color w:val="000000" w:themeColor="text1"/>
          <w:sz w:val="24"/>
          <w:szCs w:val="24"/>
        </w:rPr>
      </w:pPr>
    </w:p>
    <w:p w14:paraId="4187E4C7" w14:textId="77777777" w:rsidR="00424A8C" w:rsidRPr="003A573F" w:rsidRDefault="00424A8C">
      <w:pPr>
        <w:spacing w:after="0" w:line="240" w:lineRule="auto"/>
        <w:jc w:val="center"/>
        <w:rPr>
          <w:rFonts w:ascii="Bookman Old Style" w:eastAsia="Bookman Old Style" w:hAnsi="Bookman Old Style" w:cs="Bookman Old Style"/>
          <w:color w:val="000000" w:themeColor="text1"/>
          <w:sz w:val="24"/>
          <w:szCs w:val="24"/>
        </w:rPr>
      </w:pPr>
    </w:p>
    <w:p w14:paraId="1560841B" w14:textId="77777777" w:rsidR="00424A8C" w:rsidRPr="003A573F" w:rsidRDefault="00424A8C">
      <w:pPr>
        <w:spacing w:after="0" w:line="240" w:lineRule="auto"/>
        <w:jc w:val="center"/>
        <w:rPr>
          <w:rFonts w:ascii="Bookman Old Style" w:eastAsia="Bookman Old Style" w:hAnsi="Bookman Old Style" w:cs="Bookman Old Style"/>
          <w:color w:val="000000" w:themeColor="text1"/>
          <w:sz w:val="24"/>
          <w:szCs w:val="24"/>
        </w:rPr>
      </w:pPr>
    </w:p>
    <w:p w14:paraId="32B8C32C" w14:textId="77777777" w:rsidR="00424A8C" w:rsidRPr="003A573F" w:rsidRDefault="00424A8C">
      <w:pPr>
        <w:spacing w:after="0" w:line="240" w:lineRule="auto"/>
        <w:jc w:val="center"/>
        <w:rPr>
          <w:rFonts w:ascii="Bookman Old Style" w:eastAsia="Bookman Old Style" w:hAnsi="Bookman Old Style" w:cs="Bookman Old Style"/>
          <w:color w:val="000000" w:themeColor="text1"/>
          <w:sz w:val="24"/>
          <w:szCs w:val="24"/>
        </w:rPr>
      </w:pPr>
    </w:p>
    <w:p w14:paraId="75242DC5" w14:textId="77777777" w:rsidR="00424A8C" w:rsidRDefault="00424A8C">
      <w:pPr>
        <w:spacing w:after="0" w:line="240" w:lineRule="auto"/>
        <w:jc w:val="center"/>
        <w:rPr>
          <w:rFonts w:ascii="Bookman Old Style" w:eastAsia="Bookman Old Style" w:hAnsi="Bookman Old Style" w:cs="Bookman Old Style"/>
          <w:color w:val="000000" w:themeColor="text1"/>
          <w:sz w:val="24"/>
          <w:szCs w:val="24"/>
        </w:rPr>
      </w:pPr>
    </w:p>
    <w:p w14:paraId="792AC2BB" w14:textId="77777777" w:rsidR="006124D2" w:rsidRDefault="006124D2">
      <w:pPr>
        <w:spacing w:after="0" w:line="240" w:lineRule="auto"/>
        <w:jc w:val="center"/>
        <w:rPr>
          <w:rFonts w:ascii="Bookman Old Style" w:eastAsia="Bookman Old Style" w:hAnsi="Bookman Old Style" w:cs="Bookman Old Style"/>
          <w:color w:val="000000" w:themeColor="text1"/>
          <w:sz w:val="24"/>
          <w:szCs w:val="24"/>
        </w:rPr>
      </w:pPr>
    </w:p>
    <w:p w14:paraId="787D7F29" w14:textId="77777777" w:rsidR="006124D2" w:rsidRDefault="006124D2">
      <w:pPr>
        <w:spacing w:after="0" w:line="240" w:lineRule="auto"/>
        <w:jc w:val="center"/>
        <w:rPr>
          <w:rFonts w:ascii="Bookman Old Style" w:eastAsia="Bookman Old Style" w:hAnsi="Bookman Old Style" w:cs="Bookman Old Style"/>
          <w:color w:val="000000" w:themeColor="text1"/>
          <w:sz w:val="24"/>
          <w:szCs w:val="24"/>
        </w:rPr>
      </w:pPr>
    </w:p>
    <w:p w14:paraId="01843239" w14:textId="77777777" w:rsidR="006124D2" w:rsidRDefault="006124D2">
      <w:pPr>
        <w:spacing w:after="0" w:line="240" w:lineRule="auto"/>
        <w:jc w:val="center"/>
        <w:rPr>
          <w:rFonts w:ascii="Bookman Old Style" w:eastAsia="Bookman Old Style" w:hAnsi="Bookman Old Style" w:cs="Bookman Old Style"/>
          <w:color w:val="000000" w:themeColor="text1"/>
          <w:sz w:val="24"/>
          <w:szCs w:val="24"/>
        </w:rPr>
      </w:pPr>
    </w:p>
    <w:p w14:paraId="47875E98" w14:textId="77777777" w:rsidR="006124D2" w:rsidRPr="003A573F" w:rsidRDefault="006124D2">
      <w:pPr>
        <w:spacing w:after="0" w:line="240" w:lineRule="auto"/>
        <w:jc w:val="center"/>
        <w:rPr>
          <w:rFonts w:ascii="Bookman Old Style" w:eastAsia="Bookman Old Style" w:hAnsi="Bookman Old Style" w:cs="Bookman Old Style"/>
          <w:color w:val="000000" w:themeColor="text1"/>
          <w:sz w:val="24"/>
          <w:szCs w:val="24"/>
        </w:rPr>
      </w:pPr>
    </w:p>
    <w:p w14:paraId="07FCE704" w14:textId="77777777" w:rsidR="00424A8C" w:rsidRPr="003A573F" w:rsidRDefault="00424A8C">
      <w:pPr>
        <w:spacing w:after="0" w:line="240" w:lineRule="auto"/>
        <w:jc w:val="center"/>
        <w:rPr>
          <w:rFonts w:ascii="Bookman Old Style" w:eastAsia="Bookman Old Style" w:hAnsi="Bookman Old Style" w:cs="Bookman Old Style"/>
          <w:color w:val="000000" w:themeColor="text1"/>
          <w:sz w:val="24"/>
          <w:szCs w:val="24"/>
        </w:rPr>
      </w:pPr>
    </w:p>
    <w:p w14:paraId="49B7ADB5" w14:textId="77777777" w:rsidR="0099325B" w:rsidRDefault="0099325B">
      <w:pP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br w:type="page"/>
      </w:r>
    </w:p>
    <w:p w14:paraId="56619A4B" w14:textId="1B5C9473" w:rsidR="00965894" w:rsidRPr="003A573F" w:rsidRDefault="00D44323">
      <w:pPr>
        <w:spacing w:after="0" w:line="240" w:lineRule="auto"/>
        <w:jc w:val="center"/>
        <w:rPr>
          <w:rFonts w:ascii="Bookman Old Style" w:eastAsia="Bookman Old Style" w:hAnsi="Bookman Old Style" w:cs="Bookman Old Style"/>
          <w:b/>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BAB II</w:t>
      </w:r>
    </w:p>
    <w:p w14:paraId="6D7686F1" w14:textId="2F44B54D" w:rsidR="00A400A8" w:rsidRPr="003A573F" w:rsidRDefault="00D44323" w:rsidP="006124D2">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PENGGUNAAN BOKB</w:t>
      </w:r>
    </w:p>
    <w:p w14:paraId="5074014C"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0D62A4F1" w14:textId="0CE2936A" w:rsidR="00965894" w:rsidRPr="003A573F" w:rsidRDefault="00D44323">
      <w:pPr>
        <w:spacing w:after="0" w:line="240" w:lineRule="auto"/>
        <w:ind w:right="23"/>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BOKB adalah</w:t>
      </w:r>
      <w:r w:rsidR="007A6209" w:rsidRPr="003A573F">
        <w:rPr>
          <w:rFonts w:ascii="Bookman Old Style" w:eastAsia="Bookman Old Style" w:hAnsi="Bookman Old Style" w:cs="Bookman Old Style"/>
          <w:color w:val="000000" w:themeColor="text1"/>
          <w:sz w:val="24"/>
          <w:szCs w:val="24"/>
        </w:rPr>
        <w:t xml:space="preserve"> </w:t>
      </w:r>
      <w:r w:rsidR="007A6209" w:rsidRPr="003A573F">
        <w:rPr>
          <w:rFonts w:ascii="Bookman Old Style" w:hAnsi="Bookman Old Style"/>
          <w:color w:val="000000" w:themeColor="text1"/>
          <w:sz w:val="24"/>
          <w:szCs w:val="24"/>
        </w:rPr>
        <w:t xml:space="preserve">DAK Nonfisik </w:t>
      </w:r>
      <w:r w:rsidR="00B66B5B" w:rsidRPr="003A573F">
        <w:rPr>
          <w:rFonts w:ascii="Bookman Old Style" w:hAnsi="Bookman Old Style"/>
          <w:color w:val="000000" w:themeColor="text1"/>
          <w:sz w:val="24"/>
          <w:szCs w:val="24"/>
        </w:rPr>
        <w:t xml:space="preserve">Jenis </w:t>
      </w:r>
      <w:r w:rsidR="007A6209" w:rsidRPr="003A573F">
        <w:rPr>
          <w:rFonts w:ascii="Bookman Old Style" w:hAnsi="Bookman Old Style"/>
          <w:color w:val="000000" w:themeColor="text1"/>
          <w:sz w:val="24"/>
          <w:szCs w:val="24"/>
        </w:rPr>
        <w:t xml:space="preserve">Keluarga Berencana yang dialokasikan kepada daerah tertentu untuk melaksanakan kegiatan yang disesuaikan dengan kewenangan daerah dalam pembangunan keluarga, kependudukan dan keluarga berencana untuk mendukung pencegahan dan percepatan penurunan </w:t>
      </w:r>
      <w:r w:rsidR="007A6209" w:rsidRPr="003A573F">
        <w:rPr>
          <w:rFonts w:ascii="Bookman Old Style" w:hAnsi="Bookman Old Style"/>
          <w:i/>
          <w:color w:val="000000" w:themeColor="text1"/>
          <w:sz w:val="24"/>
          <w:szCs w:val="24"/>
        </w:rPr>
        <w:t>stunting</w:t>
      </w:r>
      <w:r w:rsidRPr="003A573F">
        <w:rPr>
          <w:rFonts w:ascii="Bookman Old Style" w:eastAsia="Bookman Old Style" w:hAnsi="Bookman Old Style" w:cs="Bookman Old Style"/>
          <w:color w:val="000000" w:themeColor="text1"/>
          <w:sz w:val="24"/>
          <w:szCs w:val="24"/>
        </w:rPr>
        <w:t>, terdiri dari:</w:t>
      </w:r>
    </w:p>
    <w:p w14:paraId="1C5E6D59" w14:textId="77777777" w:rsidR="00965894" w:rsidRPr="003A573F" w:rsidRDefault="00D44323" w:rsidP="00142734">
      <w:pPr>
        <w:numPr>
          <w:ilvl w:val="0"/>
          <w:numId w:val="50"/>
        </w:numPr>
        <w:pBdr>
          <w:top w:val="nil"/>
          <w:left w:val="nil"/>
          <w:bottom w:val="nil"/>
          <w:right w:val="nil"/>
          <w:between w:val="nil"/>
        </w:pBdr>
        <w:spacing w:after="0" w:line="240" w:lineRule="auto"/>
        <w:ind w:left="567" w:right="-3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Pencegahan </w:t>
      </w:r>
      <w:r w:rsidRPr="003A573F">
        <w:rPr>
          <w:rFonts w:ascii="Bookman Old Style" w:eastAsia="Bookman Old Style" w:hAnsi="Bookman Old Style" w:cs="Bookman Old Style"/>
          <w:i/>
          <w:color w:val="000000" w:themeColor="text1"/>
          <w:sz w:val="24"/>
          <w:szCs w:val="24"/>
        </w:rPr>
        <w:t>Stunting</w:t>
      </w:r>
    </w:p>
    <w:p w14:paraId="6D95A0DB" w14:textId="4FDBFA13" w:rsidR="00965894" w:rsidRPr="003A573F" w:rsidRDefault="00DB1678" w:rsidP="00142734">
      <w:pPr>
        <w:numPr>
          <w:ilvl w:val="0"/>
          <w:numId w:val="60"/>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 xml:space="preserve">Operasional </w:t>
      </w:r>
      <w:r w:rsidR="00D44323" w:rsidRPr="003A573F">
        <w:rPr>
          <w:rFonts w:ascii="Bookman Old Style" w:eastAsia="Bookman Old Style" w:hAnsi="Bookman Old Style" w:cs="Bookman Old Style"/>
          <w:color w:val="000000" w:themeColor="text1"/>
          <w:sz w:val="24"/>
          <w:szCs w:val="24"/>
        </w:rPr>
        <w:t xml:space="preserve">Pendampingan </w:t>
      </w:r>
      <w:r w:rsidRPr="00DB1678">
        <w:rPr>
          <w:rFonts w:ascii="Bookman Old Style" w:eastAsia="Bookman Old Style" w:hAnsi="Bookman Old Style" w:cs="Bookman Old Style"/>
          <w:color w:val="000000" w:themeColor="text1"/>
          <w:sz w:val="24"/>
          <w:szCs w:val="24"/>
        </w:rPr>
        <w:t xml:space="preserve">Keluarga Risiko </w:t>
      </w:r>
      <w:r w:rsidRPr="008D6CB2">
        <w:rPr>
          <w:rFonts w:ascii="Bookman Old Style" w:eastAsia="Bookman Old Style" w:hAnsi="Bookman Old Style" w:cs="Bookman Old Style"/>
          <w:i/>
          <w:color w:val="000000" w:themeColor="text1"/>
          <w:sz w:val="24"/>
          <w:szCs w:val="24"/>
        </w:rPr>
        <w:t>Stunting</w:t>
      </w:r>
      <w:r w:rsidRPr="003A573F">
        <w:rPr>
          <w:rFonts w:ascii="Bookman Old Style" w:eastAsia="Bookman Old Style" w:hAnsi="Bookman Old Style" w:cs="Bookman Old Style"/>
          <w:color w:val="000000" w:themeColor="text1"/>
          <w:sz w:val="24"/>
          <w:szCs w:val="24"/>
        </w:rPr>
        <w:t xml:space="preserve"> </w:t>
      </w:r>
      <w:r>
        <w:rPr>
          <w:rFonts w:ascii="Bookman Old Style" w:eastAsia="Bookman Old Style" w:hAnsi="Bookman Old Style" w:cs="Bookman Old Style"/>
          <w:color w:val="000000" w:themeColor="text1"/>
          <w:sz w:val="24"/>
          <w:szCs w:val="24"/>
        </w:rPr>
        <w:t>(</w:t>
      </w:r>
      <w:r w:rsidR="00D44323" w:rsidRPr="003A573F">
        <w:rPr>
          <w:rFonts w:ascii="Bookman Old Style" w:eastAsia="Bookman Old Style" w:hAnsi="Bookman Old Style" w:cs="Bookman Old Style"/>
          <w:color w:val="000000" w:themeColor="text1"/>
          <w:sz w:val="24"/>
          <w:szCs w:val="24"/>
        </w:rPr>
        <w:t>KRS</w:t>
      </w:r>
      <w:r>
        <w:rPr>
          <w:rFonts w:ascii="Bookman Old Style" w:eastAsia="Bookman Old Style" w:hAnsi="Bookman Old Style" w:cs="Bookman Old Style"/>
          <w:color w:val="000000" w:themeColor="text1"/>
          <w:sz w:val="24"/>
          <w:szCs w:val="24"/>
        </w:rPr>
        <w:t>)</w:t>
      </w:r>
      <w:r w:rsidR="00D44323" w:rsidRPr="003A573F">
        <w:rPr>
          <w:rFonts w:ascii="Bookman Old Style" w:eastAsia="Bookman Old Style" w:hAnsi="Bookman Old Style" w:cs="Bookman Old Style"/>
          <w:color w:val="000000" w:themeColor="text1"/>
          <w:sz w:val="24"/>
          <w:szCs w:val="24"/>
        </w:rPr>
        <w:t xml:space="preserve"> oleh TPK</w:t>
      </w:r>
    </w:p>
    <w:p w14:paraId="48367711" w14:textId="77777777" w:rsidR="00591581" w:rsidRPr="003A573F" w:rsidRDefault="00D44323" w:rsidP="00142734">
      <w:pPr>
        <w:numPr>
          <w:ilvl w:val="0"/>
          <w:numId w:val="61"/>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Definisi</w:t>
      </w:r>
    </w:p>
    <w:p w14:paraId="40CC3EB8" w14:textId="2FADF3AB" w:rsidR="00A94DD7" w:rsidRPr="003A573F" w:rsidRDefault="00582700" w:rsidP="00591581">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A94DD7" w:rsidRPr="003A573F">
        <w:rPr>
          <w:rFonts w:ascii="Bookman Old Style" w:eastAsia="Bookman Old Style" w:hAnsi="Bookman Old Style" w:cs="Bookman Old Style"/>
          <w:color w:val="000000" w:themeColor="text1"/>
          <w:sz w:val="24"/>
          <w:szCs w:val="24"/>
        </w:rPr>
        <w:t xml:space="preserve">erupakan serangkaian kegiatan pendampingan terhadap </w:t>
      </w:r>
      <w:r w:rsidR="00E04204">
        <w:rPr>
          <w:rFonts w:ascii="Bookman Old Style" w:eastAsia="Bookman Old Style" w:hAnsi="Bookman Old Style" w:cs="Bookman Old Style"/>
          <w:color w:val="000000" w:themeColor="text1"/>
          <w:sz w:val="24"/>
          <w:szCs w:val="24"/>
        </w:rPr>
        <w:t>KRS</w:t>
      </w:r>
      <w:r w:rsidR="00A94DD7" w:rsidRPr="003A573F">
        <w:rPr>
          <w:rFonts w:ascii="Bookman Old Style" w:eastAsia="Bookman Old Style" w:hAnsi="Bookman Old Style" w:cs="Bookman Old Style"/>
          <w:color w:val="000000" w:themeColor="text1"/>
          <w:sz w:val="24"/>
          <w:szCs w:val="24"/>
        </w:rPr>
        <w:t xml:space="preserve"> meliputi calon pengantin </w:t>
      </w:r>
      <w:r w:rsidR="00CF2888" w:rsidRPr="003A573F">
        <w:rPr>
          <w:rFonts w:ascii="Bookman Old Style" w:eastAsia="Bookman Old Style" w:hAnsi="Bookman Old Style" w:cs="Bookman Old Style"/>
          <w:color w:val="000000" w:themeColor="text1"/>
          <w:sz w:val="24"/>
          <w:szCs w:val="24"/>
        </w:rPr>
        <w:t>(catin</w:t>
      </w:r>
      <w:r w:rsidR="00A94DD7" w:rsidRPr="003A573F">
        <w:rPr>
          <w:rFonts w:ascii="Bookman Old Style" w:eastAsia="Bookman Old Style" w:hAnsi="Bookman Old Style" w:cs="Bookman Old Style"/>
          <w:color w:val="000000" w:themeColor="text1"/>
          <w:sz w:val="24"/>
          <w:szCs w:val="24"/>
        </w:rPr>
        <w:t xml:space="preserve">), ibu hamil, ibu </w:t>
      </w:r>
      <w:r w:rsidR="00591581" w:rsidRPr="003A573F">
        <w:rPr>
          <w:rFonts w:ascii="Bookman Old Style" w:eastAsia="Bookman Old Style" w:hAnsi="Bookman Old Style" w:cs="Bookman Old Style"/>
          <w:color w:val="000000" w:themeColor="text1"/>
          <w:sz w:val="24"/>
          <w:szCs w:val="24"/>
        </w:rPr>
        <w:t>p</w:t>
      </w:r>
      <w:r w:rsidR="00A94DD7" w:rsidRPr="003A573F">
        <w:rPr>
          <w:rFonts w:ascii="Bookman Old Style" w:eastAsia="Bookman Old Style" w:hAnsi="Bookman Old Style" w:cs="Bookman Old Style"/>
          <w:color w:val="000000" w:themeColor="text1"/>
          <w:sz w:val="24"/>
          <w:szCs w:val="24"/>
        </w:rPr>
        <w:t xml:space="preserve">ascapersalinan, anak </w:t>
      </w:r>
      <w:r w:rsidR="00E04204" w:rsidRPr="003A573F">
        <w:rPr>
          <w:rFonts w:ascii="Bookman Old Style" w:eastAsia="Bookman Old Style" w:hAnsi="Bookman Old Style" w:cs="Bookman Old Style"/>
          <w:color w:val="000000" w:themeColor="text1"/>
          <w:sz w:val="24"/>
          <w:szCs w:val="24"/>
        </w:rPr>
        <w:t>BADUTA</w:t>
      </w:r>
      <w:r w:rsidR="00A94DD7" w:rsidRPr="003A573F">
        <w:rPr>
          <w:rFonts w:ascii="Bookman Old Style" w:eastAsia="Bookman Old Style" w:hAnsi="Bookman Old Style" w:cs="Bookman Old Style"/>
          <w:color w:val="000000" w:themeColor="text1"/>
          <w:sz w:val="24"/>
          <w:szCs w:val="24"/>
        </w:rPr>
        <w:t xml:space="preserve"> usia 0-23 bulan yang </w:t>
      </w:r>
      <w:r w:rsidR="00591581" w:rsidRPr="003A573F">
        <w:rPr>
          <w:rFonts w:ascii="Bookman Old Style" w:eastAsia="Bookman Old Style" w:hAnsi="Bookman Old Style" w:cs="Bookman Old Style"/>
          <w:color w:val="000000" w:themeColor="text1"/>
          <w:sz w:val="24"/>
          <w:szCs w:val="24"/>
        </w:rPr>
        <w:t>d</w:t>
      </w:r>
      <w:r w:rsidR="00A94DD7" w:rsidRPr="003A573F">
        <w:rPr>
          <w:rFonts w:ascii="Bookman Old Style" w:eastAsia="Bookman Old Style" w:hAnsi="Bookman Old Style" w:cs="Bookman Old Style"/>
          <w:color w:val="000000" w:themeColor="text1"/>
          <w:sz w:val="24"/>
          <w:szCs w:val="24"/>
        </w:rPr>
        <w:t>ilakukan oleh TPK. Pelaksanaan pendampingan dapat dilaksanakan secara individu oleh salah satu anggota TPK maupun secara kelompok (seluruh anggota TPK melakukan pendampingan bersamaan kepada sasaran).</w:t>
      </w:r>
    </w:p>
    <w:p w14:paraId="11C2E727" w14:textId="77777777" w:rsidR="00965894" w:rsidRPr="003A573F" w:rsidRDefault="00D44323" w:rsidP="00142734">
      <w:pPr>
        <w:numPr>
          <w:ilvl w:val="0"/>
          <w:numId w:val="61"/>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w:t>
      </w:r>
    </w:p>
    <w:p w14:paraId="54D21660" w14:textId="0169B0C3" w:rsidR="00965894" w:rsidRPr="003A573F" w:rsidRDefault="00D44323" w:rsidP="00684F9C">
      <w:pPr>
        <w:pBdr>
          <w:top w:val="nil"/>
          <w:left w:val="nil"/>
          <w:bottom w:val="nil"/>
          <w:right w:val="nil"/>
          <w:between w:val="nil"/>
        </w:pBdr>
        <w:spacing w:after="0" w:line="240" w:lineRule="auto"/>
        <w:ind w:left="1699"/>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Pendampingan KRS oleh TPK </w:t>
      </w:r>
      <w:r w:rsidR="00684F9C" w:rsidRPr="003A573F">
        <w:rPr>
          <w:rFonts w:ascii="Bookman Old Style" w:eastAsia="Bookman Old Style" w:hAnsi="Bookman Old Style" w:cs="Bookman Old Style"/>
          <w:color w:val="000000" w:themeColor="text1"/>
          <w:sz w:val="24"/>
          <w:szCs w:val="24"/>
        </w:rPr>
        <w:t xml:space="preserve">mencakup pemberian dukungan pembiayaan </w:t>
      </w:r>
      <w:r w:rsidRPr="003A573F">
        <w:rPr>
          <w:rFonts w:ascii="Bookman Old Style" w:eastAsia="Bookman Old Style" w:hAnsi="Bookman Old Style" w:cs="Bookman Old Style"/>
          <w:color w:val="000000" w:themeColor="text1"/>
          <w:sz w:val="24"/>
          <w:szCs w:val="24"/>
        </w:rPr>
        <w:t>operasional</w:t>
      </w:r>
      <w:r w:rsidR="00684F9C" w:rsidRPr="003A573F">
        <w:rPr>
          <w:rFonts w:ascii="Bookman Old Style" w:eastAsia="Bookman Old Style" w:hAnsi="Bookman Old Style" w:cs="Bookman Old Style"/>
          <w:color w:val="000000" w:themeColor="text1"/>
          <w:sz w:val="24"/>
          <w:szCs w:val="24"/>
        </w:rPr>
        <w:t xml:space="preserve"> yang dialokasikan bagi setiap pendamping keluarga sesuai dengan jumlah anggota di</w:t>
      </w:r>
      <w:r w:rsidR="00591581" w:rsidRPr="003A573F">
        <w:rPr>
          <w:rFonts w:ascii="Bookman Old Style" w:eastAsia="Bookman Old Style" w:hAnsi="Bookman Old Style" w:cs="Bookman Old Style"/>
          <w:color w:val="000000" w:themeColor="text1"/>
          <w:sz w:val="24"/>
          <w:szCs w:val="24"/>
        </w:rPr>
        <w:t xml:space="preserve"> </w:t>
      </w:r>
      <w:r w:rsidR="00684F9C" w:rsidRPr="003A573F">
        <w:rPr>
          <w:rFonts w:ascii="Bookman Old Style" w:eastAsia="Bookman Old Style" w:hAnsi="Bookman Old Style" w:cs="Bookman Old Style"/>
          <w:color w:val="000000" w:themeColor="text1"/>
          <w:sz w:val="24"/>
          <w:szCs w:val="24"/>
        </w:rPr>
        <w:t xml:space="preserve">wilayah masing-masing. Adapun rangkaian kegiatan yang dilakukan </w:t>
      </w:r>
      <w:r w:rsidRPr="003A573F">
        <w:rPr>
          <w:rFonts w:ascii="Bookman Old Style" w:eastAsia="Bookman Old Style" w:hAnsi="Bookman Old Style" w:cs="Bookman Old Style"/>
          <w:color w:val="000000" w:themeColor="text1"/>
          <w:sz w:val="24"/>
          <w:szCs w:val="24"/>
        </w:rPr>
        <w:t>antara lain:</w:t>
      </w:r>
    </w:p>
    <w:p w14:paraId="1AB14D4D" w14:textId="77777777" w:rsidR="00965894" w:rsidRPr="003A573F" w:rsidRDefault="00D44323" w:rsidP="00142734">
      <w:pPr>
        <w:numPr>
          <w:ilvl w:val="0"/>
          <w:numId w:val="5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Daftar Inventaris Sasaran Pendampingan</w:t>
      </w:r>
    </w:p>
    <w:p w14:paraId="1EEF3015" w14:textId="657F6593" w:rsidR="00965894" w:rsidRPr="003A573F" w:rsidRDefault="00684F9C" w:rsidP="00684F9C">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Inventarisasi data dilakukan sebagai tah</w:t>
      </w:r>
      <w:r w:rsidR="000D6AC4" w:rsidRPr="003A573F">
        <w:rPr>
          <w:rFonts w:ascii="Bookman Old Style" w:eastAsia="Bookman Old Style" w:hAnsi="Bookman Old Style" w:cs="Bookman Old Style"/>
          <w:color w:val="000000" w:themeColor="text1"/>
          <w:sz w:val="24"/>
          <w:szCs w:val="24"/>
        </w:rPr>
        <w:t xml:space="preserve">ap awal pendampingan </w:t>
      </w:r>
      <w:r w:rsidR="00C529C0">
        <w:rPr>
          <w:rFonts w:ascii="Bookman Old Style" w:eastAsia="Bookman Old Style" w:hAnsi="Bookman Old Style" w:cs="Bookman Old Style"/>
          <w:color w:val="000000" w:themeColor="text1"/>
          <w:sz w:val="24"/>
          <w:szCs w:val="24"/>
        </w:rPr>
        <w:t>KRS</w:t>
      </w:r>
      <w:r w:rsidRPr="003A573F">
        <w:rPr>
          <w:rFonts w:ascii="Bookman Old Style" w:eastAsia="Bookman Old Style" w:hAnsi="Bookman Old Style" w:cs="Bookman Old Style"/>
          <w:color w:val="000000" w:themeColor="text1"/>
          <w:sz w:val="24"/>
          <w:szCs w:val="24"/>
        </w:rPr>
        <w:t>. Daftar inventaris sasaran pendampingan harus dimutakhirkan secara periodik oleh TPK melalui verifikasi validasi data sasaran. Daftar Inventaris Sasaran Pendampingan terdir</w:t>
      </w:r>
      <w:r w:rsidR="00CF2888" w:rsidRPr="003A573F">
        <w:rPr>
          <w:rFonts w:ascii="Bookman Old Style" w:eastAsia="Bookman Old Style" w:hAnsi="Bookman Old Style" w:cs="Bookman Old Style"/>
          <w:color w:val="000000" w:themeColor="text1"/>
          <w:sz w:val="24"/>
          <w:szCs w:val="24"/>
        </w:rPr>
        <w:t>i dari: d</w:t>
      </w:r>
      <w:r w:rsidR="000D6AC4" w:rsidRPr="003A573F">
        <w:rPr>
          <w:rFonts w:ascii="Bookman Old Style" w:eastAsia="Bookman Old Style" w:hAnsi="Bookman Old Style" w:cs="Bookman Old Style"/>
          <w:color w:val="000000" w:themeColor="text1"/>
          <w:sz w:val="24"/>
          <w:szCs w:val="24"/>
        </w:rPr>
        <w:t xml:space="preserve">ata sasaran </w:t>
      </w:r>
      <w:r w:rsidR="00C529C0">
        <w:rPr>
          <w:rFonts w:ascii="Bookman Old Style" w:eastAsia="Bookman Old Style" w:hAnsi="Bookman Old Style" w:cs="Bookman Old Style"/>
          <w:color w:val="000000" w:themeColor="text1"/>
          <w:sz w:val="24"/>
          <w:szCs w:val="24"/>
        </w:rPr>
        <w:t>KRS</w:t>
      </w:r>
      <w:r w:rsidR="00710300">
        <w:rPr>
          <w:rFonts w:ascii="Bookman Old Style" w:eastAsia="Bookman Old Style" w:hAnsi="Bookman Old Style" w:cs="Bookman Old Style"/>
          <w:color w:val="000000" w:themeColor="text1"/>
          <w:sz w:val="24"/>
          <w:szCs w:val="24"/>
        </w:rPr>
        <w:t xml:space="preserve">, </w:t>
      </w:r>
      <w:r w:rsidR="00CF2888" w:rsidRPr="003A573F">
        <w:rPr>
          <w:rFonts w:ascii="Bookman Old Style" w:eastAsia="Bookman Old Style" w:hAnsi="Bookman Old Style" w:cs="Bookman Old Style"/>
          <w:color w:val="000000" w:themeColor="text1"/>
          <w:sz w:val="24"/>
          <w:szCs w:val="24"/>
        </w:rPr>
        <w:t>data c</w:t>
      </w:r>
      <w:r w:rsidRPr="003A573F">
        <w:rPr>
          <w:rFonts w:ascii="Bookman Old Style" w:eastAsia="Bookman Old Style" w:hAnsi="Bookman Old Style" w:cs="Bookman Old Style"/>
          <w:color w:val="000000" w:themeColor="text1"/>
          <w:sz w:val="24"/>
          <w:szCs w:val="24"/>
        </w:rPr>
        <w:t>atin</w:t>
      </w:r>
      <w:r w:rsidR="00710300">
        <w:rPr>
          <w:rFonts w:ascii="Bookman Old Style" w:eastAsia="Bookman Old Style" w:hAnsi="Bookman Old Style" w:cs="Bookman Old Style"/>
          <w:color w:val="000000" w:themeColor="text1"/>
          <w:sz w:val="24"/>
          <w:szCs w:val="24"/>
        </w:rPr>
        <w:t xml:space="preserve"> dan/atau data lainnya yang diperlukan.</w:t>
      </w:r>
    </w:p>
    <w:p w14:paraId="59145671" w14:textId="77777777" w:rsidR="00965894" w:rsidRPr="003A573F" w:rsidRDefault="00D44323" w:rsidP="00142734">
      <w:pPr>
        <w:numPr>
          <w:ilvl w:val="0"/>
          <w:numId w:val="5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Pelaksanaan Pendampingan</w:t>
      </w:r>
    </w:p>
    <w:p w14:paraId="7C450B75" w14:textId="6DAF61C9" w:rsidR="00965894" w:rsidRPr="003A573F" w:rsidRDefault="00D44323" w:rsidP="00142734">
      <w:pPr>
        <w:numPr>
          <w:ilvl w:val="0"/>
          <w:numId w:val="54"/>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Pelaksanaan pendampingan </w:t>
      </w:r>
      <w:r w:rsidR="00CF2888" w:rsidRPr="003A573F">
        <w:rPr>
          <w:rFonts w:ascii="Bookman Old Style" w:eastAsia="Bookman Old Style" w:hAnsi="Bookman Old Style" w:cs="Bookman Old Style"/>
          <w:color w:val="000000" w:themeColor="text1"/>
          <w:sz w:val="24"/>
          <w:szCs w:val="24"/>
        </w:rPr>
        <w:t xml:space="preserve">calon pengantin (catin) </w:t>
      </w:r>
    </w:p>
    <w:p w14:paraId="7FD5829C" w14:textId="0040A760" w:rsidR="00965894" w:rsidRPr="003A573F" w:rsidRDefault="00D44323">
      <w:pPr>
        <w:pBdr>
          <w:top w:val="nil"/>
          <w:left w:val="nil"/>
          <w:bottom w:val="nil"/>
          <w:right w:val="nil"/>
          <w:between w:val="nil"/>
        </w:pBdr>
        <w:spacing w:after="0" w:line="240" w:lineRule="auto"/>
        <w:ind w:left="283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Merupakan </w:t>
      </w:r>
      <w:r w:rsidR="00F24A01" w:rsidRPr="003A573F">
        <w:rPr>
          <w:rFonts w:ascii="Bookman Old Style" w:eastAsia="Bookman Old Style" w:hAnsi="Bookman Old Style" w:cs="Bookman Old Style"/>
          <w:color w:val="000000" w:themeColor="text1"/>
          <w:sz w:val="24"/>
          <w:szCs w:val="24"/>
        </w:rPr>
        <w:t xml:space="preserve">serangkaian upaya pencegahan </w:t>
      </w:r>
      <w:r w:rsidR="00F24A01" w:rsidRPr="003A573F">
        <w:rPr>
          <w:rFonts w:ascii="Bookman Old Style" w:eastAsia="Bookman Old Style" w:hAnsi="Bookman Old Style" w:cs="Bookman Old Style"/>
          <w:i/>
          <w:color w:val="000000" w:themeColor="text1"/>
          <w:sz w:val="24"/>
          <w:szCs w:val="24"/>
        </w:rPr>
        <w:t xml:space="preserve">stunting </w:t>
      </w:r>
      <w:r w:rsidR="00F24A01" w:rsidRPr="003A573F">
        <w:rPr>
          <w:rFonts w:ascii="Bookman Old Style" w:eastAsia="Bookman Old Style" w:hAnsi="Bookman Old Style" w:cs="Bookman Old Style"/>
          <w:color w:val="000000" w:themeColor="text1"/>
          <w:sz w:val="24"/>
          <w:szCs w:val="24"/>
        </w:rPr>
        <w:t xml:space="preserve">bagi </w:t>
      </w:r>
      <w:r w:rsidR="00CF2888" w:rsidRPr="003A573F">
        <w:rPr>
          <w:rFonts w:ascii="Bookman Old Style" w:eastAsia="Bookman Old Style" w:hAnsi="Bookman Old Style" w:cs="Bookman Old Style"/>
          <w:color w:val="000000" w:themeColor="text1"/>
          <w:sz w:val="24"/>
          <w:szCs w:val="24"/>
        </w:rPr>
        <w:t xml:space="preserve">calon pengantin </w:t>
      </w:r>
      <w:r w:rsidR="00F24A01" w:rsidRPr="003A573F">
        <w:rPr>
          <w:rFonts w:ascii="Bookman Old Style" w:eastAsia="Bookman Old Style" w:hAnsi="Bookman Old Style" w:cs="Bookman Old Style"/>
          <w:color w:val="000000" w:themeColor="text1"/>
          <w:sz w:val="24"/>
          <w:szCs w:val="24"/>
        </w:rPr>
        <w:t>(catin) dengan memastikan kesiapan kesehatan dan gizi sebelum memasuki jenjang pernikahan. Rangkaian kegiatan pendampingan dapat meliputi</w:t>
      </w:r>
      <w:r w:rsidRPr="003A573F">
        <w:rPr>
          <w:rFonts w:ascii="Bookman Old Style" w:eastAsia="Bookman Old Style" w:hAnsi="Bookman Old Style" w:cs="Bookman Old Style"/>
          <w:color w:val="000000" w:themeColor="text1"/>
          <w:sz w:val="24"/>
          <w:szCs w:val="24"/>
        </w:rPr>
        <w:t>:</w:t>
      </w:r>
    </w:p>
    <w:p w14:paraId="61A215CD" w14:textId="5E4CF879" w:rsidR="00F24A01" w:rsidRPr="003A573F" w:rsidRDefault="00CF2888" w:rsidP="00142734">
      <w:pPr>
        <w:pStyle w:val="ListParagraph"/>
        <w:numPr>
          <w:ilvl w:val="0"/>
          <w:numId w:val="95"/>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enjelaskan hasil pemeriksaan kesehatan dan pe</w:t>
      </w:r>
      <w:r w:rsidRPr="003A573F">
        <w:rPr>
          <w:rFonts w:ascii="Bookman Old Style" w:eastAsia="Bookman Old Style" w:hAnsi="Bookman Old Style" w:cs="Bookman Old Style"/>
          <w:color w:val="000000" w:themeColor="text1"/>
          <w:sz w:val="24"/>
          <w:szCs w:val="24"/>
        </w:rPr>
        <w:t>nanganan sesuai yang dibutuhkan</w:t>
      </w:r>
      <w:r w:rsidRPr="003A573F">
        <w:rPr>
          <w:rFonts w:ascii="Bookman Old Style" w:eastAsia="Bookman Old Style" w:hAnsi="Bookman Old Style" w:cs="Bookman Old Style"/>
          <w:color w:val="000000" w:themeColor="text1"/>
          <w:sz w:val="24"/>
          <w:szCs w:val="24"/>
          <w:lang w:val="fi-FI"/>
        </w:rPr>
        <w:t>;</w:t>
      </w:r>
    </w:p>
    <w:p w14:paraId="222B3B1B" w14:textId="49E51A2A" w:rsidR="00F24A01" w:rsidRPr="003A573F" w:rsidRDefault="00CF2888" w:rsidP="00142734">
      <w:pPr>
        <w:pStyle w:val="ListParagraph"/>
        <w:numPr>
          <w:ilvl w:val="0"/>
          <w:numId w:val="95"/>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F24A01" w:rsidRPr="003A573F">
        <w:rPr>
          <w:rFonts w:ascii="Bookman Old Style" w:eastAsia="Bookman Old Style" w:hAnsi="Bookman Old Style" w:cs="Bookman Old Style"/>
          <w:color w:val="000000" w:themeColor="text1"/>
          <w:sz w:val="24"/>
          <w:szCs w:val="24"/>
        </w:rPr>
        <w:t>elakukan KIE kepada PUS baru yang belum layak hamil untuk menunda kehamilan dengan menggunakan kontrasepsi sesuai pilihan</w:t>
      </w:r>
      <w:r w:rsidRPr="003A573F">
        <w:rPr>
          <w:rFonts w:ascii="Bookman Old Style" w:eastAsia="Bookman Old Style" w:hAnsi="Bookman Old Style" w:cs="Bookman Old Style"/>
          <w:color w:val="000000" w:themeColor="text1"/>
          <w:sz w:val="24"/>
          <w:szCs w:val="24"/>
        </w:rPr>
        <w:t>;</w:t>
      </w:r>
    </w:p>
    <w:p w14:paraId="6F874848" w14:textId="2F911396" w:rsidR="00F24A01" w:rsidRPr="003A573F" w:rsidRDefault="00CF2888" w:rsidP="00142734">
      <w:pPr>
        <w:pStyle w:val="ListParagraph"/>
        <w:numPr>
          <w:ilvl w:val="0"/>
          <w:numId w:val="95"/>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 xml:space="preserve">enginformasikan dan memfasilitasi catin untuk </w:t>
      </w:r>
      <w:r w:rsidRPr="003A573F">
        <w:rPr>
          <w:rFonts w:ascii="Bookman Old Style" w:eastAsia="Bookman Old Style" w:hAnsi="Bookman Old Style" w:cs="Bookman Old Style"/>
          <w:color w:val="000000" w:themeColor="text1"/>
          <w:sz w:val="24"/>
          <w:szCs w:val="24"/>
        </w:rPr>
        <w:t xml:space="preserve">melakukan registrasi di </w:t>
      </w:r>
      <w:r w:rsidR="00582700" w:rsidRPr="003A573F">
        <w:rPr>
          <w:rFonts w:ascii="Bookman Old Style" w:eastAsia="Bookman Old Style" w:hAnsi="Bookman Old Style" w:cs="Bookman Old Style"/>
          <w:color w:val="000000" w:themeColor="text1"/>
          <w:sz w:val="24"/>
          <w:szCs w:val="24"/>
          <w:lang w:val="fi-FI"/>
        </w:rPr>
        <w:t>aplikasi</w:t>
      </w:r>
      <w:r w:rsidRPr="003A573F">
        <w:rPr>
          <w:rFonts w:ascii="Bookman Old Style" w:eastAsia="Bookman Old Style" w:hAnsi="Bookman Old Style" w:cs="Bookman Old Style"/>
          <w:color w:val="000000" w:themeColor="text1"/>
          <w:sz w:val="24"/>
          <w:szCs w:val="24"/>
          <w:lang w:val="fi-FI"/>
        </w:rPr>
        <w:t>;</w:t>
      </w:r>
    </w:p>
    <w:p w14:paraId="33ECEB51" w14:textId="40C024B4" w:rsidR="00F24A01" w:rsidRPr="003A573F" w:rsidRDefault="00CF2888" w:rsidP="00142734">
      <w:pPr>
        <w:pStyle w:val="ListParagraph"/>
        <w:numPr>
          <w:ilvl w:val="0"/>
          <w:numId w:val="95"/>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enginformasikan catin untuk mengikuti kelas dan/atau mendapatkan materi bimbingan perkawinan di i</w:t>
      </w:r>
      <w:r w:rsidRPr="003A573F">
        <w:rPr>
          <w:rFonts w:ascii="Bookman Old Style" w:eastAsia="Bookman Old Style" w:hAnsi="Bookman Old Style" w:cs="Bookman Old Style"/>
          <w:color w:val="000000" w:themeColor="text1"/>
          <w:sz w:val="24"/>
          <w:szCs w:val="24"/>
        </w:rPr>
        <w:t>nstitusi agamanya masing-masing</w:t>
      </w:r>
      <w:r w:rsidRPr="003A573F">
        <w:rPr>
          <w:rFonts w:ascii="Bookman Old Style" w:eastAsia="Bookman Old Style" w:hAnsi="Bookman Old Style" w:cs="Bookman Old Style"/>
          <w:color w:val="000000" w:themeColor="text1"/>
          <w:sz w:val="24"/>
          <w:szCs w:val="24"/>
          <w:lang w:val="fi-FI"/>
        </w:rPr>
        <w:t>;</w:t>
      </w:r>
    </w:p>
    <w:p w14:paraId="230C5154" w14:textId="3C1A2A3D" w:rsidR="00F24A01" w:rsidRPr="003A573F" w:rsidRDefault="00CF2888" w:rsidP="00142734">
      <w:pPr>
        <w:pStyle w:val="ListParagraph"/>
        <w:numPr>
          <w:ilvl w:val="0"/>
          <w:numId w:val="95"/>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enganjurkan catin melakukan pemeriksaan kesehatan ke</w:t>
      </w:r>
      <w:r w:rsidRPr="003A573F">
        <w:rPr>
          <w:rFonts w:ascii="Bookman Old Style" w:eastAsia="Bookman Old Style" w:hAnsi="Bookman Old Style" w:cs="Bookman Old Style"/>
          <w:color w:val="000000" w:themeColor="text1"/>
          <w:sz w:val="24"/>
          <w:szCs w:val="24"/>
        </w:rPr>
        <w:t xml:space="preserve"> </w:t>
      </w:r>
      <w:r w:rsidR="00C13351" w:rsidRPr="003A573F">
        <w:rPr>
          <w:rFonts w:ascii="Bookman Old Style" w:eastAsia="Bookman Old Style" w:hAnsi="Bookman Old Style" w:cs="Bookman Old Style"/>
          <w:color w:val="000000" w:themeColor="text1"/>
          <w:sz w:val="24"/>
          <w:szCs w:val="24"/>
        </w:rPr>
        <w:t>Fasilitas Pelayanan Kesehatan</w:t>
      </w:r>
      <w:r w:rsidRPr="003A573F">
        <w:rPr>
          <w:rFonts w:ascii="Bookman Old Style" w:eastAsia="Bookman Old Style" w:hAnsi="Bookman Old Style" w:cs="Bookman Old Style"/>
          <w:color w:val="000000" w:themeColor="text1"/>
          <w:sz w:val="24"/>
          <w:szCs w:val="24"/>
          <w:lang w:val="fi-FI"/>
        </w:rPr>
        <w:t>;</w:t>
      </w:r>
    </w:p>
    <w:p w14:paraId="2A98C142" w14:textId="2FAE68AD" w:rsidR="00F24A01" w:rsidRPr="003A573F" w:rsidRDefault="00CF2888" w:rsidP="00142734">
      <w:pPr>
        <w:pStyle w:val="ListParagraph"/>
        <w:numPr>
          <w:ilvl w:val="0"/>
          <w:numId w:val="95"/>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F24A01" w:rsidRPr="003A573F">
        <w:rPr>
          <w:rFonts w:ascii="Bookman Old Style" w:eastAsia="Bookman Old Style" w:hAnsi="Bookman Old Style" w:cs="Bookman Old Style"/>
          <w:color w:val="000000" w:themeColor="text1"/>
          <w:sz w:val="24"/>
          <w:szCs w:val="24"/>
        </w:rPr>
        <w:t xml:space="preserve">elakukan KIE </w:t>
      </w:r>
      <w:r w:rsidRPr="003A573F">
        <w:rPr>
          <w:rFonts w:ascii="Bookman Old Style" w:eastAsia="Bookman Old Style" w:hAnsi="Bookman Old Style" w:cs="Bookman Old Style"/>
          <w:color w:val="000000" w:themeColor="text1"/>
          <w:sz w:val="24"/>
          <w:szCs w:val="24"/>
        </w:rPr>
        <w:t>yang meliputi</w:t>
      </w:r>
      <w:r w:rsidR="00F24A01" w:rsidRPr="003A573F">
        <w:rPr>
          <w:rFonts w:ascii="Bookman Old Style" w:eastAsia="Bookman Old Style" w:hAnsi="Bookman Old Style" w:cs="Bookman Old Style"/>
          <w:color w:val="000000" w:themeColor="text1"/>
          <w:sz w:val="24"/>
          <w:szCs w:val="24"/>
        </w:rPr>
        <w:t xml:space="preserve">: 1) </w:t>
      </w:r>
      <w:r w:rsidRPr="003A573F">
        <w:rPr>
          <w:rFonts w:ascii="Bookman Old Style" w:eastAsia="Bookman Old Style" w:hAnsi="Bookman Old Style" w:cs="Bookman Old Style"/>
          <w:color w:val="000000" w:themeColor="text1"/>
          <w:sz w:val="24"/>
          <w:szCs w:val="24"/>
        </w:rPr>
        <w:t>kesehatan reproduksi</w:t>
      </w:r>
      <w:r w:rsidR="00B66B5B" w:rsidRPr="003A573F">
        <w:rPr>
          <w:rFonts w:ascii="Bookman Old Style" w:eastAsia="Bookman Old Style" w:hAnsi="Bookman Old Style" w:cs="Bookman Old Style"/>
          <w:color w:val="000000" w:themeColor="text1"/>
          <w:sz w:val="24"/>
          <w:szCs w:val="24"/>
        </w:rPr>
        <w:t xml:space="preserve"> dan keluarga berencana</w:t>
      </w:r>
      <w:r w:rsidRPr="003A573F">
        <w:rPr>
          <w:rFonts w:ascii="Bookman Old Style" w:eastAsia="Bookman Old Style" w:hAnsi="Bookman Old Style" w:cs="Bookman Old Style"/>
          <w:color w:val="000000" w:themeColor="text1"/>
          <w:sz w:val="24"/>
          <w:szCs w:val="24"/>
        </w:rPr>
        <w:t xml:space="preserve">; 2) gizi seimbang; 3) penyiapan kehidupan berkeluarga; 4) kehamilan sehat; </w:t>
      </w:r>
      <w:r w:rsidR="00F24A01" w:rsidRPr="003A573F">
        <w:rPr>
          <w:rFonts w:ascii="Bookman Old Style" w:eastAsia="Bookman Old Style" w:hAnsi="Bookman Old Style" w:cs="Bookman Old Style"/>
          <w:color w:val="000000" w:themeColor="text1"/>
          <w:sz w:val="24"/>
          <w:szCs w:val="24"/>
        </w:rPr>
        <w:t xml:space="preserve">5) 1000 </w:t>
      </w:r>
      <w:r w:rsidRPr="003A573F">
        <w:rPr>
          <w:rFonts w:ascii="Bookman Old Style" w:eastAsia="Bookman Old Style" w:hAnsi="Bookman Old Style" w:cs="Bookman Old Style"/>
          <w:color w:val="000000" w:themeColor="text1"/>
          <w:sz w:val="24"/>
          <w:szCs w:val="24"/>
        </w:rPr>
        <w:t xml:space="preserve">hari pertama </w:t>
      </w:r>
      <w:r w:rsidRPr="003A573F">
        <w:rPr>
          <w:rFonts w:ascii="Bookman Old Style" w:eastAsia="Bookman Old Style" w:hAnsi="Bookman Old Style" w:cs="Bookman Old Style"/>
          <w:color w:val="000000" w:themeColor="text1"/>
          <w:sz w:val="24"/>
          <w:szCs w:val="24"/>
        </w:rPr>
        <w:lastRenderedPageBreak/>
        <w:t>kehidupan kepada catin</w:t>
      </w:r>
      <w:r w:rsidR="00F24A01" w:rsidRPr="003A573F">
        <w:rPr>
          <w:rFonts w:ascii="Bookman Old Style" w:eastAsia="Bookman Old Style" w:hAnsi="Bookman Old Style" w:cs="Bookman Old Style"/>
          <w:color w:val="000000" w:themeColor="text1"/>
          <w:sz w:val="24"/>
          <w:szCs w:val="24"/>
        </w:rPr>
        <w:t xml:space="preserve"> sesuai dengan hasil pemeriksaan</w:t>
      </w:r>
      <w:r w:rsidRPr="003A573F">
        <w:rPr>
          <w:rFonts w:ascii="Bookman Old Style" w:eastAsia="Bookman Old Style" w:hAnsi="Bookman Old Style" w:cs="Bookman Old Style"/>
          <w:color w:val="000000" w:themeColor="text1"/>
          <w:sz w:val="24"/>
          <w:szCs w:val="24"/>
        </w:rPr>
        <w:t xml:space="preserve"> kesehatan;</w:t>
      </w:r>
    </w:p>
    <w:p w14:paraId="413ACE3A" w14:textId="13B5267E" w:rsidR="00F24A01" w:rsidRPr="003A573F" w:rsidRDefault="00CF2888" w:rsidP="00142734">
      <w:pPr>
        <w:pStyle w:val="ListParagraph"/>
        <w:numPr>
          <w:ilvl w:val="0"/>
          <w:numId w:val="95"/>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elakukan pencatatan dan pelaporan pelaksanaan pendampingan catin (bisa dilakukan secar</w:t>
      </w:r>
      <w:r w:rsidRPr="003A573F">
        <w:rPr>
          <w:rFonts w:ascii="Bookman Old Style" w:eastAsia="Bookman Old Style" w:hAnsi="Bookman Old Style" w:cs="Bookman Old Style"/>
          <w:color w:val="000000" w:themeColor="text1"/>
          <w:sz w:val="24"/>
          <w:szCs w:val="24"/>
        </w:rPr>
        <w:t>a manual atau melalui aplikasi)</w:t>
      </w:r>
      <w:r w:rsidRPr="003A573F">
        <w:rPr>
          <w:rFonts w:ascii="Bookman Old Style" w:eastAsia="Bookman Old Style" w:hAnsi="Bookman Old Style" w:cs="Bookman Old Style"/>
          <w:color w:val="000000" w:themeColor="text1"/>
          <w:sz w:val="24"/>
          <w:szCs w:val="24"/>
          <w:lang w:val="fi-FI"/>
        </w:rPr>
        <w:t>;</w:t>
      </w:r>
    </w:p>
    <w:p w14:paraId="007D68B3" w14:textId="684E4DE0" w:rsidR="00965894" w:rsidRPr="003A573F" w:rsidRDefault="00CF2888" w:rsidP="00142734">
      <w:pPr>
        <w:numPr>
          <w:ilvl w:val="0"/>
          <w:numId w:val="95"/>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F24A01" w:rsidRPr="003A573F">
        <w:rPr>
          <w:rFonts w:ascii="Bookman Old Style" w:eastAsia="Bookman Old Style" w:hAnsi="Bookman Old Style" w:cs="Bookman Old Style"/>
          <w:color w:val="000000" w:themeColor="text1"/>
          <w:sz w:val="24"/>
          <w:szCs w:val="24"/>
        </w:rPr>
        <w:t>elaporkan pe</w:t>
      </w:r>
      <w:r w:rsidRPr="003A573F">
        <w:rPr>
          <w:rFonts w:ascii="Bookman Old Style" w:eastAsia="Bookman Old Style" w:hAnsi="Bookman Old Style" w:cs="Bookman Old Style"/>
          <w:color w:val="000000" w:themeColor="text1"/>
          <w:sz w:val="24"/>
          <w:szCs w:val="24"/>
        </w:rPr>
        <w:t>laksanaan pendampingan ke TPPS d</w:t>
      </w:r>
      <w:r w:rsidR="00F24A01" w:rsidRPr="003A573F">
        <w:rPr>
          <w:rFonts w:ascii="Bookman Old Style" w:eastAsia="Bookman Old Style" w:hAnsi="Bookman Old Style" w:cs="Bookman Old Style"/>
          <w:color w:val="000000" w:themeColor="text1"/>
          <w:sz w:val="24"/>
          <w:szCs w:val="24"/>
        </w:rPr>
        <w:t>esa</w:t>
      </w:r>
      <w:r w:rsidRPr="003A573F">
        <w:rPr>
          <w:rFonts w:ascii="Bookman Old Style" w:eastAsia="Bookman Old Style" w:hAnsi="Bookman Old Style" w:cs="Bookman Old Style"/>
          <w:color w:val="000000" w:themeColor="text1"/>
          <w:sz w:val="24"/>
          <w:szCs w:val="24"/>
        </w:rPr>
        <w:t xml:space="preserve"> atau k</w:t>
      </w:r>
      <w:r w:rsidR="00F24A01" w:rsidRPr="003A573F">
        <w:rPr>
          <w:rFonts w:ascii="Bookman Old Style" w:eastAsia="Bookman Old Style" w:hAnsi="Bookman Old Style" w:cs="Bookman Old Style"/>
          <w:color w:val="000000" w:themeColor="text1"/>
          <w:sz w:val="24"/>
          <w:szCs w:val="24"/>
        </w:rPr>
        <w:t>elurahan</w:t>
      </w:r>
      <w:r w:rsidRPr="003A573F">
        <w:rPr>
          <w:rFonts w:ascii="Bookman Old Style" w:eastAsia="Bookman Old Style" w:hAnsi="Bookman Old Style" w:cs="Bookman Old Style"/>
          <w:color w:val="000000" w:themeColor="text1"/>
          <w:sz w:val="24"/>
          <w:szCs w:val="24"/>
        </w:rPr>
        <w:t>.</w:t>
      </w:r>
    </w:p>
    <w:p w14:paraId="66263E8B" w14:textId="77777777" w:rsidR="00965894" w:rsidRPr="003A573F" w:rsidRDefault="00D44323" w:rsidP="00142734">
      <w:pPr>
        <w:numPr>
          <w:ilvl w:val="0"/>
          <w:numId w:val="54"/>
        </w:numPr>
        <w:pBdr>
          <w:top w:val="nil"/>
          <w:left w:val="nil"/>
          <w:bottom w:val="nil"/>
          <w:right w:val="nil"/>
          <w:between w:val="nil"/>
        </w:pBdr>
        <w:spacing w:after="0" w:line="240" w:lineRule="auto"/>
        <w:ind w:left="2835"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Pelaksanaan pendampingan ibu hamil </w:t>
      </w:r>
    </w:p>
    <w:p w14:paraId="28865DEA" w14:textId="33275463" w:rsidR="00965894" w:rsidRPr="003A573F" w:rsidRDefault="00F24A01">
      <w:pPr>
        <w:pBdr>
          <w:top w:val="nil"/>
          <w:left w:val="nil"/>
          <w:bottom w:val="nil"/>
          <w:right w:val="nil"/>
          <w:between w:val="nil"/>
        </w:pBdr>
        <w:spacing w:after="0" w:line="240" w:lineRule="auto"/>
        <w:ind w:left="283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Merupakan rangkaian upaya untuk memastikan kesehatan ibu dan janin selama masa kehamilan, sekaligus mencegah terjadinya risiko yang dapat menghambat proses kehamilan dan persalinan. Pendampingan diharapkan dapat membantu ibu hamil menjalani kehamilan yang sehat, melahirkan bayi yang sehat dengan selamat, dan terhindar dari risiko </w:t>
      </w:r>
      <w:r w:rsidRPr="003A573F">
        <w:rPr>
          <w:rFonts w:ascii="Bookman Old Style" w:eastAsia="Bookman Old Style" w:hAnsi="Bookman Old Style" w:cs="Bookman Old Style"/>
          <w:i/>
          <w:color w:val="000000" w:themeColor="text1"/>
          <w:sz w:val="24"/>
          <w:szCs w:val="24"/>
        </w:rPr>
        <w:t>stunting</w:t>
      </w:r>
      <w:r w:rsidRPr="003A573F">
        <w:rPr>
          <w:rFonts w:ascii="Bookman Old Style" w:eastAsia="Bookman Old Style" w:hAnsi="Bookman Old Style" w:cs="Bookman Old Style"/>
          <w:color w:val="000000" w:themeColor="text1"/>
          <w:sz w:val="24"/>
          <w:szCs w:val="24"/>
        </w:rPr>
        <w:t>. Rangkaian kegiatan pendampingan dapat meliputi:</w:t>
      </w:r>
    </w:p>
    <w:p w14:paraId="7045BBEA" w14:textId="37ABC856" w:rsidR="00F24A01" w:rsidRPr="003A573F" w:rsidRDefault="00CF2888"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id"/>
        </w:rPr>
        <w:t>m</w:t>
      </w:r>
      <w:r w:rsidR="00F24A01" w:rsidRPr="003A573F">
        <w:rPr>
          <w:rFonts w:ascii="Bookman Old Style" w:eastAsia="Bookman Old Style" w:hAnsi="Bookman Old Style" w:cs="Bookman Old Style"/>
          <w:color w:val="000000" w:themeColor="text1"/>
          <w:sz w:val="24"/>
          <w:szCs w:val="24"/>
        </w:rPr>
        <w:t>elakukan deteksi dini terhadap kondisi kesehatan ibu hamil dan memantau perkembangan kehamilan berdasarkan buku Kesehatan Ibu dan Anak (KIA)</w:t>
      </w:r>
      <w:r w:rsidRPr="003A573F">
        <w:rPr>
          <w:rFonts w:ascii="Bookman Old Style" w:eastAsia="Bookman Old Style" w:hAnsi="Bookman Old Style" w:cs="Bookman Old Style"/>
          <w:color w:val="000000" w:themeColor="text1"/>
          <w:sz w:val="24"/>
          <w:szCs w:val="24"/>
          <w:lang w:val="id"/>
        </w:rPr>
        <w:t>;</w:t>
      </w:r>
    </w:p>
    <w:p w14:paraId="3E46E3F6" w14:textId="0972E60F" w:rsidR="00F24A01" w:rsidRPr="003A573F" w:rsidRDefault="00CF2888"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 xml:space="preserve">enyarankan ibu hamil untuk melakukan pemeriksaan ANC </w:t>
      </w:r>
      <w:r w:rsidR="00582700"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 xml:space="preserve">inimal 6 </w:t>
      </w:r>
      <w:r w:rsidR="00B21360" w:rsidRPr="00EA7814">
        <w:rPr>
          <w:rFonts w:ascii="Bookman Old Style" w:eastAsia="Bookman Old Style" w:hAnsi="Bookman Old Style" w:cs="Bookman Old Style"/>
          <w:color w:val="000000" w:themeColor="text1"/>
          <w:sz w:val="24"/>
          <w:szCs w:val="24"/>
          <w:lang w:val="fi-FI"/>
        </w:rPr>
        <w:t xml:space="preserve">(enam) </w:t>
      </w:r>
      <w:r w:rsidR="00F24A01" w:rsidRPr="003A573F">
        <w:rPr>
          <w:rFonts w:ascii="Bookman Old Style" w:eastAsia="Bookman Old Style" w:hAnsi="Bookman Old Style" w:cs="Bookman Old Style"/>
          <w:color w:val="000000" w:themeColor="text1"/>
          <w:sz w:val="24"/>
          <w:szCs w:val="24"/>
        </w:rPr>
        <w:t>kali selama masa kehamilan</w:t>
      </w:r>
      <w:r w:rsidRPr="003A573F">
        <w:rPr>
          <w:rFonts w:ascii="Bookman Old Style" w:eastAsia="Bookman Old Style" w:hAnsi="Bookman Old Style" w:cs="Bookman Old Style"/>
          <w:color w:val="000000" w:themeColor="text1"/>
          <w:sz w:val="24"/>
          <w:szCs w:val="24"/>
          <w:lang w:val="fi-FI"/>
        </w:rPr>
        <w:t>;</w:t>
      </w:r>
    </w:p>
    <w:p w14:paraId="40A43A32" w14:textId="667A4DA8" w:rsidR="00F24A01" w:rsidRPr="003A573F" w:rsidRDefault="00CF2888"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emberikan KIE terkait kesehatan ibu, gizi, kesehatan reproduksi, persiapan persalinan, ASI eksklusif, dan KB</w:t>
      </w:r>
      <w:r w:rsidRPr="003A573F">
        <w:rPr>
          <w:rFonts w:ascii="Bookman Old Style" w:eastAsia="Bookman Old Style" w:hAnsi="Bookman Old Style" w:cs="Bookman Old Style"/>
          <w:color w:val="000000" w:themeColor="text1"/>
          <w:sz w:val="24"/>
          <w:szCs w:val="24"/>
        </w:rPr>
        <w:t xml:space="preserve"> pasca persalinan terutama MKJP</w:t>
      </w:r>
      <w:r w:rsidRPr="003A573F">
        <w:rPr>
          <w:rFonts w:ascii="Bookman Old Style" w:eastAsia="Bookman Old Style" w:hAnsi="Bookman Old Style" w:cs="Bookman Old Style"/>
          <w:color w:val="000000" w:themeColor="text1"/>
          <w:sz w:val="24"/>
          <w:szCs w:val="24"/>
          <w:lang w:val="fi-FI"/>
        </w:rPr>
        <w:t>;</w:t>
      </w:r>
    </w:p>
    <w:p w14:paraId="7759643B" w14:textId="534B8274" w:rsidR="00F24A01" w:rsidRPr="003A573F" w:rsidRDefault="00CF2888"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elakukan deteksi dini faktor risiko persalinan, pertolongan persalinan dan rujukan jika diperlukan</w:t>
      </w:r>
      <w:r w:rsidRPr="003A573F">
        <w:rPr>
          <w:rFonts w:ascii="Bookman Old Style" w:eastAsia="Bookman Old Style" w:hAnsi="Bookman Old Style" w:cs="Bookman Old Style"/>
          <w:color w:val="000000" w:themeColor="text1"/>
          <w:sz w:val="24"/>
          <w:szCs w:val="24"/>
          <w:lang w:val="fi-FI"/>
        </w:rPr>
        <w:t>;</w:t>
      </w:r>
    </w:p>
    <w:p w14:paraId="3B6723FE" w14:textId="0004E755" w:rsidR="00F24A01" w:rsidRPr="003A573F" w:rsidRDefault="00CF2888"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F24A01" w:rsidRPr="003A573F">
        <w:rPr>
          <w:rFonts w:ascii="Bookman Old Style" w:eastAsia="Bookman Old Style" w:hAnsi="Bookman Old Style" w:cs="Bookman Old Style"/>
          <w:color w:val="000000" w:themeColor="text1"/>
          <w:sz w:val="24"/>
          <w:szCs w:val="24"/>
        </w:rPr>
        <w:t xml:space="preserve">emfasilitasi ibu hamil agar memperoleh pertolongan persalinan oleh </w:t>
      </w:r>
      <w:r w:rsidR="00CB4883" w:rsidRPr="003A573F">
        <w:rPr>
          <w:rFonts w:ascii="Bookman Old Style" w:eastAsia="Bookman Old Style" w:hAnsi="Bookman Old Style" w:cs="Bookman Old Style"/>
          <w:color w:val="000000" w:themeColor="text1"/>
          <w:sz w:val="24"/>
          <w:szCs w:val="24"/>
        </w:rPr>
        <w:t>Tenaga Kesehatan</w:t>
      </w:r>
      <w:r w:rsidRPr="003A573F">
        <w:rPr>
          <w:rFonts w:ascii="Bookman Old Style" w:eastAsia="Bookman Old Style" w:hAnsi="Bookman Old Style" w:cs="Bookman Old Style"/>
          <w:color w:val="000000" w:themeColor="text1"/>
          <w:sz w:val="24"/>
          <w:szCs w:val="24"/>
        </w:rPr>
        <w:t>;</w:t>
      </w:r>
    </w:p>
    <w:p w14:paraId="6DD81B7A" w14:textId="4A29B596" w:rsidR="00F24A01" w:rsidRPr="003A573F" w:rsidRDefault="00CF2888"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 xml:space="preserve">elakukan </w:t>
      </w:r>
      <w:r w:rsidR="00582700" w:rsidRPr="003A573F">
        <w:rPr>
          <w:rFonts w:ascii="Bookman Old Style" w:eastAsia="Bookman Old Style" w:hAnsi="Bookman Old Style" w:cs="Bookman Old Style"/>
          <w:color w:val="000000" w:themeColor="text1"/>
          <w:sz w:val="24"/>
          <w:szCs w:val="24"/>
          <w:lang w:val="fi-FI"/>
        </w:rPr>
        <w:t>p</w:t>
      </w:r>
      <w:r w:rsidR="00F24A01" w:rsidRPr="003A573F">
        <w:rPr>
          <w:rFonts w:ascii="Bookman Old Style" w:eastAsia="Bookman Old Style" w:hAnsi="Bookman Old Style" w:cs="Bookman Old Style"/>
          <w:color w:val="000000" w:themeColor="text1"/>
          <w:sz w:val="24"/>
          <w:szCs w:val="24"/>
        </w:rPr>
        <w:t xml:space="preserve">endampingan, </w:t>
      </w:r>
      <w:r w:rsidR="00582700" w:rsidRPr="003A573F">
        <w:rPr>
          <w:rFonts w:ascii="Bookman Old Style" w:eastAsia="Bookman Old Style" w:hAnsi="Bookman Old Style" w:cs="Bookman Old Style"/>
          <w:color w:val="000000" w:themeColor="text1"/>
          <w:sz w:val="24"/>
          <w:szCs w:val="24"/>
          <w:lang w:val="fi-FI"/>
        </w:rPr>
        <w:t>p</w:t>
      </w:r>
      <w:r w:rsidR="00F24A01" w:rsidRPr="003A573F">
        <w:rPr>
          <w:rFonts w:ascii="Bookman Old Style" w:eastAsia="Bookman Old Style" w:hAnsi="Bookman Old Style" w:cs="Bookman Old Style"/>
          <w:color w:val="000000" w:themeColor="text1"/>
          <w:sz w:val="24"/>
          <w:szCs w:val="24"/>
        </w:rPr>
        <w:t xml:space="preserve">emantauan, dan pencatatan serta pelaporan pelaksanaan pendampingan </w:t>
      </w:r>
      <w:r w:rsidR="00582700" w:rsidRPr="003A573F">
        <w:rPr>
          <w:rFonts w:ascii="Bookman Old Style" w:eastAsia="Bookman Old Style" w:hAnsi="Bookman Old Style" w:cs="Bookman Old Style"/>
          <w:color w:val="000000" w:themeColor="text1"/>
          <w:sz w:val="24"/>
          <w:szCs w:val="24"/>
        </w:rPr>
        <w:t xml:space="preserve">ibu hamil </w:t>
      </w:r>
      <w:r w:rsidR="00F24A01" w:rsidRPr="003A573F">
        <w:rPr>
          <w:rFonts w:ascii="Bookman Old Style" w:eastAsia="Bookman Old Style" w:hAnsi="Bookman Old Style" w:cs="Bookman Old Style"/>
          <w:color w:val="000000" w:themeColor="text1"/>
          <w:sz w:val="24"/>
          <w:szCs w:val="24"/>
        </w:rPr>
        <w:t xml:space="preserve">selama masa </w:t>
      </w:r>
      <w:r w:rsidR="00582700" w:rsidRPr="003A573F">
        <w:rPr>
          <w:rFonts w:ascii="Bookman Old Style" w:eastAsia="Bookman Old Style" w:hAnsi="Bookman Old Style" w:cs="Bookman Old Style"/>
          <w:color w:val="000000" w:themeColor="text1"/>
          <w:sz w:val="24"/>
          <w:szCs w:val="24"/>
          <w:lang w:val="fi-FI"/>
        </w:rPr>
        <w:t>k</w:t>
      </w:r>
      <w:r w:rsidR="00F24A01" w:rsidRPr="003A573F">
        <w:rPr>
          <w:rFonts w:ascii="Bookman Old Style" w:eastAsia="Bookman Old Style" w:hAnsi="Bookman Old Style" w:cs="Bookman Old Style"/>
          <w:color w:val="000000" w:themeColor="text1"/>
          <w:sz w:val="24"/>
          <w:szCs w:val="24"/>
        </w:rPr>
        <w:t xml:space="preserve">ehamilan melalui </w:t>
      </w:r>
      <w:r w:rsidR="00582700" w:rsidRPr="003A573F">
        <w:rPr>
          <w:rFonts w:ascii="Bookman Old Style" w:eastAsia="Bookman Old Style" w:hAnsi="Bookman Old Style" w:cs="Bookman Old Style"/>
          <w:color w:val="000000" w:themeColor="text1"/>
          <w:sz w:val="24"/>
          <w:szCs w:val="24"/>
          <w:lang w:val="fi-FI"/>
        </w:rPr>
        <w:t>a</w:t>
      </w:r>
      <w:r w:rsidR="00F24A01" w:rsidRPr="003A573F">
        <w:rPr>
          <w:rFonts w:ascii="Bookman Old Style" w:eastAsia="Bookman Old Style" w:hAnsi="Bookman Old Style" w:cs="Bookman Old Style"/>
          <w:color w:val="000000" w:themeColor="text1"/>
          <w:sz w:val="24"/>
          <w:szCs w:val="24"/>
        </w:rPr>
        <w:t xml:space="preserve">plikasi </w:t>
      </w:r>
      <w:r w:rsidR="00582700" w:rsidRPr="003A573F">
        <w:rPr>
          <w:rFonts w:ascii="Bookman Old Style" w:eastAsia="Bookman Old Style" w:hAnsi="Bookman Old Style" w:cs="Bookman Old Style"/>
          <w:color w:val="000000" w:themeColor="text1"/>
          <w:sz w:val="24"/>
          <w:szCs w:val="24"/>
          <w:lang w:val="fi-FI"/>
        </w:rPr>
        <w:t>pemantauan</w:t>
      </w:r>
      <w:r w:rsidRPr="003A573F">
        <w:rPr>
          <w:rFonts w:ascii="Bookman Old Style" w:eastAsia="Bookman Old Style" w:hAnsi="Bookman Old Style" w:cs="Bookman Old Style"/>
          <w:color w:val="000000" w:themeColor="text1"/>
          <w:sz w:val="24"/>
          <w:szCs w:val="24"/>
          <w:lang w:val="fi-FI"/>
        </w:rPr>
        <w:t>;</w:t>
      </w:r>
    </w:p>
    <w:p w14:paraId="06DD274B" w14:textId="37837A20" w:rsidR="00F24A01" w:rsidRPr="003A573F" w:rsidRDefault="00CF2888"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 xml:space="preserve">elaporkan pelaksanaan Pendampingan ke TPPS </w:t>
      </w:r>
      <w:r w:rsidRPr="003A573F">
        <w:rPr>
          <w:rFonts w:ascii="Bookman Old Style" w:eastAsia="Bookman Old Style" w:hAnsi="Bookman Old Style" w:cs="Bookman Old Style"/>
          <w:color w:val="000000" w:themeColor="text1"/>
          <w:sz w:val="24"/>
          <w:szCs w:val="24"/>
        </w:rPr>
        <w:t>desa atau kelurahan</w:t>
      </w:r>
      <w:r w:rsidRPr="003A573F">
        <w:rPr>
          <w:rFonts w:ascii="Bookman Old Style" w:eastAsia="Bookman Old Style" w:hAnsi="Bookman Old Style" w:cs="Bookman Old Style"/>
          <w:color w:val="000000" w:themeColor="text1"/>
          <w:sz w:val="24"/>
          <w:szCs w:val="24"/>
          <w:lang w:val="fi-FI"/>
        </w:rPr>
        <w:t>.</w:t>
      </w:r>
    </w:p>
    <w:p w14:paraId="45CD9D25" w14:textId="004D480B" w:rsidR="00965894" w:rsidRPr="003A573F" w:rsidRDefault="00582700" w:rsidP="00142734">
      <w:pPr>
        <w:numPr>
          <w:ilvl w:val="0"/>
          <w:numId w:val="54"/>
        </w:numPr>
        <w:pBdr>
          <w:top w:val="nil"/>
          <w:left w:val="nil"/>
          <w:bottom w:val="nil"/>
          <w:right w:val="nil"/>
          <w:between w:val="nil"/>
        </w:pBdr>
        <w:spacing w:after="0" w:line="240" w:lineRule="auto"/>
        <w:ind w:left="2835"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Pelaksanaan pendampingan ibu pasca</w:t>
      </w:r>
      <w:r w:rsidR="00D44323" w:rsidRPr="003A573F">
        <w:rPr>
          <w:rFonts w:ascii="Bookman Old Style" w:eastAsia="Bookman Old Style" w:hAnsi="Bookman Old Style" w:cs="Bookman Old Style"/>
          <w:color w:val="000000" w:themeColor="text1"/>
          <w:sz w:val="24"/>
          <w:szCs w:val="24"/>
        </w:rPr>
        <w:t xml:space="preserve">persalinan </w:t>
      </w:r>
    </w:p>
    <w:p w14:paraId="7C1264B0" w14:textId="74FD03F4" w:rsidR="00965894" w:rsidRPr="003A573F" w:rsidRDefault="00582700">
      <w:pPr>
        <w:pBdr>
          <w:top w:val="nil"/>
          <w:left w:val="nil"/>
          <w:bottom w:val="nil"/>
          <w:right w:val="nil"/>
          <w:between w:val="nil"/>
        </w:pBdr>
        <w:spacing w:after="0" w:line="240" w:lineRule="auto"/>
        <w:ind w:left="283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D44323" w:rsidRPr="003A573F">
        <w:rPr>
          <w:rFonts w:ascii="Bookman Old Style" w:eastAsia="Bookman Old Style" w:hAnsi="Bookman Old Style" w:cs="Bookman Old Style"/>
          <w:color w:val="000000" w:themeColor="text1"/>
          <w:sz w:val="24"/>
          <w:szCs w:val="24"/>
        </w:rPr>
        <w:t xml:space="preserve">erupakan </w:t>
      </w:r>
      <w:r w:rsidR="00F24A01" w:rsidRPr="003A573F">
        <w:rPr>
          <w:rFonts w:ascii="Bookman Old Style" w:eastAsia="Bookman Old Style" w:hAnsi="Bookman Old Style" w:cs="Bookman Old Style"/>
          <w:color w:val="000000" w:themeColor="text1"/>
          <w:sz w:val="24"/>
          <w:szCs w:val="24"/>
        </w:rPr>
        <w:t>rangkaian kegiatan yang dilakukan untuk memastikan pemulihan kesehatan ibu pasca persalinan dan kelangsungan hidup bayi baru lahir melalui pemberian layanan nifas dan neonatal. Rangkaian kegiatan pendampingan dapat meliputi:</w:t>
      </w:r>
    </w:p>
    <w:p w14:paraId="58DA463D" w14:textId="2D51FC0D" w:rsidR="00F24A01" w:rsidRPr="003A573F" w:rsidRDefault="00F016B9"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lang w:val="fi-FI"/>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lang w:val="fi-FI"/>
        </w:rPr>
        <w:t>emastikan ibu pascapersalinan untuk menggunakan KBPP (sampai dengan 42 hari setelah melah</w:t>
      </w:r>
      <w:r w:rsidRPr="003A573F">
        <w:rPr>
          <w:rFonts w:ascii="Bookman Old Style" w:eastAsia="Bookman Old Style" w:hAnsi="Bookman Old Style" w:cs="Bookman Old Style"/>
          <w:color w:val="000000" w:themeColor="text1"/>
          <w:sz w:val="24"/>
          <w:szCs w:val="24"/>
          <w:lang w:val="fi-FI"/>
        </w:rPr>
        <w:t>irkan);</w:t>
      </w:r>
    </w:p>
    <w:p w14:paraId="48C57F41" w14:textId="19051D52" w:rsidR="00F24A01" w:rsidRPr="003A573F" w:rsidRDefault="00F016B9"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lang w:val="fi-FI"/>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lang w:val="fi-FI"/>
        </w:rPr>
        <w:t>emastikan ibu nifas mendapatkan layanan ni</w:t>
      </w:r>
      <w:r w:rsidRPr="003A573F">
        <w:rPr>
          <w:rFonts w:ascii="Bookman Old Style" w:eastAsia="Bookman Old Style" w:hAnsi="Bookman Old Style" w:cs="Bookman Old Style"/>
          <w:color w:val="000000" w:themeColor="text1"/>
          <w:sz w:val="24"/>
          <w:szCs w:val="24"/>
          <w:lang w:val="fi-FI"/>
        </w:rPr>
        <w:t xml:space="preserve">fas dan neonatal minimal 4 </w:t>
      </w:r>
      <w:r w:rsidR="00880B76">
        <w:rPr>
          <w:rFonts w:ascii="Bookman Old Style" w:eastAsia="Bookman Old Style" w:hAnsi="Bookman Old Style" w:cs="Bookman Old Style"/>
          <w:color w:val="000000" w:themeColor="text1"/>
          <w:sz w:val="24"/>
          <w:szCs w:val="24"/>
          <w:lang w:val="fi-FI"/>
        </w:rPr>
        <w:t xml:space="preserve">(empat) </w:t>
      </w:r>
      <w:r w:rsidRPr="003A573F">
        <w:rPr>
          <w:rFonts w:ascii="Bookman Old Style" w:eastAsia="Bookman Old Style" w:hAnsi="Bookman Old Style" w:cs="Bookman Old Style"/>
          <w:color w:val="000000" w:themeColor="text1"/>
          <w:sz w:val="24"/>
          <w:szCs w:val="24"/>
          <w:lang w:val="fi-FI"/>
        </w:rPr>
        <w:t>kali;</w:t>
      </w:r>
    </w:p>
    <w:p w14:paraId="5BAFCC6F" w14:textId="38601617" w:rsidR="00F24A01" w:rsidRPr="003A573F" w:rsidRDefault="00F016B9"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lang w:val="fi-FI"/>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lang w:val="fi-FI"/>
        </w:rPr>
        <w:t>elakukan rujukan jika diperlukan dan pendampingan pada kasus ru</w:t>
      </w:r>
      <w:r w:rsidRPr="003A573F">
        <w:rPr>
          <w:rFonts w:ascii="Bookman Old Style" w:eastAsia="Bookman Old Style" w:hAnsi="Bookman Old Style" w:cs="Bookman Old Style"/>
          <w:color w:val="000000" w:themeColor="text1"/>
          <w:sz w:val="24"/>
          <w:szCs w:val="24"/>
          <w:lang w:val="fi-FI"/>
        </w:rPr>
        <w:t>jukan KIE terkait pemberian ASI;</w:t>
      </w:r>
    </w:p>
    <w:p w14:paraId="0242A6C7" w14:textId="593C48FF" w:rsidR="00F24A01" w:rsidRPr="003A573F" w:rsidRDefault="00F016B9"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lang w:val="fi-FI"/>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lang w:val="fi-FI"/>
        </w:rPr>
        <w:t xml:space="preserve">elakukan pendampingan pelayanan </w:t>
      </w:r>
      <w:r w:rsidRPr="003A573F">
        <w:rPr>
          <w:rFonts w:ascii="Bookman Old Style" w:eastAsia="Bookman Old Style" w:hAnsi="Bookman Old Style" w:cs="Bookman Old Style"/>
          <w:color w:val="000000" w:themeColor="text1"/>
          <w:sz w:val="24"/>
          <w:szCs w:val="24"/>
          <w:lang w:val="fi-FI"/>
        </w:rPr>
        <w:t>KBPP</w:t>
      </w:r>
      <w:r w:rsidR="00F24A01" w:rsidRPr="003A573F">
        <w:rPr>
          <w:rFonts w:ascii="Bookman Old Style" w:eastAsia="Bookman Old Style" w:hAnsi="Bookman Old Style" w:cs="Bookman Old Style"/>
          <w:color w:val="000000" w:themeColor="text1"/>
          <w:sz w:val="24"/>
          <w:szCs w:val="24"/>
          <w:lang w:val="fi-FI"/>
        </w:rPr>
        <w:t xml:space="preserve"> </w:t>
      </w:r>
      <w:r w:rsidRPr="003A573F">
        <w:rPr>
          <w:rFonts w:ascii="Bookman Old Style" w:eastAsia="Bookman Old Style" w:hAnsi="Bookman Old Style" w:cs="Bookman Old Style"/>
          <w:color w:val="000000" w:themeColor="text1"/>
          <w:sz w:val="24"/>
          <w:szCs w:val="24"/>
          <w:lang w:val="fi-FI"/>
        </w:rPr>
        <w:t>MKJP;</w:t>
      </w:r>
    </w:p>
    <w:p w14:paraId="5204DBB6" w14:textId="587F224B" w:rsidR="00F24A01" w:rsidRPr="003A573F" w:rsidRDefault="00F016B9"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lang w:val="fi-FI"/>
        </w:rPr>
      </w:pPr>
      <w:r w:rsidRPr="003A573F">
        <w:rPr>
          <w:rFonts w:ascii="Bookman Old Style" w:eastAsia="Bookman Old Style" w:hAnsi="Bookman Old Style" w:cs="Bookman Old Style"/>
          <w:color w:val="000000" w:themeColor="text1"/>
          <w:sz w:val="24"/>
          <w:szCs w:val="24"/>
          <w:lang w:val="fi-FI"/>
        </w:rPr>
        <w:lastRenderedPageBreak/>
        <w:t>m</w:t>
      </w:r>
      <w:r w:rsidR="00F24A01" w:rsidRPr="003A573F">
        <w:rPr>
          <w:rFonts w:ascii="Bookman Old Style" w:eastAsia="Bookman Old Style" w:hAnsi="Bookman Old Style" w:cs="Bookman Old Style"/>
          <w:color w:val="000000" w:themeColor="text1"/>
          <w:sz w:val="24"/>
          <w:szCs w:val="24"/>
          <w:lang w:val="fi-FI"/>
        </w:rPr>
        <w:t xml:space="preserve">elakukan KIE terkait pemberian </w:t>
      </w:r>
      <w:r w:rsidRPr="003A573F">
        <w:rPr>
          <w:rFonts w:ascii="Bookman Old Style" w:eastAsia="Bookman Old Style" w:hAnsi="Bookman Old Style" w:cs="Bookman Old Style"/>
          <w:color w:val="000000" w:themeColor="text1"/>
          <w:sz w:val="24"/>
          <w:szCs w:val="24"/>
          <w:lang w:val="fi-FI"/>
        </w:rPr>
        <w:t xml:space="preserve">ASI </w:t>
      </w:r>
      <w:r w:rsidR="00F24A01" w:rsidRPr="003A573F">
        <w:rPr>
          <w:rFonts w:ascii="Bookman Old Style" w:eastAsia="Bookman Old Style" w:hAnsi="Bookman Old Style" w:cs="Bookman Old Style"/>
          <w:color w:val="000000" w:themeColor="text1"/>
          <w:sz w:val="24"/>
          <w:szCs w:val="24"/>
          <w:lang w:val="fi-FI"/>
        </w:rPr>
        <w:t xml:space="preserve">eksklusif, 1.000 hari pertama kehidupan (HPK) dan KBPP terutama </w:t>
      </w:r>
      <w:r w:rsidRPr="003A573F">
        <w:rPr>
          <w:rFonts w:ascii="Bookman Old Style" w:eastAsia="Bookman Old Style" w:hAnsi="Bookman Old Style" w:cs="Bookman Old Style"/>
          <w:color w:val="000000" w:themeColor="text1"/>
          <w:sz w:val="24"/>
          <w:szCs w:val="24"/>
          <w:lang w:val="fi-FI"/>
        </w:rPr>
        <w:t>MKJP;</w:t>
      </w:r>
    </w:p>
    <w:p w14:paraId="3F3CBDA7" w14:textId="33515B45" w:rsidR="00F24A01" w:rsidRPr="003A573F" w:rsidRDefault="00F016B9"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lang w:val="fi-FI"/>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lang w:val="fi-FI"/>
        </w:rPr>
        <w:t xml:space="preserve">elakukan koordinasi dengan </w:t>
      </w:r>
      <w:r w:rsidR="00CB4883" w:rsidRPr="003A573F">
        <w:rPr>
          <w:rFonts w:ascii="Bookman Old Style" w:eastAsia="Bookman Old Style" w:hAnsi="Bookman Old Style" w:cs="Bookman Old Style"/>
          <w:color w:val="000000" w:themeColor="text1"/>
          <w:sz w:val="24"/>
          <w:szCs w:val="24"/>
          <w:lang w:val="fi-FI"/>
        </w:rPr>
        <w:t>Tenaga Kesehatan</w:t>
      </w:r>
      <w:r w:rsidR="00F24A01" w:rsidRPr="003A573F">
        <w:rPr>
          <w:rFonts w:ascii="Bookman Old Style" w:eastAsia="Bookman Old Style" w:hAnsi="Bookman Old Style" w:cs="Bookman Old Style"/>
          <w:color w:val="000000" w:themeColor="text1"/>
          <w:sz w:val="24"/>
          <w:szCs w:val="24"/>
          <w:lang w:val="fi-FI"/>
        </w:rPr>
        <w:t>/petugas puskesmas setempat untuk memastikan tindak lanjutnya, jika terdapa</w:t>
      </w:r>
      <w:r w:rsidRPr="003A573F">
        <w:rPr>
          <w:rFonts w:ascii="Bookman Old Style" w:eastAsia="Bookman Old Style" w:hAnsi="Bookman Old Style" w:cs="Bookman Old Style"/>
          <w:color w:val="000000" w:themeColor="text1"/>
          <w:sz w:val="24"/>
          <w:szCs w:val="24"/>
          <w:lang w:val="fi-FI"/>
        </w:rPr>
        <w:t>t ibu pascapersalinan beresiko;</w:t>
      </w:r>
    </w:p>
    <w:p w14:paraId="722043DA" w14:textId="24D409B6" w:rsidR="00F24A01" w:rsidRPr="003A573F" w:rsidRDefault="00F016B9" w:rsidP="00142734">
      <w:pPr>
        <w:pStyle w:val="ListParagraph"/>
        <w:numPr>
          <w:ilvl w:val="3"/>
          <w:numId w:val="54"/>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lang w:val="fi-FI"/>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lang w:val="fi-FI"/>
        </w:rPr>
        <w:t>elakukan pendampingan, pemantauan, dan pencatatan serta pelaporan pelaksanaan pendampingan ibu pascapersalinan melalui aplikasi.</w:t>
      </w:r>
    </w:p>
    <w:p w14:paraId="04DFE238" w14:textId="2AF43158" w:rsidR="00F24A01" w:rsidRPr="003A573F" w:rsidRDefault="00F24A01" w:rsidP="00142734">
      <w:pPr>
        <w:numPr>
          <w:ilvl w:val="0"/>
          <w:numId w:val="54"/>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Pelaksanaan Pendampingan Anak </w:t>
      </w:r>
      <w:r w:rsidR="00E04204" w:rsidRPr="003A573F">
        <w:rPr>
          <w:rFonts w:ascii="Bookman Old Style" w:eastAsia="Bookman Old Style" w:hAnsi="Bookman Old Style" w:cs="Bookman Old Style"/>
          <w:color w:val="000000" w:themeColor="text1"/>
          <w:sz w:val="24"/>
          <w:szCs w:val="24"/>
        </w:rPr>
        <w:t>BADUTA</w:t>
      </w:r>
      <w:r w:rsidRPr="003A573F">
        <w:rPr>
          <w:rFonts w:ascii="Bookman Old Style" w:eastAsia="Bookman Old Style" w:hAnsi="Bookman Old Style" w:cs="Bookman Old Style"/>
          <w:color w:val="000000" w:themeColor="text1"/>
          <w:sz w:val="24"/>
          <w:szCs w:val="24"/>
        </w:rPr>
        <w:t xml:space="preserve"> usia 0-23 Bulan</w:t>
      </w:r>
    </w:p>
    <w:p w14:paraId="68ADA261" w14:textId="39ECAE7B" w:rsidR="00965894" w:rsidRPr="003A573F" w:rsidRDefault="00F24A01" w:rsidP="00F24A01">
      <w:pPr>
        <w:pBdr>
          <w:top w:val="nil"/>
          <w:left w:val="nil"/>
          <w:bottom w:val="nil"/>
          <w:right w:val="nil"/>
          <w:between w:val="nil"/>
        </w:pBdr>
        <w:spacing w:after="0" w:line="240" w:lineRule="auto"/>
        <w:ind w:left="283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Merupakan rangkaian upaya yang dilakukan untuk memastikan kesehatan, pertumbuhan, dan perkembangan anak usia 0–23 bulan yang bertujuan mencegah terjadinya </w:t>
      </w:r>
      <w:r w:rsidRPr="003A573F">
        <w:rPr>
          <w:rFonts w:ascii="Bookman Old Style" w:eastAsia="Bookman Old Style" w:hAnsi="Bookman Old Style" w:cs="Bookman Old Style"/>
          <w:i/>
          <w:color w:val="000000" w:themeColor="text1"/>
          <w:sz w:val="24"/>
          <w:szCs w:val="24"/>
        </w:rPr>
        <w:t xml:space="preserve">stunting </w:t>
      </w:r>
      <w:r w:rsidRPr="003A573F">
        <w:rPr>
          <w:rFonts w:ascii="Bookman Old Style" w:eastAsia="Bookman Old Style" w:hAnsi="Bookman Old Style" w:cs="Bookman Old Style"/>
          <w:color w:val="000000" w:themeColor="text1"/>
          <w:sz w:val="24"/>
          <w:szCs w:val="24"/>
        </w:rPr>
        <w:t xml:space="preserve"> guna mendukung tercapainya tumbuh kembang anak yang optimal. Adapun beberapa kegiatan yang dapat dilakukan antara lain</w:t>
      </w:r>
      <w:r w:rsidR="00D44323" w:rsidRPr="003A573F">
        <w:rPr>
          <w:rFonts w:ascii="Bookman Old Style" w:eastAsia="Bookman Old Style" w:hAnsi="Bookman Old Style" w:cs="Bookman Old Style"/>
          <w:color w:val="000000" w:themeColor="text1"/>
          <w:sz w:val="24"/>
          <w:szCs w:val="24"/>
        </w:rPr>
        <w:t>:</w:t>
      </w:r>
    </w:p>
    <w:p w14:paraId="23843D5F" w14:textId="5E7D5BCC" w:rsidR="00F24A01" w:rsidRPr="003A573F" w:rsidRDefault="00F016B9" w:rsidP="00142734">
      <w:pPr>
        <w:pStyle w:val="ListParagraph"/>
        <w:numPr>
          <w:ilvl w:val="0"/>
          <w:numId w:val="96"/>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id"/>
        </w:rPr>
        <w:t>m</w:t>
      </w:r>
      <w:r w:rsidR="00F24A01" w:rsidRPr="003A573F">
        <w:rPr>
          <w:rFonts w:ascii="Bookman Old Style" w:eastAsia="Bookman Old Style" w:hAnsi="Bookman Old Style" w:cs="Bookman Old Style"/>
          <w:color w:val="000000" w:themeColor="text1"/>
          <w:sz w:val="24"/>
          <w:szCs w:val="24"/>
        </w:rPr>
        <w:t xml:space="preserve">engunjungi dan mencatat data pertumbuhan dan perkembangan </w:t>
      </w:r>
      <w:r w:rsidR="00E04204" w:rsidRPr="003A573F">
        <w:rPr>
          <w:rFonts w:ascii="Bookman Old Style" w:eastAsia="Bookman Old Style" w:hAnsi="Bookman Old Style" w:cs="Bookman Old Style"/>
          <w:color w:val="000000" w:themeColor="text1"/>
          <w:sz w:val="24"/>
          <w:szCs w:val="24"/>
        </w:rPr>
        <w:t>BADUTA</w:t>
      </w:r>
      <w:r w:rsidR="00F24A01" w:rsidRPr="003A573F">
        <w:rPr>
          <w:rFonts w:ascii="Bookman Old Style" w:eastAsia="Bookman Old Style" w:hAnsi="Bookman Old Style" w:cs="Bookman Old Style"/>
          <w:color w:val="000000" w:themeColor="text1"/>
          <w:sz w:val="24"/>
          <w:szCs w:val="24"/>
        </w:rPr>
        <w:t xml:space="preserve"> yang bersumber dari buku KIA atau KKA melalui </w:t>
      </w:r>
      <w:r w:rsidRPr="003A573F">
        <w:rPr>
          <w:rFonts w:ascii="Bookman Old Style" w:eastAsia="Bookman Old Style" w:hAnsi="Bookman Old Style" w:cs="Bookman Old Style"/>
          <w:color w:val="000000" w:themeColor="text1"/>
          <w:sz w:val="24"/>
          <w:szCs w:val="24"/>
          <w:lang w:val="id"/>
        </w:rPr>
        <w:t>a</w:t>
      </w:r>
      <w:r w:rsidR="00F24A01" w:rsidRPr="003A573F">
        <w:rPr>
          <w:rFonts w:ascii="Bookman Old Style" w:eastAsia="Bookman Old Style" w:hAnsi="Bookman Old Style" w:cs="Bookman Old Style"/>
          <w:color w:val="000000" w:themeColor="text1"/>
          <w:sz w:val="24"/>
          <w:szCs w:val="24"/>
        </w:rPr>
        <w:t>plikasi</w:t>
      </w:r>
      <w:r w:rsidRPr="003A573F">
        <w:rPr>
          <w:rFonts w:ascii="Bookman Old Style" w:eastAsia="Bookman Old Style" w:hAnsi="Bookman Old Style" w:cs="Bookman Old Style"/>
          <w:color w:val="000000" w:themeColor="text1"/>
          <w:sz w:val="24"/>
          <w:szCs w:val="24"/>
          <w:lang w:val="id"/>
        </w:rPr>
        <w:t>;</w:t>
      </w:r>
    </w:p>
    <w:p w14:paraId="23332E32" w14:textId="6DEABC32" w:rsidR="00F24A01" w:rsidRPr="003A573F" w:rsidRDefault="00F016B9" w:rsidP="00142734">
      <w:pPr>
        <w:pStyle w:val="ListParagraph"/>
        <w:numPr>
          <w:ilvl w:val="0"/>
          <w:numId w:val="96"/>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F24A01" w:rsidRPr="003A573F">
        <w:rPr>
          <w:rFonts w:ascii="Bookman Old Style" w:eastAsia="Bookman Old Style" w:hAnsi="Bookman Old Style" w:cs="Bookman Old Style"/>
          <w:color w:val="000000" w:themeColor="text1"/>
          <w:sz w:val="24"/>
          <w:szCs w:val="24"/>
        </w:rPr>
        <w:t>emberikan KIE pengasuhan sesuai usia dengan merujuk kepada buku KIA antara lain ASI ekslusif, MPASI, PMBA, Imunisasi</w:t>
      </w:r>
      <w:r w:rsidR="00004389" w:rsidRPr="003A573F">
        <w:rPr>
          <w:rFonts w:ascii="Bookman Old Style" w:eastAsia="Bookman Old Style" w:hAnsi="Bookman Old Style" w:cs="Bookman Old Style"/>
          <w:color w:val="000000" w:themeColor="text1"/>
          <w:sz w:val="24"/>
          <w:szCs w:val="24"/>
        </w:rPr>
        <w:t>, Stimulasi Perkembangan, PHBS</w:t>
      </w:r>
      <w:r w:rsidR="00635C11" w:rsidRPr="003A573F">
        <w:rPr>
          <w:rFonts w:ascii="Bookman Old Style" w:eastAsia="Bookman Old Style" w:hAnsi="Bookman Old Style" w:cs="Bookman Old Style"/>
          <w:color w:val="000000" w:themeColor="text1"/>
          <w:sz w:val="24"/>
          <w:szCs w:val="24"/>
        </w:rPr>
        <w:t>, Penggunaan kontrasepsi bagi orang tua</w:t>
      </w:r>
      <w:r w:rsidR="00EE34E4" w:rsidRPr="003A573F">
        <w:rPr>
          <w:rFonts w:ascii="Bookman Old Style" w:eastAsia="Bookman Old Style" w:hAnsi="Bookman Old Style" w:cs="Bookman Old Style"/>
          <w:color w:val="000000" w:themeColor="text1"/>
          <w:sz w:val="24"/>
          <w:szCs w:val="24"/>
        </w:rPr>
        <w:t>;</w:t>
      </w:r>
    </w:p>
    <w:p w14:paraId="7D7FEEFB" w14:textId="5EBED5BF" w:rsidR="00F24A01" w:rsidRPr="003A573F" w:rsidRDefault="00F016B9" w:rsidP="00142734">
      <w:pPr>
        <w:pStyle w:val="ListParagraph"/>
        <w:numPr>
          <w:ilvl w:val="0"/>
          <w:numId w:val="96"/>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emberikan fasilitasi layanan rujukan (jika diperlukan) dan  fasilitasi bantuan sosial kepada keluarga (jika memenuhi syarat)</w:t>
      </w:r>
      <w:r w:rsidRPr="003A573F">
        <w:rPr>
          <w:rFonts w:ascii="Bookman Old Style" w:eastAsia="Bookman Old Style" w:hAnsi="Bookman Old Style" w:cs="Bookman Old Style"/>
          <w:color w:val="000000" w:themeColor="text1"/>
          <w:sz w:val="24"/>
          <w:szCs w:val="24"/>
          <w:lang w:val="fi-FI"/>
        </w:rPr>
        <w:t>;</w:t>
      </w:r>
    </w:p>
    <w:p w14:paraId="30000394" w14:textId="0F51B87C" w:rsidR="00F24A01" w:rsidRPr="003A573F" w:rsidRDefault="00F016B9" w:rsidP="00142734">
      <w:pPr>
        <w:pStyle w:val="ListParagraph"/>
        <w:numPr>
          <w:ilvl w:val="0"/>
          <w:numId w:val="96"/>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lang w:val="fi-FI"/>
        </w:rPr>
        <w:t>m</w:t>
      </w:r>
      <w:r w:rsidR="00F24A01" w:rsidRPr="003A573F">
        <w:rPr>
          <w:rFonts w:ascii="Bookman Old Style" w:eastAsia="Bookman Old Style" w:hAnsi="Bookman Old Style" w:cs="Bookman Old Style"/>
          <w:color w:val="000000" w:themeColor="text1"/>
          <w:sz w:val="24"/>
          <w:szCs w:val="24"/>
        </w:rPr>
        <w:t xml:space="preserve">elakukan pendampingan, pemantauan, dan pencatatan serta pelaporan pelaksanaan pendampingan pertumbuhan dan perkembangan </w:t>
      </w:r>
      <w:r w:rsidR="00E04204" w:rsidRPr="003A573F">
        <w:rPr>
          <w:rFonts w:ascii="Bookman Old Style" w:eastAsia="Bookman Old Style" w:hAnsi="Bookman Old Style" w:cs="Bookman Old Style"/>
          <w:color w:val="000000" w:themeColor="text1"/>
          <w:sz w:val="24"/>
          <w:szCs w:val="24"/>
        </w:rPr>
        <w:t>BADUTA</w:t>
      </w:r>
      <w:r w:rsidR="00F24A01" w:rsidRPr="003A573F">
        <w:rPr>
          <w:rFonts w:ascii="Bookman Old Style" w:eastAsia="Bookman Old Style" w:hAnsi="Bookman Old Style" w:cs="Bookman Old Style"/>
          <w:color w:val="000000" w:themeColor="text1"/>
          <w:sz w:val="24"/>
          <w:szCs w:val="24"/>
        </w:rPr>
        <w:t xml:space="preserve"> setiap bulan melalui </w:t>
      </w:r>
      <w:r w:rsidRPr="003A573F">
        <w:rPr>
          <w:rFonts w:ascii="Bookman Old Style" w:eastAsia="Bookman Old Style" w:hAnsi="Bookman Old Style" w:cs="Bookman Old Style"/>
          <w:color w:val="000000" w:themeColor="text1"/>
          <w:sz w:val="24"/>
          <w:szCs w:val="24"/>
          <w:lang w:val="fi-FI"/>
        </w:rPr>
        <w:t>a</w:t>
      </w:r>
      <w:r w:rsidR="00F24A01" w:rsidRPr="003A573F">
        <w:rPr>
          <w:rFonts w:ascii="Bookman Old Style" w:eastAsia="Bookman Old Style" w:hAnsi="Bookman Old Style" w:cs="Bookman Old Style"/>
          <w:color w:val="000000" w:themeColor="text1"/>
          <w:sz w:val="24"/>
          <w:szCs w:val="24"/>
        </w:rPr>
        <w:t>plikasi</w:t>
      </w:r>
      <w:r w:rsidRPr="003A573F">
        <w:rPr>
          <w:rFonts w:ascii="Bookman Old Style" w:eastAsia="Bookman Old Style" w:hAnsi="Bookman Old Style" w:cs="Bookman Old Style"/>
          <w:color w:val="000000" w:themeColor="text1"/>
          <w:sz w:val="24"/>
          <w:szCs w:val="24"/>
          <w:lang w:val="fi-FI"/>
        </w:rPr>
        <w:t>;</w:t>
      </w:r>
    </w:p>
    <w:p w14:paraId="288F7151" w14:textId="3C33C83D" w:rsidR="00965894" w:rsidRPr="003A573F" w:rsidRDefault="00F016B9" w:rsidP="00142734">
      <w:pPr>
        <w:numPr>
          <w:ilvl w:val="0"/>
          <w:numId w:val="96"/>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F24A01" w:rsidRPr="003A573F">
        <w:rPr>
          <w:rFonts w:ascii="Bookman Old Style" w:eastAsia="Bookman Old Style" w:hAnsi="Bookman Old Style" w:cs="Bookman Old Style"/>
          <w:color w:val="000000" w:themeColor="text1"/>
          <w:sz w:val="24"/>
          <w:szCs w:val="24"/>
        </w:rPr>
        <w:t xml:space="preserve">elaporkan pelaksanaan Pendampingan ke TPPS </w:t>
      </w:r>
      <w:r w:rsidRPr="003A573F">
        <w:rPr>
          <w:rFonts w:ascii="Bookman Old Style" w:eastAsia="Bookman Old Style" w:hAnsi="Bookman Old Style" w:cs="Bookman Old Style"/>
          <w:color w:val="000000" w:themeColor="text1"/>
          <w:sz w:val="24"/>
          <w:szCs w:val="24"/>
        </w:rPr>
        <w:t>desa atau kelurahan</w:t>
      </w:r>
      <w:r w:rsidR="00F24A01" w:rsidRPr="003A573F">
        <w:rPr>
          <w:rFonts w:ascii="Bookman Old Style" w:eastAsia="Bookman Old Style" w:hAnsi="Bookman Old Style" w:cs="Bookman Old Style"/>
          <w:color w:val="000000" w:themeColor="text1"/>
          <w:sz w:val="24"/>
          <w:szCs w:val="24"/>
        </w:rPr>
        <w:t>.</w:t>
      </w:r>
    </w:p>
    <w:p w14:paraId="67184A25" w14:textId="5401C43F" w:rsidR="00F24A01" w:rsidRPr="003A573F" w:rsidRDefault="00834A4D" w:rsidP="00142734">
      <w:pPr>
        <w:numPr>
          <w:ilvl w:val="0"/>
          <w:numId w:val="54"/>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sidRPr="00834A4D">
        <w:rPr>
          <w:rFonts w:ascii="Bookman Old Style" w:eastAsia="Bookman Old Style" w:hAnsi="Bookman Old Style" w:cs="Bookman Old Style"/>
          <w:color w:val="000000" w:themeColor="text1"/>
          <w:sz w:val="24"/>
          <w:szCs w:val="24"/>
        </w:rPr>
        <w:t xml:space="preserve">Menyalurkan/mendistribusikan bantuan dari orang tua asuh kepada keluarga risiko </w:t>
      </w:r>
      <w:r w:rsidRPr="00CE46F6">
        <w:rPr>
          <w:rFonts w:ascii="Bookman Old Style" w:eastAsia="Bookman Old Style" w:hAnsi="Bookman Old Style" w:cs="Bookman Old Style"/>
          <w:i/>
          <w:color w:val="000000" w:themeColor="text1"/>
          <w:sz w:val="24"/>
          <w:szCs w:val="24"/>
        </w:rPr>
        <w:t>stunting</w:t>
      </w:r>
      <w:r w:rsidR="00F24A01" w:rsidRPr="003A573F">
        <w:rPr>
          <w:rFonts w:ascii="Bookman Old Style" w:eastAsia="Bookman Old Style" w:hAnsi="Bookman Old Style" w:cs="Bookman Old Style"/>
          <w:color w:val="000000" w:themeColor="text1"/>
          <w:sz w:val="24"/>
          <w:szCs w:val="24"/>
        </w:rPr>
        <w:t>;</w:t>
      </w:r>
    </w:p>
    <w:p w14:paraId="29E167F4" w14:textId="38F4B96B" w:rsidR="00F24A01" w:rsidRPr="002A265F" w:rsidRDefault="00834A4D" w:rsidP="00142734">
      <w:pPr>
        <w:numPr>
          <w:ilvl w:val="0"/>
          <w:numId w:val="54"/>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sz w:val="24"/>
          <w:szCs w:val="24"/>
        </w:rPr>
      </w:pPr>
      <w:r w:rsidRPr="00834A4D">
        <w:rPr>
          <w:rFonts w:ascii="Bookman Old Style" w:eastAsia="Bookman Old Style" w:hAnsi="Bookman Old Style" w:cs="Bookman Old Style"/>
          <w:sz w:val="24"/>
          <w:szCs w:val="24"/>
        </w:rPr>
        <w:t>Melaporkan perkembangan kondisi sasaran penerima bantuan GENTING melalui aplikasi maupun secara manual</w:t>
      </w:r>
      <w:r w:rsidR="00F24A01" w:rsidRPr="002A265F">
        <w:rPr>
          <w:rFonts w:ascii="Bookman Old Style" w:eastAsia="Bookman Old Style" w:hAnsi="Bookman Old Style" w:cs="Bookman Old Style"/>
          <w:sz w:val="24"/>
          <w:szCs w:val="24"/>
        </w:rPr>
        <w:t>;</w:t>
      </w:r>
      <w:r w:rsidR="00E73AB5" w:rsidRPr="002A265F">
        <w:rPr>
          <w:rFonts w:ascii="Bookman Old Style" w:eastAsia="Bookman Old Style" w:hAnsi="Bookman Old Style" w:cs="Bookman Old Style"/>
          <w:sz w:val="24"/>
          <w:szCs w:val="24"/>
        </w:rPr>
        <w:t xml:space="preserve"> </w:t>
      </w:r>
    </w:p>
    <w:p w14:paraId="57D709FA" w14:textId="0BA9925D" w:rsidR="00717536" w:rsidRPr="005308A6" w:rsidRDefault="00717536" w:rsidP="005308A6">
      <w:pPr>
        <w:numPr>
          <w:ilvl w:val="0"/>
          <w:numId w:val="54"/>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sz w:val="24"/>
          <w:szCs w:val="24"/>
        </w:rPr>
      </w:pPr>
      <w:r w:rsidRPr="005308A6">
        <w:rPr>
          <w:rFonts w:ascii="Bookman Old Style" w:eastAsia="Bookman Old Style" w:hAnsi="Bookman Old Style" w:cs="Bookman Old Style"/>
          <w:sz w:val="24"/>
          <w:szCs w:val="24"/>
        </w:rPr>
        <w:t>Melakukan pendampingan</w:t>
      </w:r>
      <w:r w:rsidR="002A265F" w:rsidRPr="005308A6">
        <w:rPr>
          <w:rFonts w:ascii="Bookman Old Style" w:eastAsia="Bookman Old Style" w:hAnsi="Bookman Old Style" w:cs="Bookman Old Style"/>
          <w:sz w:val="24"/>
          <w:szCs w:val="24"/>
        </w:rPr>
        <w:t xml:space="preserve"> bagi pengasuh, anak, serta orang tua atau keluarga</w:t>
      </w:r>
      <w:r w:rsidRPr="005308A6">
        <w:rPr>
          <w:rFonts w:ascii="Bookman Old Style" w:eastAsia="Bookman Old Style" w:hAnsi="Bookman Old Style" w:cs="Bookman Old Style"/>
          <w:sz w:val="24"/>
          <w:szCs w:val="24"/>
        </w:rPr>
        <w:t xml:space="preserve"> dalam kegiatan TAMASYA</w:t>
      </w:r>
      <w:r w:rsidR="002A265F" w:rsidRPr="005308A6">
        <w:rPr>
          <w:rFonts w:ascii="Bookman Old Style" w:eastAsia="Bookman Old Style" w:hAnsi="Bookman Old Style" w:cs="Bookman Old Style"/>
          <w:sz w:val="24"/>
          <w:szCs w:val="24"/>
        </w:rPr>
        <w:t>.</w:t>
      </w:r>
    </w:p>
    <w:p w14:paraId="4D4DD54D" w14:textId="2D87DDDA" w:rsidR="002E63C7" w:rsidRPr="005308A6" w:rsidRDefault="002E63C7" w:rsidP="005308A6">
      <w:pPr>
        <w:numPr>
          <w:ilvl w:val="0"/>
          <w:numId w:val="54"/>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sz w:val="24"/>
          <w:szCs w:val="24"/>
        </w:rPr>
      </w:pPr>
      <w:r w:rsidRPr="005308A6">
        <w:rPr>
          <w:rFonts w:ascii="Bookman Old Style" w:eastAsia="Bookman Old Style" w:hAnsi="Bookman Old Style" w:cs="Bookman Old Style"/>
          <w:sz w:val="24"/>
          <w:szCs w:val="24"/>
        </w:rPr>
        <w:t>Melakukan pendampingan pelaporan TAMASYA kepada pengelola</w:t>
      </w:r>
      <w:r w:rsidR="000E7E78" w:rsidRPr="005308A6">
        <w:rPr>
          <w:rFonts w:ascii="Bookman Old Style" w:eastAsia="Bookman Old Style" w:hAnsi="Bookman Old Style" w:cs="Bookman Old Style"/>
          <w:sz w:val="24"/>
          <w:szCs w:val="24"/>
        </w:rPr>
        <w:t>/pengasuh</w:t>
      </w:r>
      <w:r w:rsidRPr="005308A6">
        <w:rPr>
          <w:rFonts w:ascii="Bookman Old Style" w:eastAsia="Bookman Old Style" w:hAnsi="Bookman Old Style" w:cs="Bookman Old Style"/>
          <w:sz w:val="24"/>
          <w:szCs w:val="24"/>
        </w:rPr>
        <w:t xml:space="preserve"> TAMASYA</w:t>
      </w:r>
      <w:r w:rsidR="000E7E78" w:rsidRPr="005308A6">
        <w:rPr>
          <w:rFonts w:ascii="Bookman Old Style" w:eastAsia="Bookman Old Style" w:hAnsi="Bookman Old Style" w:cs="Bookman Old Style"/>
          <w:sz w:val="24"/>
          <w:szCs w:val="24"/>
        </w:rPr>
        <w:t xml:space="preserve"> berkoordinasi</w:t>
      </w:r>
      <w:r w:rsidR="00CD0154" w:rsidRPr="005308A6">
        <w:rPr>
          <w:rFonts w:ascii="Bookman Old Style" w:eastAsia="Bookman Old Style" w:hAnsi="Bookman Old Style" w:cs="Bookman Old Style"/>
          <w:sz w:val="24"/>
          <w:szCs w:val="24"/>
        </w:rPr>
        <w:t xml:space="preserve"> dengan Penyuluh KB/PLKB</w:t>
      </w:r>
      <w:r w:rsidRPr="005308A6">
        <w:rPr>
          <w:rFonts w:ascii="Bookman Old Style" w:eastAsia="Bookman Old Style" w:hAnsi="Bookman Old Style" w:cs="Bookman Old Style"/>
          <w:sz w:val="24"/>
          <w:szCs w:val="24"/>
        </w:rPr>
        <w:t>.</w:t>
      </w:r>
    </w:p>
    <w:p w14:paraId="7B86391A" w14:textId="77777777" w:rsidR="00965894" w:rsidRPr="003A573F" w:rsidRDefault="00D44323" w:rsidP="00142734">
      <w:pPr>
        <w:numPr>
          <w:ilvl w:val="0"/>
          <w:numId w:val="61"/>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Sasaran Kegiatan</w:t>
      </w:r>
    </w:p>
    <w:p w14:paraId="67498CDC" w14:textId="77777777"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Sasaran kegiatan penggunaan dukungan operasional antara lain:</w:t>
      </w:r>
    </w:p>
    <w:p w14:paraId="1EE6228E" w14:textId="36592CF3" w:rsidR="00F24A01" w:rsidRPr="003A573F" w:rsidRDefault="00F24A01" w:rsidP="00142734">
      <w:pPr>
        <w:numPr>
          <w:ilvl w:val="0"/>
          <w:numId w:val="62"/>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Calon Pengantin (catin</w:t>
      </w:r>
      <w:r w:rsidR="00F016B9" w:rsidRPr="003A573F">
        <w:rPr>
          <w:rFonts w:ascii="Bookman Old Style" w:eastAsia="Bookman Old Style" w:hAnsi="Bookman Old Style" w:cs="Bookman Old Style"/>
          <w:color w:val="000000" w:themeColor="text1"/>
          <w:sz w:val="24"/>
          <w:szCs w:val="24"/>
        </w:rPr>
        <w:t>);</w:t>
      </w:r>
    </w:p>
    <w:p w14:paraId="7DC8726E" w14:textId="77777777" w:rsidR="00F24A01" w:rsidRPr="003A573F" w:rsidRDefault="00F24A01" w:rsidP="00142734">
      <w:pPr>
        <w:numPr>
          <w:ilvl w:val="0"/>
          <w:numId w:val="62"/>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Ibu hamil;</w:t>
      </w:r>
    </w:p>
    <w:p w14:paraId="0DDAE5CB" w14:textId="1F4FAA70" w:rsidR="00F24A01" w:rsidRPr="003A573F" w:rsidRDefault="00F016B9" w:rsidP="00142734">
      <w:pPr>
        <w:numPr>
          <w:ilvl w:val="0"/>
          <w:numId w:val="62"/>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Ibu pasca</w:t>
      </w:r>
      <w:r w:rsidR="00F24A01" w:rsidRPr="003A573F">
        <w:rPr>
          <w:rFonts w:ascii="Bookman Old Style" w:eastAsia="Bookman Old Style" w:hAnsi="Bookman Old Style" w:cs="Bookman Old Style"/>
          <w:color w:val="000000" w:themeColor="text1"/>
          <w:sz w:val="24"/>
          <w:szCs w:val="24"/>
        </w:rPr>
        <w:t>persalinan;</w:t>
      </w:r>
    </w:p>
    <w:p w14:paraId="0856D755" w14:textId="1F7A05E1" w:rsidR="005902ED" w:rsidRPr="00490FEB" w:rsidRDefault="00F24A01" w:rsidP="00490FEB">
      <w:pPr>
        <w:numPr>
          <w:ilvl w:val="0"/>
          <w:numId w:val="62"/>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Anak Usia 0-23 Bulan</w:t>
      </w:r>
      <w:r w:rsidR="00D52AB8">
        <w:rPr>
          <w:rFonts w:ascii="Bookman Old Style" w:eastAsia="Bookman Old Style" w:hAnsi="Bookman Old Style" w:cs="Bookman Old Style"/>
          <w:color w:val="000000" w:themeColor="text1"/>
          <w:sz w:val="24"/>
          <w:szCs w:val="24"/>
        </w:rPr>
        <w:t>.</w:t>
      </w:r>
    </w:p>
    <w:p w14:paraId="016428F2" w14:textId="152A06E2" w:rsidR="00965894" w:rsidRPr="003A573F" w:rsidRDefault="00D44323" w:rsidP="00142734">
      <w:pPr>
        <w:numPr>
          <w:ilvl w:val="0"/>
          <w:numId w:val="61"/>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 xml:space="preserve">Lingkup Pembiayaan </w:t>
      </w:r>
    </w:p>
    <w:p w14:paraId="7A838D53" w14:textId="4E4A504C"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Lingkup pembiayaan dukungan Pendampin</w:t>
      </w:r>
      <w:r w:rsidR="00F24A01" w:rsidRPr="003A573F">
        <w:rPr>
          <w:rFonts w:ascii="Bookman Old Style" w:eastAsia="Bookman Old Style" w:hAnsi="Bookman Old Style" w:cs="Bookman Old Style"/>
          <w:color w:val="000000" w:themeColor="text1"/>
          <w:sz w:val="24"/>
          <w:szCs w:val="24"/>
        </w:rPr>
        <w:t>gan KRS oleh TPK dapat mencakup</w:t>
      </w:r>
      <w:r w:rsidRPr="003A573F">
        <w:rPr>
          <w:rFonts w:ascii="Bookman Old Style" w:eastAsia="Bookman Old Style" w:hAnsi="Bookman Old Style" w:cs="Bookman Old Style"/>
          <w:color w:val="000000" w:themeColor="text1"/>
          <w:sz w:val="24"/>
          <w:szCs w:val="24"/>
        </w:rPr>
        <w:t>:</w:t>
      </w:r>
    </w:p>
    <w:p w14:paraId="712C90B2" w14:textId="76094C20" w:rsidR="00F016B9" w:rsidRPr="003A573F" w:rsidRDefault="00710300" w:rsidP="00F016B9">
      <w:pPr>
        <w:numPr>
          <w:ilvl w:val="0"/>
          <w:numId w:val="2"/>
        </w:numPr>
        <w:pBdr>
          <w:top w:val="nil"/>
          <w:left w:val="nil"/>
          <w:bottom w:val="nil"/>
          <w:right w:val="nil"/>
          <w:between w:val="nil"/>
        </w:pBdr>
        <w:spacing w:after="0" w:line="240" w:lineRule="auto"/>
        <w:ind w:left="2268" w:hanging="567"/>
        <w:jc w:val="both"/>
        <w:rPr>
          <w:rFonts w:ascii="Bookman Old Style" w:eastAsia="Bookman Old Style" w:hAnsi="Bookman Old Style" w:cs="Bookman Old Style"/>
          <w:color w:val="000000" w:themeColor="text1"/>
          <w:sz w:val="20"/>
          <w:szCs w:val="20"/>
        </w:rPr>
      </w:pPr>
      <w:r w:rsidRPr="003A573F">
        <w:rPr>
          <w:rFonts w:ascii="Bookman Old Style" w:eastAsia="Bookman Old Style" w:hAnsi="Bookman Old Style" w:cs="Bookman Old Style"/>
          <w:color w:val="000000" w:themeColor="text1"/>
          <w:sz w:val="24"/>
          <w:szCs w:val="24"/>
        </w:rPr>
        <w:t>biaya operasional</w:t>
      </w:r>
      <w:r>
        <w:rPr>
          <w:rFonts w:ascii="Bookman Old Style" w:eastAsia="Bookman Old Style" w:hAnsi="Bookman Old Style" w:cs="Bookman Old Style"/>
          <w:color w:val="000000" w:themeColor="text1"/>
          <w:sz w:val="24"/>
          <w:szCs w:val="24"/>
        </w:rPr>
        <w:t>; dan/atau</w:t>
      </w:r>
    </w:p>
    <w:p w14:paraId="433738F1" w14:textId="2DD83173" w:rsidR="00F24A01" w:rsidRPr="003A573F" w:rsidRDefault="00710300" w:rsidP="00F016B9">
      <w:pPr>
        <w:numPr>
          <w:ilvl w:val="0"/>
          <w:numId w:val="2"/>
        </w:numPr>
        <w:pBdr>
          <w:top w:val="nil"/>
          <w:left w:val="nil"/>
          <w:bottom w:val="nil"/>
          <w:right w:val="nil"/>
          <w:between w:val="nil"/>
        </w:pBdr>
        <w:spacing w:after="0" w:line="240" w:lineRule="auto"/>
        <w:ind w:left="2268" w:hanging="567"/>
        <w:jc w:val="both"/>
        <w:rPr>
          <w:rFonts w:ascii="Bookman Old Style" w:eastAsia="Bookman Old Style" w:hAnsi="Bookman Old Style" w:cs="Bookman Old Style"/>
          <w:color w:val="000000" w:themeColor="text1"/>
          <w:sz w:val="20"/>
          <w:szCs w:val="20"/>
        </w:rPr>
      </w:pPr>
      <w:r w:rsidRPr="003A573F">
        <w:rPr>
          <w:rFonts w:ascii="Bookman Old Style" w:eastAsia="Bookman Old Style" w:hAnsi="Bookman Old Style" w:cs="Bookman Old Style"/>
          <w:color w:val="000000" w:themeColor="text1"/>
          <w:sz w:val="24"/>
          <w:szCs w:val="24"/>
        </w:rPr>
        <w:t>pulsa</w:t>
      </w:r>
      <w:r w:rsidR="008D6CB2">
        <w:rPr>
          <w:rFonts w:ascii="Bookman Old Style" w:eastAsia="Bookman Old Style" w:hAnsi="Bookman Old Style" w:cs="Bookman Old Style"/>
          <w:color w:val="000000" w:themeColor="text1"/>
          <w:sz w:val="24"/>
          <w:szCs w:val="24"/>
        </w:rPr>
        <w:t>/paket data</w:t>
      </w:r>
      <w:r>
        <w:rPr>
          <w:rFonts w:ascii="Bookman Old Style" w:eastAsia="Bookman Old Style" w:hAnsi="Bookman Old Style" w:cs="Bookman Old Style"/>
          <w:color w:val="000000" w:themeColor="text1"/>
          <w:sz w:val="24"/>
          <w:szCs w:val="24"/>
        </w:rPr>
        <w:t>.</w:t>
      </w:r>
    </w:p>
    <w:p w14:paraId="7FA9E8FA" w14:textId="10C92168" w:rsidR="00965894" w:rsidRPr="003A573F" w:rsidRDefault="00D44323" w:rsidP="00766210">
      <w:pP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Dukungan pembiayaan diberikan selama 10 (sepuluh) bulan dalam 1 (satu) tahun.</w:t>
      </w:r>
    </w:p>
    <w:p w14:paraId="345BAF10" w14:textId="77777777" w:rsidR="00965894" w:rsidRPr="003A573F" w:rsidRDefault="00D44323" w:rsidP="00142734">
      <w:pPr>
        <w:numPr>
          <w:ilvl w:val="0"/>
          <w:numId w:val="61"/>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Output</w:t>
      </w:r>
    </w:p>
    <w:p w14:paraId="25F1CE4A" w14:textId="77777777" w:rsidR="004A0328" w:rsidRPr="003A573F" w:rsidRDefault="004A0328" w:rsidP="00142734">
      <w:pPr>
        <w:numPr>
          <w:ilvl w:val="0"/>
          <w:numId w:val="16"/>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Tersedianya daftar inventarisasi sasaran yang mutakhir; </w:t>
      </w:r>
    </w:p>
    <w:p w14:paraId="4883AA79" w14:textId="2D342259" w:rsidR="004A0328" w:rsidRDefault="004A0328" w:rsidP="00142734">
      <w:pPr>
        <w:numPr>
          <w:ilvl w:val="0"/>
          <w:numId w:val="16"/>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Tersedianya data Laporan Hasil Pendampingan per kabupa</w:t>
      </w:r>
      <w:r w:rsidR="008D6CB2">
        <w:rPr>
          <w:rFonts w:ascii="Bookman Old Style" w:eastAsia="Bookman Old Style" w:hAnsi="Bookman Old Style" w:cs="Bookman Old Style"/>
          <w:color w:val="000000" w:themeColor="text1"/>
          <w:sz w:val="24"/>
          <w:szCs w:val="24"/>
        </w:rPr>
        <w:t>ten/kota yang dilaporkan setiap</w:t>
      </w:r>
      <w:r w:rsidRPr="003A573F">
        <w:rPr>
          <w:rFonts w:ascii="Bookman Old Style" w:eastAsia="Bookman Old Style" w:hAnsi="Bookman Old Style" w:cs="Bookman Old Style"/>
          <w:color w:val="000000" w:themeColor="text1"/>
          <w:sz w:val="24"/>
          <w:szCs w:val="24"/>
        </w:rPr>
        <w:t xml:space="preserve"> 3 (tiga) bulan</w:t>
      </w:r>
      <w:r w:rsidR="004B53C8">
        <w:rPr>
          <w:rFonts w:ascii="Bookman Old Style" w:eastAsia="Bookman Old Style" w:hAnsi="Bookman Old Style" w:cs="Bookman Old Style"/>
          <w:color w:val="000000" w:themeColor="text1"/>
          <w:sz w:val="24"/>
          <w:szCs w:val="24"/>
        </w:rPr>
        <w:t>.</w:t>
      </w:r>
    </w:p>
    <w:p w14:paraId="02A434C0" w14:textId="5A92DC9D" w:rsidR="00965894" w:rsidRPr="003A573F" w:rsidRDefault="00D44323" w:rsidP="00142734">
      <w:pPr>
        <w:numPr>
          <w:ilvl w:val="0"/>
          <w:numId w:val="60"/>
        </w:numPr>
        <w:spacing w:after="0" w:line="240" w:lineRule="auto"/>
        <w:ind w:left="1134" w:right="-346"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Pelatihan dan </w:t>
      </w:r>
      <w:r w:rsidRPr="005308A6">
        <w:rPr>
          <w:rFonts w:ascii="Bookman Old Style" w:eastAsia="Bookman Old Style" w:hAnsi="Bookman Old Style" w:cs="Bookman Old Style"/>
          <w:color w:val="000000" w:themeColor="text1"/>
          <w:sz w:val="24"/>
          <w:szCs w:val="24"/>
        </w:rPr>
        <w:t xml:space="preserve">Edukasi Gizi melalui DASHAT di </w:t>
      </w:r>
      <w:r w:rsidR="00B004C1" w:rsidRPr="005308A6">
        <w:rPr>
          <w:rFonts w:ascii="Bookman Old Style" w:eastAsia="Bookman Old Style" w:hAnsi="Bookman Old Style" w:cs="Bookman Old Style"/>
          <w:color w:val="000000" w:themeColor="text1"/>
          <w:sz w:val="24"/>
          <w:szCs w:val="24"/>
        </w:rPr>
        <w:t>Kampung KB</w:t>
      </w:r>
    </w:p>
    <w:p w14:paraId="70885295" w14:textId="316574C7" w:rsidR="00965894" w:rsidRPr="003A573F" w:rsidRDefault="00D44323">
      <w:pPr>
        <w:spacing w:after="0" w:line="240" w:lineRule="auto"/>
        <w:ind w:left="1134" w:right="-34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DASHAT adalah kegiatan pemberdayaan masyarakat </w:t>
      </w:r>
      <w:r w:rsidR="00F72AE3" w:rsidRPr="003A573F">
        <w:rPr>
          <w:rFonts w:ascii="Bookman Old Style" w:eastAsia="Bookman Old Style" w:hAnsi="Bookman Old Style" w:cs="Bookman Old Style"/>
          <w:color w:val="000000" w:themeColor="text1"/>
          <w:sz w:val="24"/>
          <w:szCs w:val="24"/>
          <w:highlight w:val="white"/>
        </w:rPr>
        <w:t xml:space="preserve">melalui edukasi pemenuhan gizi seimbang, pembiasaan pola konsumsi yang sehat, dan pemanfaatan pangan lokal bagi keluarga </w:t>
      </w:r>
      <w:r w:rsidR="00C21AAA" w:rsidRPr="003A573F">
        <w:rPr>
          <w:rFonts w:ascii="Bookman Old Style" w:eastAsia="Bookman Old Style" w:hAnsi="Bookman Old Style" w:cs="Bookman Old Style"/>
          <w:color w:val="000000" w:themeColor="text1"/>
          <w:sz w:val="24"/>
          <w:szCs w:val="24"/>
          <w:highlight w:val="white"/>
        </w:rPr>
        <w:t>be</w:t>
      </w:r>
      <w:r w:rsidR="00F72AE3" w:rsidRPr="003A573F">
        <w:rPr>
          <w:rFonts w:ascii="Bookman Old Style" w:eastAsia="Bookman Old Style" w:hAnsi="Bookman Old Style" w:cs="Bookman Old Style"/>
          <w:color w:val="000000" w:themeColor="text1"/>
          <w:sz w:val="24"/>
          <w:szCs w:val="24"/>
          <w:highlight w:val="white"/>
        </w:rPr>
        <w:t xml:space="preserve">risiko </w:t>
      </w:r>
      <w:r w:rsidR="00F72AE3" w:rsidRPr="00CE46F6">
        <w:rPr>
          <w:rFonts w:ascii="Bookman Old Style" w:eastAsia="Bookman Old Style" w:hAnsi="Bookman Old Style" w:cs="Bookman Old Style"/>
          <w:i/>
          <w:color w:val="000000" w:themeColor="text1"/>
          <w:sz w:val="24"/>
          <w:szCs w:val="24"/>
          <w:highlight w:val="white"/>
        </w:rPr>
        <w:t>stunting</w:t>
      </w:r>
      <w:r w:rsidR="00F72AE3" w:rsidRPr="003A573F">
        <w:rPr>
          <w:rFonts w:ascii="Bookman Old Style" w:eastAsia="Bookman Old Style" w:hAnsi="Bookman Old Style" w:cs="Bookman Old Style"/>
          <w:color w:val="000000" w:themeColor="text1"/>
          <w:sz w:val="24"/>
          <w:szCs w:val="24"/>
          <w:highlight w:val="white"/>
        </w:rPr>
        <w:t xml:space="preserve"> yang dipadukan dengan sumber daya lainnya. O</w:t>
      </w:r>
      <w:r w:rsidRPr="003A573F">
        <w:rPr>
          <w:rFonts w:ascii="Bookman Old Style" w:eastAsia="Bookman Old Style" w:hAnsi="Bookman Old Style" w:cs="Bookman Old Style"/>
          <w:color w:val="000000" w:themeColor="text1"/>
          <w:sz w:val="24"/>
          <w:szCs w:val="24"/>
          <w:highlight w:val="white"/>
        </w:rPr>
        <w:t>utput program ini bertujuan untuk meningkatkan kesadaran KRS terk</w:t>
      </w:r>
      <w:r w:rsidR="00F72AE3" w:rsidRPr="003A573F">
        <w:rPr>
          <w:rFonts w:ascii="Bookman Old Style" w:eastAsia="Bookman Old Style" w:hAnsi="Bookman Old Style" w:cs="Bookman Old Style"/>
          <w:color w:val="000000" w:themeColor="text1"/>
          <w:sz w:val="24"/>
          <w:szCs w:val="24"/>
          <w:highlight w:val="white"/>
        </w:rPr>
        <w:t>ait perubahan perilaku konsumsi sehat</w:t>
      </w:r>
      <w:r w:rsidRPr="003A573F">
        <w:rPr>
          <w:rFonts w:ascii="Bookman Old Style" w:eastAsia="Bookman Old Style" w:hAnsi="Bookman Old Style" w:cs="Bookman Old Style"/>
          <w:color w:val="000000" w:themeColor="text1"/>
          <w:sz w:val="24"/>
          <w:szCs w:val="24"/>
          <w:highlight w:val="white"/>
        </w:rPr>
        <w:t xml:space="preserve"> dan memperbaiki status gizi dalam upaya pencegahan dan </w:t>
      </w:r>
      <w:r w:rsidR="00F016B9" w:rsidRPr="003A573F">
        <w:rPr>
          <w:rFonts w:ascii="Bookman Old Style" w:eastAsia="Bookman Old Style" w:hAnsi="Bookman Old Style" w:cs="Bookman Old Style"/>
          <w:color w:val="000000" w:themeColor="text1"/>
          <w:sz w:val="24"/>
          <w:szCs w:val="24"/>
          <w:highlight w:val="white"/>
        </w:rPr>
        <w:t xml:space="preserve">percepatan </w:t>
      </w:r>
      <w:r w:rsidRPr="003A573F">
        <w:rPr>
          <w:rFonts w:ascii="Bookman Old Style" w:eastAsia="Bookman Old Style" w:hAnsi="Bookman Old Style" w:cs="Bookman Old Style"/>
          <w:color w:val="000000" w:themeColor="text1"/>
          <w:sz w:val="24"/>
          <w:szCs w:val="24"/>
          <w:highlight w:val="white"/>
        </w:rPr>
        <w:t xml:space="preserve">penurunan </w:t>
      </w:r>
      <w:r w:rsidRPr="003A573F">
        <w:rPr>
          <w:rFonts w:ascii="Bookman Old Style" w:eastAsia="Bookman Old Style" w:hAnsi="Bookman Old Style" w:cs="Bookman Old Style"/>
          <w:i/>
          <w:color w:val="000000" w:themeColor="text1"/>
          <w:sz w:val="24"/>
          <w:szCs w:val="24"/>
          <w:highlight w:val="white"/>
        </w:rPr>
        <w:t>stunting</w:t>
      </w:r>
      <w:r w:rsidRPr="003A573F">
        <w:rPr>
          <w:rFonts w:ascii="Bookman Old Style" w:eastAsia="Bookman Old Style" w:hAnsi="Bookman Old Style" w:cs="Bookman Old Style"/>
          <w:color w:val="000000" w:themeColor="text1"/>
          <w:sz w:val="24"/>
          <w:szCs w:val="24"/>
          <w:highlight w:val="white"/>
        </w:rPr>
        <w:t>.</w:t>
      </w:r>
    </w:p>
    <w:p w14:paraId="5005CAA0" w14:textId="28D25527" w:rsidR="00965894" w:rsidRPr="003A573F" w:rsidRDefault="00D44323" w:rsidP="00F016B9">
      <w:pPr>
        <w:spacing w:after="0" w:line="240" w:lineRule="auto"/>
        <w:ind w:left="1134" w:right="-34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Kriteria pembiayaan </w:t>
      </w:r>
      <w:r w:rsidR="00F016B9" w:rsidRPr="003A573F">
        <w:rPr>
          <w:rFonts w:ascii="Bookman Old Style" w:eastAsia="Bookman Old Style" w:hAnsi="Bookman Old Style" w:cs="Bookman Old Style"/>
          <w:color w:val="000000" w:themeColor="text1"/>
          <w:sz w:val="24"/>
          <w:szCs w:val="24"/>
          <w:highlight w:val="white"/>
        </w:rPr>
        <w:t xml:space="preserve">DASHAT </w:t>
      </w:r>
      <w:r w:rsidRPr="003A573F">
        <w:rPr>
          <w:rFonts w:ascii="Bookman Old Style" w:eastAsia="Bookman Old Style" w:hAnsi="Bookman Old Style" w:cs="Bookman Old Style"/>
          <w:color w:val="000000" w:themeColor="text1"/>
          <w:sz w:val="24"/>
          <w:szCs w:val="24"/>
          <w:highlight w:val="white"/>
        </w:rPr>
        <w:t>diprioritaskan b</w:t>
      </w:r>
      <w:r w:rsidR="00EE3AC4" w:rsidRPr="003A573F">
        <w:rPr>
          <w:rFonts w:ascii="Bookman Old Style" w:eastAsia="Bookman Old Style" w:hAnsi="Bookman Old Style" w:cs="Bookman Old Style"/>
          <w:color w:val="000000" w:themeColor="text1"/>
          <w:sz w:val="24"/>
          <w:szCs w:val="24"/>
          <w:highlight w:val="white"/>
        </w:rPr>
        <w:t>agi DASHAT yang telah terbentuk, ber</w:t>
      </w:r>
      <w:r w:rsidR="00F016B9" w:rsidRPr="003A573F">
        <w:rPr>
          <w:rFonts w:ascii="Bookman Old Style" w:eastAsia="Bookman Old Style" w:hAnsi="Bookman Old Style" w:cs="Bookman Old Style"/>
          <w:color w:val="000000" w:themeColor="text1"/>
          <w:sz w:val="24"/>
          <w:szCs w:val="24"/>
          <w:highlight w:val="white"/>
        </w:rPr>
        <w:t xml:space="preserve">lokasi di </w:t>
      </w:r>
      <w:r w:rsidRPr="003A573F">
        <w:rPr>
          <w:rFonts w:ascii="Bookman Old Style" w:eastAsia="Bookman Old Style" w:hAnsi="Bookman Old Style" w:cs="Bookman Old Style"/>
          <w:color w:val="000000" w:themeColor="text1"/>
          <w:sz w:val="24"/>
          <w:szCs w:val="24"/>
          <w:highlight w:val="white"/>
        </w:rPr>
        <w:t>Kampung KB</w:t>
      </w:r>
      <w:r w:rsidR="00EE3AC4" w:rsidRPr="003A573F">
        <w:rPr>
          <w:rFonts w:ascii="Bookman Old Style" w:eastAsia="Bookman Old Style" w:hAnsi="Bookman Old Style" w:cs="Bookman Old Style"/>
          <w:color w:val="000000" w:themeColor="text1"/>
          <w:sz w:val="24"/>
          <w:szCs w:val="24"/>
          <w:highlight w:val="white"/>
        </w:rPr>
        <w:t>,</w:t>
      </w:r>
      <w:r w:rsidRPr="003A573F">
        <w:rPr>
          <w:rFonts w:ascii="Bookman Old Style" w:eastAsia="Bookman Old Style" w:hAnsi="Bookman Old Style" w:cs="Bookman Old Style"/>
          <w:color w:val="000000" w:themeColor="text1"/>
          <w:sz w:val="24"/>
          <w:szCs w:val="24"/>
          <w:highlight w:val="white"/>
        </w:rPr>
        <w:t xml:space="preserve"> dan DASHAT telah terdaftar dalam </w:t>
      </w:r>
      <w:r w:rsidRPr="003A573F">
        <w:rPr>
          <w:rFonts w:ascii="Bookman Old Style" w:eastAsia="Bookman Old Style" w:hAnsi="Bookman Old Style" w:cs="Bookman Old Style"/>
          <w:i/>
          <w:color w:val="000000" w:themeColor="text1"/>
          <w:sz w:val="24"/>
          <w:szCs w:val="24"/>
          <w:highlight w:val="white"/>
        </w:rPr>
        <w:t>website</w:t>
      </w:r>
      <w:r w:rsidRPr="003A573F">
        <w:rPr>
          <w:rFonts w:ascii="Bookman Old Style" w:eastAsia="Bookman Old Style" w:hAnsi="Bookman Old Style" w:cs="Bookman Old Style"/>
          <w:color w:val="000000" w:themeColor="text1"/>
          <w:sz w:val="24"/>
          <w:szCs w:val="24"/>
          <w:highlight w:val="white"/>
        </w:rPr>
        <w:t xml:space="preserve"> Kampung KB.</w:t>
      </w:r>
    </w:p>
    <w:p w14:paraId="093B4D45" w14:textId="05937153" w:rsidR="00965894" w:rsidRPr="003A573F" w:rsidRDefault="00D44323">
      <w:pPr>
        <w:pBdr>
          <w:top w:val="nil"/>
          <w:left w:val="nil"/>
          <w:bottom w:val="nil"/>
          <w:right w:val="nil"/>
          <w:between w:val="nil"/>
        </w:pBdr>
        <w:spacing w:after="0" w:line="240" w:lineRule="auto"/>
        <w:ind w:left="1134"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Biaya operasional </w:t>
      </w:r>
      <w:r w:rsidR="00EE3AC4" w:rsidRPr="003A573F">
        <w:rPr>
          <w:rFonts w:ascii="Bookman Old Style" w:eastAsia="Bookman Old Style" w:hAnsi="Bookman Old Style" w:cs="Bookman Old Style"/>
          <w:color w:val="000000" w:themeColor="text1"/>
          <w:sz w:val="24"/>
          <w:szCs w:val="24"/>
          <w:highlight w:val="white"/>
        </w:rPr>
        <w:t xml:space="preserve">pelatihan dan edukasi gizi </w:t>
      </w:r>
      <w:r w:rsidRPr="003A573F">
        <w:rPr>
          <w:rFonts w:ascii="Bookman Old Style" w:eastAsia="Bookman Old Style" w:hAnsi="Bookman Old Style" w:cs="Bookman Old Style"/>
          <w:color w:val="000000" w:themeColor="text1"/>
          <w:sz w:val="24"/>
          <w:szCs w:val="24"/>
          <w:highlight w:val="white"/>
        </w:rPr>
        <w:t xml:space="preserve">melalui DASHAT adalah biaya yang digunakan untuk melaksanakan segala bentuk kebutuhan selama pelaksanaan pelatihan dan pemberian edukasi gizi, pendampingan pembiasaan pola konsumsi KRS, hingga monitoring dan evaluasi penyelenggaraan program DASHAT di Kampung </w:t>
      </w:r>
      <w:r w:rsidR="00F613A5" w:rsidRPr="003A573F">
        <w:rPr>
          <w:rFonts w:ascii="Bookman Old Style" w:eastAsia="Bookman Old Style" w:hAnsi="Bookman Old Style" w:cs="Bookman Old Style"/>
          <w:color w:val="000000" w:themeColor="text1"/>
          <w:sz w:val="24"/>
          <w:szCs w:val="24"/>
          <w:highlight w:val="white"/>
        </w:rPr>
        <w:t>KB</w:t>
      </w:r>
      <w:r w:rsidRPr="003A573F">
        <w:rPr>
          <w:rFonts w:ascii="Bookman Old Style" w:eastAsia="Bookman Old Style" w:hAnsi="Bookman Old Style" w:cs="Bookman Old Style"/>
          <w:color w:val="000000" w:themeColor="text1"/>
          <w:sz w:val="24"/>
          <w:szCs w:val="24"/>
          <w:highlight w:val="white"/>
        </w:rPr>
        <w:t>.</w:t>
      </w:r>
    </w:p>
    <w:p w14:paraId="43100E2F" w14:textId="77777777" w:rsidR="00965894" w:rsidRPr="003A573F" w:rsidRDefault="00D44323">
      <w:pPr>
        <w:pBdr>
          <w:top w:val="nil"/>
          <w:left w:val="nil"/>
          <w:bottom w:val="nil"/>
          <w:right w:val="nil"/>
          <w:between w:val="nil"/>
        </w:pBdr>
        <w:spacing w:after="0" w:line="240" w:lineRule="auto"/>
        <w:ind w:left="1134" w:right="-340"/>
        <w:jc w:val="both"/>
        <w:rPr>
          <w:rFonts w:ascii="Bookman Old Style" w:eastAsia="Bookman Old Style" w:hAnsi="Bookman Old Style" w:cs="Bookman Old Style"/>
          <w:color w:val="000000" w:themeColor="text1"/>
          <w:sz w:val="24"/>
          <w:szCs w:val="24"/>
          <w:highlight w:val="cyan"/>
        </w:rPr>
      </w:pPr>
      <w:r w:rsidRPr="003A573F">
        <w:rPr>
          <w:rFonts w:ascii="Bookman Old Style" w:eastAsia="Bookman Old Style" w:hAnsi="Bookman Old Style" w:cs="Bookman Old Style"/>
          <w:color w:val="000000" w:themeColor="text1"/>
          <w:sz w:val="24"/>
          <w:szCs w:val="24"/>
          <w:highlight w:val="white"/>
        </w:rPr>
        <w:t>Kegiatan Pelatihan dan Edukasi Gizi melalui DASHAT di Kampung KB terdiri dari:</w:t>
      </w:r>
    </w:p>
    <w:p w14:paraId="59FCEACD" w14:textId="77777777" w:rsidR="00965894" w:rsidRPr="003A573F" w:rsidRDefault="00D44323" w:rsidP="00142734">
      <w:pPr>
        <w:numPr>
          <w:ilvl w:val="0"/>
          <w:numId w:val="21"/>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Pelatihan dan Pemberian Edukasi Gizi</w:t>
      </w:r>
    </w:p>
    <w:p w14:paraId="56C8B07C" w14:textId="77777777" w:rsidR="00965894" w:rsidRPr="003A573F" w:rsidRDefault="00D44323" w:rsidP="00142734">
      <w:pPr>
        <w:numPr>
          <w:ilvl w:val="0"/>
          <w:numId w:val="22"/>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Definisi</w:t>
      </w:r>
    </w:p>
    <w:p w14:paraId="6C27621B" w14:textId="77777777" w:rsidR="00965894" w:rsidRPr="003A573F" w:rsidRDefault="00D44323">
      <w:pPr>
        <w:pBdr>
          <w:top w:val="nil"/>
          <w:left w:val="nil"/>
          <w:bottom w:val="nil"/>
          <w:right w:val="nil"/>
          <w:between w:val="nil"/>
        </w:pBdr>
        <w:spacing w:after="0" w:line="240" w:lineRule="auto"/>
        <w:ind w:left="2268" w:right="-340"/>
        <w:jc w:val="both"/>
        <w:rPr>
          <w:rFonts w:ascii="Bookman Old Style" w:eastAsia="Bookman Old Style" w:hAnsi="Bookman Old Style" w:cs="Bookman Old Style"/>
          <w:i/>
          <w:color w:val="000000" w:themeColor="text1"/>
          <w:sz w:val="24"/>
          <w:szCs w:val="24"/>
        </w:rPr>
      </w:pPr>
      <w:r w:rsidRPr="003A573F">
        <w:rPr>
          <w:rFonts w:ascii="Bookman Old Style" w:eastAsia="Bookman Old Style" w:hAnsi="Bookman Old Style" w:cs="Bookman Old Style"/>
          <w:color w:val="000000" w:themeColor="text1"/>
          <w:sz w:val="24"/>
          <w:szCs w:val="24"/>
        </w:rPr>
        <w:t>Pelatihan dan pemberian edukasi gizi adalah bentuk pertemuan yang dihadiri oleh kader DASHAT maupun KRS dan dilaksanakan sebanyak minimal 6 (enam) kali dalam 1 (satu) tahun yang terdiri dari 1 (satu) kali pertemuan pelatihan bagi kader DASHAT dan 5 (lima) kali pertemuan edukasi gizi bagi KRS.</w:t>
      </w:r>
    </w:p>
    <w:p w14:paraId="3DEB9693" w14:textId="77777777" w:rsidR="00965894" w:rsidRPr="003A573F" w:rsidRDefault="00D44323" w:rsidP="00142734">
      <w:pPr>
        <w:numPr>
          <w:ilvl w:val="0"/>
          <w:numId w:val="22"/>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w:t>
      </w:r>
    </w:p>
    <w:p w14:paraId="11FC6D7B" w14:textId="77777777" w:rsidR="00965894" w:rsidRPr="003A573F" w:rsidRDefault="00D44323">
      <w:pPr>
        <w:pBdr>
          <w:top w:val="nil"/>
          <w:left w:val="nil"/>
          <w:bottom w:val="nil"/>
          <w:right w:val="nil"/>
          <w:between w:val="nil"/>
        </w:pBdr>
        <w:spacing w:after="0" w:line="240" w:lineRule="auto"/>
        <w:ind w:left="2268" w:right="-340"/>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Pelatihan dan pemberian edukasi gizi dilakukan minimal 6 (enam) kali dalam 1 (satu) tahun, dengan rincian sebagai berikut:</w:t>
      </w:r>
    </w:p>
    <w:p w14:paraId="1C00C6A0" w14:textId="44166CCD" w:rsidR="00965894" w:rsidRPr="003A573F" w:rsidRDefault="00D44323" w:rsidP="00142734">
      <w:pPr>
        <w:numPr>
          <w:ilvl w:val="0"/>
          <w:numId w:val="57"/>
        </w:numPr>
        <w:pBdr>
          <w:top w:val="nil"/>
          <w:left w:val="nil"/>
          <w:bottom w:val="nil"/>
          <w:right w:val="nil"/>
          <w:between w:val="nil"/>
        </w:pBdr>
        <w:spacing w:after="0" w:line="240" w:lineRule="auto"/>
        <w:ind w:left="2835" w:right="-340"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Pertemuan pertama, dilaksanakan di tingkat kabupaten/kota. Materi orientasi disampaikan oleh perangkat PD-KB kepada 1 (satu) </w:t>
      </w:r>
      <w:r w:rsidR="00EE3AC4" w:rsidRPr="003A573F">
        <w:rPr>
          <w:rFonts w:ascii="Bookman Old Style" w:eastAsia="Bookman Old Style" w:hAnsi="Bookman Old Style" w:cs="Bookman Old Style"/>
          <w:color w:val="000000" w:themeColor="text1"/>
          <w:sz w:val="24"/>
          <w:szCs w:val="24"/>
        </w:rPr>
        <w:t xml:space="preserve">Penyuluh KB </w:t>
      </w:r>
      <w:r w:rsidRPr="003A573F">
        <w:rPr>
          <w:rFonts w:ascii="Bookman Old Style" w:eastAsia="Bookman Old Style" w:hAnsi="Bookman Old Style" w:cs="Bookman Old Style"/>
          <w:color w:val="000000" w:themeColor="text1"/>
          <w:sz w:val="24"/>
          <w:szCs w:val="24"/>
        </w:rPr>
        <w:t xml:space="preserve">dan 5 (lima) kader yang mengelola DASHAT </w:t>
      </w:r>
      <w:r w:rsidR="00E45AEB" w:rsidRPr="003A573F">
        <w:rPr>
          <w:rFonts w:ascii="Bookman Old Style" w:eastAsia="Bookman Old Style" w:hAnsi="Bookman Old Style" w:cs="Bookman Old Style"/>
          <w:color w:val="000000" w:themeColor="text1"/>
          <w:sz w:val="24"/>
          <w:szCs w:val="24"/>
        </w:rPr>
        <w:t>per</w:t>
      </w:r>
      <w:r w:rsidRPr="003A573F">
        <w:rPr>
          <w:rFonts w:ascii="Bookman Old Style" w:eastAsia="Bookman Old Style" w:hAnsi="Bookman Old Style" w:cs="Bookman Old Style"/>
          <w:color w:val="000000" w:themeColor="text1"/>
          <w:sz w:val="24"/>
          <w:szCs w:val="24"/>
        </w:rPr>
        <w:t xml:space="preserve"> Kampung KB</w:t>
      </w:r>
      <w:r w:rsidR="00E45AEB" w:rsidRPr="003A573F">
        <w:rPr>
          <w:rFonts w:ascii="Bookman Old Style" w:eastAsia="Bookman Old Style" w:hAnsi="Bookman Old Style" w:cs="Bookman Old Style"/>
          <w:color w:val="000000" w:themeColor="text1"/>
          <w:sz w:val="24"/>
          <w:szCs w:val="24"/>
        </w:rPr>
        <w:t xml:space="preserve"> yang mendapatkan alokasi anggaran. Materi yang disampaikan</w:t>
      </w:r>
      <w:r w:rsidRPr="003A573F">
        <w:rPr>
          <w:rFonts w:ascii="Bookman Old Style" w:eastAsia="Bookman Old Style" w:hAnsi="Bookman Old Style" w:cs="Bookman Old Style"/>
          <w:color w:val="000000" w:themeColor="text1"/>
          <w:sz w:val="24"/>
          <w:szCs w:val="24"/>
        </w:rPr>
        <w:t xml:space="preserve"> terkait langkah penanganan </w:t>
      </w:r>
      <w:r w:rsidRPr="003A573F">
        <w:rPr>
          <w:rFonts w:ascii="Bookman Old Style" w:eastAsia="Bookman Old Style" w:hAnsi="Bookman Old Style" w:cs="Bookman Old Style"/>
          <w:i/>
          <w:color w:val="000000" w:themeColor="text1"/>
          <w:sz w:val="24"/>
          <w:szCs w:val="24"/>
        </w:rPr>
        <w:t xml:space="preserve">stunting </w:t>
      </w:r>
      <w:r w:rsidR="00EE3AC4" w:rsidRPr="003A573F">
        <w:rPr>
          <w:rFonts w:ascii="Bookman Old Style" w:eastAsia="Bookman Old Style" w:hAnsi="Bookman Old Style" w:cs="Bookman Old Style"/>
          <w:color w:val="000000" w:themeColor="text1"/>
          <w:sz w:val="24"/>
          <w:szCs w:val="24"/>
        </w:rPr>
        <w:t>di desa atau kelurahan, prakti</w:t>
      </w:r>
      <w:r w:rsidRPr="003A573F">
        <w:rPr>
          <w:rFonts w:ascii="Bookman Old Style" w:eastAsia="Bookman Old Style" w:hAnsi="Bookman Old Style" w:cs="Bookman Old Style"/>
          <w:color w:val="000000" w:themeColor="text1"/>
          <w:sz w:val="24"/>
          <w:szCs w:val="24"/>
        </w:rPr>
        <w:t xml:space="preserve">k edukasi gizi, </w:t>
      </w:r>
      <w:r w:rsidR="00EE3AC4" w:rsidRPr="003A573F">
        <w:rPr>
          <w:rFonts w:ascii="Bookman Old Style" w:eastAsia="Bookman Old Style" w:hAnsi="Bookman Old Style" w:cs="Bookman Old Style"/>
          <w:color w:val="000000" w:themeColor="text1"/>
          <w:sz w:val="24"/>
          <w:szCs w:val="24"/>
        </w:rPr>
        <w:t>praktik</w:t>
      </w:r>
      <w:r w:rsidRPr="003A573F">
        <w:rPr>
          <w:rFonts w:ascii="Bookman Old Style" w:eastAsia="Bookman Old Style" w:hAnsi="Bookman Old Style" w:cs="Bookman Old Style"/>
          <w:color w:val="000000" w:themeColor="text1"/>
          <w:sz w:val="24"/>
          <w:szCs w:val="24"/>
        </w:rPr>
        <w:t xml:space="preserve"> memasak, langkah pendampingan dan pembiasaan konsumsi menu bergizi menggunakan Rapor Konsumsi Menu Bergizi, hingga langkah monitoring dan evaluasi penyelenggaraan DASHAT.</w:t>
      </w:r>
    </w:p>
    <w:p w14:paraId="64D0B1C7" w14:textId="5EA08CD6" w:rsidR="00965894" w:rsidRPr="003A573F" w:rsidRDefault="00D44323" w:rsidP="00142734">
      <w:pPr>
        <w:numPr>
          <w:ilvl w:val="0"/>
          <w:numId w:val="57"/>
        </w:numPr>
        <w:pBdr>
          <w:top w:val="nil"/>
          <w:left w:val="nil"/>
          <w:bottom w:val="nil"/>
          <w:right w:val="nil"/>
          <w:between w:val="nil"/>
        </w:pBdr>
        <w:spacing w:after="0" w:line="240" w:lineRule="auto"/>
        <w:ind w:left="2835"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Pertemuan ke-2 hingga ke-6 dilakukan oleh masing-masing kader DASHAT kepada minimal 10 (sepuluh) KRS terkait edukasi pentingnya makanan bergizi dalam upaya pencegahan </w:t>
      </w:r>
      <w:r w:rsidRPr="003A573F">
        <w:rPr>
          <w:rFonts w:ascii="Bookman Old Style" w:eastAsia="Bookman Old Style" w:hAnsi="Bookman Old Style" w:cs="Bookman Old Style"/>
          <w:i/>
          <w:color w:val="000000" w:themeColor="text1"/>
          <w:sz w:val="24"/>
          <w:szCs w:val="24"/>
          <w:highlight w:val="white"/>
        </w:rPr>
        <w:t xml:space="preserve">stunting, </w:t>
      </w:r>
      <w:r w:rsidRPr="003A573F">
        <w:rPr>
          <w:rFonts w:ascii="Bookman Old Style" w:eastAsia="Bookman Old Style" w:hAnsi="Bookman Old Style" w:cs="Bookman Old Style"/>
          <w:color w:val="000000" w:themeColor="text1"/>
          <w:sz w:val="24"/>
          <w:szCs w:val="24"/>
          <w:highlight w:val="white"/>
        </w:rPr>
        <w:t>praktik memasak, eduka</w:t>
      </w:r>
      <w:r w:rsidR="00A91F6B" w:rsidRPr="003A573F">
        <w:rPr>
          <w:rFonts w:ascii="Bookman Old Style" w:eastAsia="Bookman Old Style" w:hAnsi="Bookman Old Style" w:cs="Bookman Old Style"/>
          <w:color w:val="000000" w:themeColor="text1"/>
          <w:sz w:val="24"/>
          <w:szCs w:val="24"/>
          <w:highlight w:val="white"/>
        </w:rPr>
        <w:t xml:space="preserve">si </w:t>
      </w:r>
      <w:r w:rsidR="00A91F6B" w:rsidRPr="003A573F">
        <w:rPr>
          <w:rFonts w:ascii="Bookman Old Style" w:eastAsia="Bookman Old Style" w:hAnsi="Bookman Old Style" w:cs="Bookman Old Style"/>
          <w:color w:val="000000" w:themeColor="text1"/>
          <w:sz w:val="24"/>
          <w:szCs w:val="24"/>
          <w:highlight w:val="white"/>
        </w:rPr>
        <w:lastRenderedPageBreak/>
        <w:t>pengolahan bahan makanan</w:t>
      </w:r>
      <w:r w:rsidRPr="003A573F">
        <w:rPr>
          <w:rFonts w:ascii="Bookman Old Style" w:eastAsia="Bookman Old Style" w:hAnsi="Bookman Old Style" w:cs="Bookman Old Style"/>
          <w:color w:val="000000" w:themeColor="text1"/>
          <w:sz w:val="24"/>
          <w:szCs w:val="24"/>
          <w:highlight w:val="white"/>
        </w:rPr>
        <w:t xml:space="preserve"> </w:t>
      </w:r>
      <w:r w:rsidR="00E45AEB" w:rsidRPr="003A573F">
        <w:rPr>
          <w:rFonts w:ascii="Bookman Old Style" w:eastAsia="Bookman Old Style" w:hAnsi="Bookman Old Style" w:cs="Bookman Old Style"/>
          <w:color w:val="000000" w:themeColor="text1"/>
          <w:sz w:val="24"/>
          <w:szCs w:val="24"/>
          <w:highlight w:val="white"/>
        </w:rPr>
        <w:t xml:space="preserve">yang </w:t>
      </w:r>
      <w:r w:rsidRPr="003A573F">
        <w:rPr>
          <w:rFonts w:ascii="Bookman Old Style" w:eastAsia="Bookman Old Style" w:hAnsi="Bookman Old Style" w:cs="Bookman Old Style"/>
          <w:color w:val="000000" w:themeColor="text1"/>
          <w:sz w:val="24"/>
          <w:szCs w:val="24"/>
          <w:highlight w:val="white"/>
        </w:rPr>
        <w:t>dapat mempengaruhi</w:t>
      </w:r>
      <w:r w:rsidR="00E45AEB" w:rsidRPr="003A573F">
        <w:rPr>
          <w:rFonts w:ascii="Bookman Old Style" w:eastAsia="Bookman Old Style" w:hAnsi="Bookman Old Style" w:cs="Bookman Old Style"/>
          <w:color w:val="000000" w:themeColor="text1"/>
          <w:sz w:val="24"/>
          <w:szCs w:val="24"/>
          <w:highlight w:val="white"/>
        </w:rPr>
        <w:t xml:space="preserve"> pola konsumsi keluarga</w:t>
      </w:r>
      <w:r w:rsidRPr="003A573F">
        <w:rPr>
          <w:rFonts w:ascii="Bookman Old Style" w:eastAsia="Bookman Old Style" w:hAnsi="Bookman Old Style" w:cs="Bookman Old Style"/>
          <w:i/>
          <w:color w:val="000000" w:themeColor="text1"/>
          <w:sz w:val="24"/>
          <w:szCs w:val="24"/>
          <w:highlight w:val="white"/>
        </w:rPr>
        <w:t>.</w:t>
      </w:r>
    </w:p>
    <w:p w14:paraId="35410E56" w14:textId="77777777" w:rsidR="00965894" w:rsidRPr="003A573F" w:rsidRDefault="00D44323" w:rsidP="00142734">
      <w:pPr>
        <w:numPr>
          <w:ilvl w:val="0"/>
          <w:numId w:val="22"/>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Sasaran Kegiatan</w:t>
      </w:r>
    </w:p>
    <w:p w14:paraId="1BCFDA6D" w14:textId="77777777" w:rsidR="00965894" w:rsidRPr="003A573F" w:rsidRDefault="00D44323">
      <w:pPr>
        <w:pBdr>
          <w:top w:val="nil"/>
          <w:left w:val="nil"/>
          <w:bottom w:val="nil"/>
          <w:right w:val="nil"/>
          <w:between w:val="nil"/>
        </w:pBdr>
        <w:spacing w:after="0" w:line="240" w:lineRule="auto"/>
        <w:ind w:left="2267"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Sasaran kegiatan ini terdiri dari:</w:t>
      </w:r>
    </w:p>
    <w:p w14:paraId="0FFB51A1" w14:textId="77777777" w:rsidR="00965894" w:rsidRPr="003A573F" w:rsidRDefault="00D44323" w:rsidP="00142734">
      <w:pPr>
        <w:numPr>
          <w:ilvl w:val="0"/>
          <w:numId w:val="20"/>
        </w:numPr>
        <w:pBdr>
          <w:top w:val="nil"/>
          <w:left w:val="nil"/>
          <w:bottom w:val="nil"/>
          <w:right w:val="nil"/>
          <w:between w:val="nil"/>
        </w:pBdr>
        <w:spacing w:after="0" w:line="240" w:lineRule="auto"/>
        <w:ind w:left="2835" w:right="-340" w:hanging="566"/>
        <w:jc w:val="both"/>
        <w:rPr>
          <w:color w:val="000000" w:themeColor="text1"/>
          <w:highlight w:val="white"/>
        </w:rPr>
      </w:pPr>
      <w:r w:rsidRPr="003A573F">
        <w:rPr>
          <w:rFonts w:ascii="Bookman Old Style" w:eastAsia="Bookman Old Style" w:hAnsi="Bookman Old Style" w:cs="Bookman Old Style"/>
          <w:color w:val="000000" w:themeColor="text1"/>
          <w:sz w:val="24"/>
          <w:szCs w:val="24"/>
          <w:highlight w:val="white"/>
        </w:rPr>
        <w:t>PD-KB kabupaten/kota;</w:t>
      </w:r>
    </w:p>
    <w:p w14:paraId="377752A6" w14:textId="09510840" w:rsidR="00965894" w:rsidRPr="003A573F" w:rsidRDefault="00613AA3" w:rsidP="00142734">
      <w:pPr>
        <w:numPr>
          <w:ilvl w:val="0"/>
          <w:numId w:val="20"/>
        </w:numPr>
        <w:pBdr>
          <w:top w:val="nil"/>
          <w:left w:val="nil"/>
          <w:bottom w:val="nil"/>
          <w:right w:val="nil"/>
          <w:between w:val="nil"/>
        </w:pBdr>
        <w:spacing w:after="0" w:line="240" w:lineRule="auto"/>
        <w:ind w:left="2835" w:right="-340" w:hanging="566"/>
        <w:jc w:val="both"/>
        <w:rPr>
          <w:color w:val="000000" w:themeColor="text1"/>
          <w:highlight w:val="white"/>
        </w:rPr>
      </w:pPr>
      <w:r>
        <w:rPr>
          <w:rFonts w:ascii="Bookman Old Style" w:eastAsia="Bookman Old Style" w:hAnsi="Bookman Old Style" w:cs="Bookman Old Style"/>
          <w:color w:val="000000" w:themeColor="text1"/>
          <w:sz w:val="24"/>
          <w:szCs w:val="24"/>
          <w:highlight w:val="white"/>
        </w:rPr>
        <w:t>k</w:t>
      </w:r>
      <w:r w:rsidR="00D44323" w:rsidRPr="003A573F">
        <w:rPr>
          <w:rFonts w:ascii="Bookman Old Style" w:eastAsia="Bookman Old Style" w:hAnsi="Bookman Old Style" w:cs="Bookman Old Style"/>
          <w:color w:val="000000" w:themeColor="text1"/>
          <w:sz w:val="24"/>
          <w:szCs w:val="24"/>
          <w:highlight w:val="white"/>
        </w:rPr>
        <w:t>ader DASHAT;</w:t>
      </w:r>
    </w:p>
    <w:p w14:paraId="77AA76E1" w14:textId="5C12A342" w:rsidR="00965894" w:rsidRPr="003A573F" w:rsidRDefault="00613AA3" w:rsidP="00142734">
      <w:pPr>
        <w:numPr>
          <w:ilvl w:val="0"/>
          <w:numId w:val="20"/>
        </w:numPr>
        <w:pBdr>
          <w:top w:val="nil"/>
          <w:left w:val="nil"/>
          <w:bottom w:val="nil"/>
          <w:right w:val="nil"/>
          <w:between w:val="nil"/>
        </w:pBdr>
        <w:spacing w:after="0" w:line="240" w:lineRule="auto"/>
        <w:ind w:left="2835" w:right="-340" w:hanging="566"/>
        <w:jc w:val="both"/>
        <w:rPr>
          <w:color w:val="000000" w:themeColor="text1"/>
          <w:highlight w:val="white"/>
        </w:rPr>
      </w:pPr>
      <w:r>
        <w:rPr>
          <w:rFonts w:ascii="Bookman Old Style" w:eastAsia="Bookman Old Style" w:hAnsi="Bookman Old Style" w:cs="Bookman Old Style"/>
          <w:color w:val="000000" w:themeColor="text1"/>
          <w:sz w:val="24"/>
          <w:szCs w:val="24"/>
          <w:highlight w:val="white"/>
        </w:rPr>
        <w:t>p</w:t>
      </w:r>
      <w:r w:rsidR="00D44323" w:rsidRPr="003A573F">
        <w:rPr>
          <w:rFonts w:ascii="Bookman Old Style" w:eastAsia="Bookman Old Style" w:hAnsi="Bookman Old Style" w:cs="Bookman Old Style"/>
          <w:color w:val="000000" w:themeColor="text1"/>
          <w:sz w:val="24"/>
          <w:szCs w:val="24"/>
          <w:highlight w:val="white"/>
        </w:rPr>
        <w:t>enyuluh KB dan PLKB;</w:t>
      </w:r>
    </w:p>
    <w:p w14:paraId="619F8801" w14:textId="5681FD59" w:rsidR="00965894" w:rsidRPr="003A573F" w:rsidRDefault="00D01886" w:rsidP="00142734">
      <w:pPr>
        <w:numPr>
          <w:ilvl w:val="0"/>
          <w:numId w:val="20"/>
        </w:numPr>
        <w:pBdr>
          <w:top w:val="nil"/>
          <w:left w:val="nil"/>
          <w:bottom w:val="nil"/>
          <w:right w:val="nil"/>
          <w:between w:val="nil"/>
        </w:pBdr>
        <w:spacing w:after="0" w:line="240" w:lineRule="auto"/>
        <w:ind w:left="2835" w:right="-340" w:hanging="566"/>
        <w:jc w:val="both"/>
        <w:rPr>
          <w:color w:val="000000" w:themeColor="text1"/>
          <w:highlight w:val="white"/>
        </w:rPr>
      </w:pPr>
      <w:r>
        <w:rPr>
          <w:rFonts w:ascii="Bookman Old Style" w:eastAsia="Bookman Old Style" w:hAnsi="Bookman Old Style" w:cs="Bookman Old Style"/>
          <w:color w:val="000000" w:themeColor="text1"/>
          <w:sz w:val="24"/>
          <w:szCs w:val="24"/>
          <w:highlight w:val="white"/>
        </w:rPr>
        <w:t>t</w:t>
      </w:r>
      <w:r w:rsidRPr="003A573F">
        <w:rPr>
          <w:rFonts w:ascii="Bookman Old Style" w:eastAsia="Bookman Old Style" w:hAnsi="Bookman Old Style" w:cs="Bookman Old Style"/>
          <w:color w:val="000000" w:themeColor="text1"/>
          <w:sz w:val="24"/>
          <w:szCs w:val="24"/>
          <w:highlight w:val="white"/>
        </w:rPr>
        <w:t xml:space="preserve">enaga </w:t>
      </w:r>
      <w:r>
        <w:rPr>
          <w:rFonts w:ascii="Bookman Old Style" w:eastAsia="Bookman Old Style" w:hAnsi="Bookman Old Style" w:cs="Bookman Old Style"/>
          <w:color w:val="000000" w:themeColor="text1"/>
          <w:sz w:val="24"/>
          <w:szCs w:val="24"/>
          <w:highlight w:val="white"/>
        </w:rPr>
        <w:t>k</w:t>
      </w:r>
      <w:r w:rsidRPr="003A573F">
        <w:rPr>
          <w:rFonts w:ascii="Bookman Old Style" w:eastAsia="Bookman Old Style" w:hAnsi="Bookman Old Style" w:cs="Bookman Old Style"/>
          <w:color w:val="000000" w:themeColor="text1"/>
          <w:sz w:val="24"/>
          <w:szCs w:val="24"/>
          <w:highlight w:val="white"/>
        </w:rPr>
        <w:t xml:space="preserve">esehatan </w:t>
      </w:r>
      <w:r w:rsidR="00D44323" w:rsidRPr="003A573F">
        <w:rPr>
          <w:rFonts w:ascii="Bookman Old Style" w:eastAsia="Bookman Old Style" w:hAnsi="Bookman Old Style" w:cs="Bookman Old Style"/>
          <w:color w:val="000000" w:themeColor="text1"/>
          <w:sz w:val="24"/>
          <w:szCs w:val="24"/>
          <w:highlight w:val="white"/>
        </w:rPr>
        <w:t xml:space="preserve">dan/atau </w:t>
      </w:r>
      <w:r w:rsidR="00613AA3">
        <w:rPr>
          <w:rFonts w:ascii="Bookman Old Style" w:eastAsia="Bookman Old Style" w:hAnsi="Bookman Old Style" w:cs="Bookman Old Style"/>
          <w:color w:val="000000" w:themeColor="text1"/>
          <w:sz w:val="24"/>
          <w:szCs w:val="24"/>
          <w:highlight w:val="white"/>
        </w:rPr>
        <w:t>a</w:t>
      </w:r>
      <w:r w:rsidR="00D44323" w:rsidRPr="003A573F">
        <w:rPr>
          <w:rFonts w:ascii="Bookman Old Style" w:eastAsia="Bookman Old Style" w:hAnsi="Bookman Old Style" w:cs="Bookman Old Style"/>
          <w:color w:val="000000" w:themeColor="text1"/>
          <w:sz w:val="24"/>
          <w:szCs w:val="24"/>
          <w:highlight w:val="white"/>
        </w:rPr>
        <w:t xml:space="preserve">hli </w:t>
      </w:r>
      <w:r w:rsidR="00613AA3">
        <w:rPr>
          <w:rFonts w:ascii="Bookman Old Style" w:eastAsia="Bookman Old Style" w:hAnsi="Bookman Old Style" w:cs="Bookman Old Style"/>
          <w:color w:val="000000" w:themeColor="text1"/>
          <w:sz w:val="24"/>
          <w:szCs w:val="24"/>
          <w:highlight w:val="white"/>
        </w:rPr>
        <w:t>g</w:t>
      </w:r>
      <w:r w:rsidR="00D44323" w:rsidRPr="003A573F">
        <w:rPr>
          <w:rFonts w:ascii="Bookman Old Style" w:eastAsia="Bookman Old Style" w:hAnsi="Bookman Old Style" w:cs="Bookman Old Style"/>
          <w:color w:val="000000" w:themeColor="text1"/>
          <w:sz w:val="24"/>
          <w:szCs w:val="24"/>
          <w:highlight w:val="white"/>
        </w:rPr>
        <w:t>izi Puskesmas;</w:t>
      </w:r>
    </w:p>
    <w:p w14:paraId="4031685A" w14:textId="798B393A" w:rsidR="00965894" w:rsidRPr="003A573F" w:rsidRDefault="00D44323" w:rsidP="00142734">
      <w:pPr>
        <w:numPr>
          <w:ilvl w:val="0"/>
          <w:numId w:val="20"/>
        </w:numPr>
        <w:pBdr>
          <w:top w:val="nil"/>
          <w:left w:val="nil"/>
          <w:bottom w:val="nil"/>
          <w:right w:val="nil"/>
          <w:between w:val="nil"/>
        </w:pBdr>
        <w:spacing w:after="0" w:line="240" w:lineRule="auto"/>
        <w:ind w:left="2835" w:right="-340" w:hanging="566"/>
        <w:jc w:val="both"/>
        <w:rPr>
          <w:color w:val="000000" w:themeColor="text1"/>
          <w:highlight w:val="white"/>
        </w:rPr>
      </w:pPr>
      <w:r w:rsidRPr="003A573F">
        <w:rPr>
          <w:rFonts w:ascii="Bookman Old Style" w:eastAsia="Bookman Old Style" w:hAnsi="Bookman Old Style" w:cs="Bookman Old Style"/>
          <w:color w:val="000000" w:themeColor="text1"/>
          <w:sz w:val="24"/>
          <w:szCs w:val="24"/>
          <w:highlight w:val="white"/>
        </w:rPr>
        <w:t>TPK; dan</w:t>
      </w:r>
    </w:p>
    <w:p w14:paraId="427D244E" w14:textId="46A98519" w:rsidR="00965894" w:rsidRPr="003A573F" w:rsidRDefault="00D01886" w:rsidP="00142734">
      <w:pPr>
        <w:numPr>
          <w:ilvl w:val="0"/>
          <w:numId w:val="20"/>
        </w:numPr>
        <w:pBdr>
          <w:top w:val="nil"/>
          <w:left w:val="nil"/>
          <w:bottom w:val="nil"/>
          <w:right w:val="nil"/>
          <w:between w:val="nil"/>
        </w:pBdr>
        <w:spacing w:after="0" w:line="240" w:lineRule="auto"/>
        <w:ind w:left="2835" w:right="-340" w:hanging="566"/>
        <w:jc w:val="both"/>
        <w:rPr>
          <w:color w:val="000000" w:themeColor="text1"/>
          <w:highlight w:val="white"/>
        </w:rPr>
      </w:pPr>
      <w:r w:rsidRPr="003A573F">
        <w:rPr>
          <w:rFonts w:ascii="Bookman Old Style" w:eastAsia="Bookman Old Style" w:hAnsi="Bookman Old Style" w:cs="Bookman Old Style"/>
          <w:color w:val="000000" w:themeColor="text1"/>
          <w:sz w:val="24"/>
          <w:szCs w:val="24"/>
          <w:highlight w:val="white"/>
        </w:rPr>
        <w:t xml:space="preserve">keluarga berisiko </w:t>
      </w:r>
      <w:r w:rsidRPr="003A573F">
        <w:rPr>
          <w:rFonts w:ascii="Bookman Old Style" w:eastAsia="Bookman Old Style" w:hAnsi="Bookman Old Style" w:cs="Bookman Old Style"/>
          <w:i/>
          <w:color w:val="000000" w:themeColor="text1"/>
          <w:sz w:val="24"/>
          <w:szCs w:val="24"/>
          <w:highlight w:val="white"/>
        </w:rPr>
        <w:t xml:space="preserve">stunting </w:t>
      </w:r>
      <w:r w:rsidR="00D44323" w:rsidRPr="003A573F">
        <w:rPr>
          <w:rFonts w:ascii="Bookman Old Style" w:eastAsia="Bookman Old Style" w:hAnsi="Bookman Old Style" w:cs="Bookman Old Style"/>
          <w:color w:val="000000" w:themeColor="text1"/>
          <w:sz w:val="24"/>
          <w:szCs w:val="24"/>
          <w:highlight w:val="white"/>
        </w:rPr>
        <w:t>(KRS).</w:t>
      </w:r>
    </w:p>
    <w:p w14:paraId="2DD915ED" w14:textId="77777777" w:rsidR="00F613A5" w:rsidRPr="003A573F" w:rsidRDefault="00D44323" w:rsidP="00142734">
      <w:pPr>
        <w:numPr>
          <w:ilvl w:val="0"/>
          <w:numId w:val="22"/>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Lingkup Pembiayaan</w:t>
      </w:r>
    </w:p>
    <w:p w14:paraId="0A018506" w14:textId="243D3005" w:rsidR="00965894" w:rsidRPr="003A573F" w:rsidRDefault="00D44323" w:rsidP="00F613A5">
      <w:pPr>
        <w:pBdr>
          <w:top w:val="nil"/>
          <w:left w:val="nil"/>
          <w:bottom w:val="nil"/>
          <w:right w:val="nil"/>
          <w:between w:val="nil"/>
        </w:pBdr>
        <w:spacing w:after="0" w:line="240" w:lineRule="auto"/>
        <w:ind w:left="2268"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Pembiayaan </w:t>
      </w:r>
      <w:r w:rsidR="008D6CB2">
        <w:rPr>
          <w:rFonts w:ascii="Bookman Old Style" w:eastAsia="Bookman Old Style" w:hAnsi="Bookman Old Style" w:cs="Bookman Old Style"/>
          <w:color w:val="000000" w:themeColor="text1"/>
          <w:sz w:val="24"/>
          <w:szCs w:val="24"/>
          <w:highlight w:val="white"/>
        </w:rPr>
        <w:t xml:space="preserve">yang </w:t>
      </w:r>
      <w:r w:rsidRPr="003A573F">
        <w:rPr>
          <w:rFonts w:ascii="Bookman Old Style" w:eastAsia="Bookman Old Style" w:hAnsi="Bookman Old Style" w:cs="Bookman Old Style"/>
          <w:color w:val="000000" w:themeColor="text1"/>
          <w:sz w:val="24"/>
          <w:szCs w:val="24"/>
          <w:highlight w:val="white"/>
        </w:rPr>
        <w:t xml:space="preserve">diberikan </w:t>
      </w:r>
      <w:r w:rsidR="008D6CB2">
        <w:rPr>
          <w:rFonts w:ascii="Bookman Old Style" w:eastAsia="Bookman Old Style" w:hAnsi="Bookman Old Style" w:cs="Bookman Old Style"/>
          <w:color w:val="000000" w:themeColor="text1"/>
          <w:sz w:val="24"/>
          <w:szCs w:val="24"/>
          <w:highlight w:val="white"/>
        </w:rPr>
        <w:t xml:space="preserve">dapat </w:t>
      </w:r>
      <w:r w:rsidRPr="003A573F">
        <w:rPr>
          <w:rFonts w:ascii="Bookman Old Style" w:eastAsia="Bookman Old Style" w:hAnsi="Bookman Old Style" w:cs="Bookman Old Style"/>
          <w:color w:val="000000" w:themeColor="text1"/>
          <w:sz w:val="24"/>
          <w:szCs w:val="24"/>
          <w:highlight w:val="white"/>
        </w:rPr>
        <w:t>berupa biaya penunjang pelaksanaan kegiatan, yang terdiri dari:</w:t>
      </w:r>
    </w:p>
    <w:p w14:paraId="7758FBE3" w14:textId="4F9B5D51" w:rsidR="00965894" w:rsidRPr="003A573F" w:rsidRDefault="00EA7814" w:rsidP="00142734">
      <w:pPr>
        <w:numPr>
          <w:ilvl w:val="0"/>
          <w:numId w:val="17"/>
        </w:numPr>
        <w:spacing w:after="0" w:line="240" w:lineRule="auto"/>
        <w:ind w:left="2880" w:hanging="63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fasilitator;</w:t>
      </w:r>
    </w:p>
    <w:p w14:paraId="2BC422F6" w14:textId="4423C4EC" w:rsidR="00965894" w:rsidRPr="003A573F" w:rsidRDefault="00EA7814" w:rsidP="00142734">
      <w:pPr>
        <w:numPr>
          <w:ilvl w:val="0"/>
          <w:numId w:val="17"/>
        </w:numPr>
        <w:spacing w:after="0" w:line="240" w:lineRule="auto"/>
        <w:ind w:left="2880" w:hanging="63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konsumsi;</w:t>
      </w:r>
    </w:p>
    <w:p w14:paraId="1E7DF5A3" w14:textId="46FE7F0F" w:rsidR="00965894" w:rsidRPr="003A573F" w:rsidRDefault="00EA7814" w:rsidP="00142734">
      <w:pPr>
        <w:numPr>
          <w:ilvl w:val="0"/>
          <w:numId w:val="17"/>
        </w:numPr>
        <w:pBdr>
          <w:top w:val="nil"/>
          <w:left w:val="nil"/>
          <w:bottom w:val="nil"/>
          <w:right w:val="nil"/>
          <w:between w:val="nil"/>
        </w:pBdr>
        <w:spacing w:after="0" w:line="240" w:lineRule="auto"/>
        <w:ind w:left="2880" w:hanging="63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transportasi;</w:t>
      </w:r>
    </w:p>
    <w:p w14:paraId="61451F84" w14:textId="0EA84286" w:rsidR="00965894" w:rsidRPr="003A573F" w:rsidRDefault="00EA7814" w:rsidP="008D6CB2">
      <w:pPr>
        <w:numPr>
          <w:ilvl w:val="0"/>
          <w:numId w:val="17"/>
        </w:numPr>
        <w:pBdr>
          <w:top w:val="nil"/>
          <w:left w:val="nil"/>
          <w:bottom w:val="nil"/>
          <w:right w:val="nil"/>
          <w:between w:val="nil"/>
        </w:pBdr>
        <w:spacing w:after="0" w:line="240" w:lineRule="auto"/>
        <w:ind w:left="2880" w:hanging="63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biaya penunjang kegiatan (biaya cetak rapor, lembar rekapitulasi, dan bahan ajar edukasi); dan</w:t>
      </w:r>
    </w:p>
    <w:p w14:paraId="33D6F8B9" w14:textId="4FE56325" w:rsidR="00965894" w:rsidRPr="003A573F" w:rsidRDefault="00EA7814" w:rsidP="00142734">
      <w:pPr>
        <w:numPr>
          <w:ilvl w:val="0"/>
          <w:numId w:val="17"/>
        </w:numPr>
        <w:pBdr>
          <w:top w:val="nil"/>
          <w:left w:val="nil"/>
          <w:bottom w:val="nil"/>
          <w:right w:val="nil"/>
          <w:between w:val="nil"/>
        </w:pBdr>
        <w:spacing w:after="0" w:line="240" w:lineRule="auto"/>
        <w:ind w:left="2880" w:hanging="63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belanja bahan praktek memasak</w:t>
      </w:r>
      <w:r w:rsidR="00D44323" w:rsidRPr="003A573F">
        <w:rPr>
          <w:rFonts w:ascii="Bookman Old Style" w:eastAsia="Bookman Old Style" w:hAnsi="Bookman Old Style" w:cs="Bookman Old Style"/>
          <w:color w:val="000000" w:themeColor="text1"/>
          <w:sz w:val="24"/>
          <w:szCs w:val="24"/>
          <w:highlight w:val="white"/>
        </w:rPr>
        <w:t>.</w:t>
      </w:r>
    </w:p>
    <w:p w14:paraId="5910AF04" w14:textId="11AF59CC" w:rsidR="00965894" w:rsidRPr="003A573F" w:rsidRDefault="00D44323" w:rsidP="00F613A5">
      <w:pPr>
        <w:spacing w:after="0" w:line="240" w:lineRule="auto"/>
        <w:ind w:left="2250"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Biaya penunjang di atas dipergunakan </w:t>
      </w:r>
      <w:r w:rsidR="00683882" w:rsidRPr="003A573F">
        <w:rPr>
          <w:rFonts w:ascii="Bookman Old Style" w:eastAsia="Bookman Old Style" w:hAnsi="Bookman Old Style" w:cs="Bookman Old Style"/>
          <w:color w:val="000000" w:themeColor="text1"/>
          <w:sz w:val="24"/>
          <w:szCs w:val="24"/>
          <w:highlight w:val="white"/>
        </w:rPr>
        <w:t>untuk kegi</w:t>
      </w:r>
      <w:r w:rsidRPr="003A573F">
        <w:rPr>
          <w:rFonts w:ascii="Bookman Old Style" w:eastAsia="Bookman Old Style" w:hAnsi="Bookman Old Style" w:cs="Bookman Old Style"/>
          <w:color w:val="000000" w:themeColor="text1"/>
          <w:sz w:val="24"/>
          <w:szCs w:val="24"/>
          <w:highlight w:val="white"/>
        </w:rPr>
        <w:t>a</w:t>
      </w:r>
      <w:r w:rsidR="00683882" w:rsidRPr="003A573F">
        <w:rPr>
          <w:rFonts w:ascii="Bookman Old Style" w:eastAsia="Bookman Old Style" w:hAnsi="Bookman Old Style" w:cs="Bookman Old Style"/>
          <w:color w:val="000000" w:themeColor="text1"/>
          <w:sz w:val="24"/>
          <w:szCs w:val="24"/>
          <w:highlight w:val="white"/>
        </w:rPr>
        <w:t xml:space="preserve">tan </w:t>
      </w:r>
      <w:r w:rsidRPr="003A573F">
        <w:rPr>
          <w:rFonts w:ascii="Bookman Old Style" w:eastAsia="Bookman Old Style" w:hAnsi="Bookman Old Style" w:cs="Bookman Old Style"/>
          <w:color w:val="000000" w:themeColor="text1"/>
          <w:sz w:val="24"/>
          <w:szCs w:val="24"/>
          <w:highlight w:val="white"/>
        </w:rPr>
        <w:t>secara tatap muka</w:t>
      </w:r>
      <w:r w:rsidR="00683882" w:rsidRPr="003A573F">
        <w:rPr>
          <w:rFonts w:ascii="Bookman Old Style" w:eastAsia="Bookman Old Style" w:hAnsi="Bookman Old Style" w:cs="Bookman Old Style"/>
          <w:color w:val="000000" w:themeColor="text1"/>
          <w:sz w:val="24"/>
          <w:szCs w:val="24"/>
          <w:highlight w:val="white"/>
        </w:rPr>
        <w:t>.</w:t>
      </w:r>
      <w:r w:rsidRPr="003A573F">
        <w:rPr>
          <w:rFonts w:ascii="Bookman Old Style" w:eastAsia="Bookman Old Style" w:hAnsi="Bookman Old Style" w:cs="Bookman Old Style"/>
          <w:color w:val="000000" w:themeColor="text1"/>
          <w:sz w:val="24"/>
          <w:szCs w:val="24"/>
          <w:highlight w:val="white"/>
        </w:rPr>
        <w:t xml:space="preserve"> </w:t>
      </w:r>
      <w:r w:rsidR="00683882" w:rsidRPr="003A573F">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embiayaan dapat dialihkan dalam bentuk penggantian pulsa/</w:t>
      </w:r>
      <w:r w:rsidR="00D01886">
        <w:rPr>
          <w:rFonts w:ascii="Bookman Old Style" w:eastAsia="Bookman Old Style" w:hAnsi="Bookman Old Style" w:cs="Bookman Old Style"/>
          <w:color w:val="000000" w:themeColor="text1"/>
          <w:sz w:val="24"/>
          <w:szCs w:val="24"/>
          <w:highlight w:val="white"/>
        </w:rPr>
        <w:t>paket data</w:t>
      </w:r>
      <w:r w:rsidRPr="003A573F">
        <w:rPr>
          <w:rFonts w:ascii="Bookman Old Style" w:eastAsia="Bookman Old Style" w:hAnsi="Bookman Old Style" w:cs="Bookman Old Style"/>
          <w:color w:val="000000" w:themeColor="text1"/>
          <w:sz w:val="24"/>
          <w:szCs w:val="24"/>
          <w:highlight w:val="white"/>
        </w:rPr>
        <w:t xml:space="preserve"> </w:t>
      </w:r>
      <w:r w:rsidR="00683882" w:rsidRPr="003A573F">
        <w:rPr>
          <w:rFonts w:ascii="Bookman Old Style" w:eastAsia="Bookman Old Style" w:hAnsi="Bookman Old Style" w:cs="Bookman Old Style"/>
          <w:color w:val="000000" w:themeColor="text1"/>
          <w:sz w:val="24"/>
          <w:szCs w:val="24"/>
          <w:highlight w:val="white"/>
        </w:rPr>
        <w:t>apabila kegiatan dilakukan secara daring</w:t>
      </w:r>
      <w:r w:rsidR="00683882" w:rsidRPr="003A573F">
        <w:rPr>
          <w:rFonts w:ascii="Bookman Old Style" w:eastAsia="Bookman Old Style" w:hAnsi="Bookman Old Style" w:cs="Bookman Old Style"/>
          <w:i/>
          <w:color w:val="000000" w:themeColor="text1"/>
          <w:sz w:val="24"/>
          <w:szCs w:val="24"/>
          <w:highlight w:val="white"/>
        </w:rPr>
        <w:t>/hybrid</w:t>
      </w:r>
      <w:r w:rsidR="00683882" w:rsidRPr="003A573F">
        <w:rPr>
          <w:rFonts w:ascii="Bookman Old Style" w:eastAsia="Bookman Old Style" w:hAnsi="Bookman Old Style" w:cs="Bookman Old Style"/>
          <w:color w:val="000000" w:themeColor="text1"/>
          <w:sz w:val="24"/>
          <w:szCs w:val="24"/>
          <w:highlight w:val="white"/>
        </w:rPr>
        <w:t xml:space="preserve"> memperhatikan kondisi tertentu.</w:t>
      </w:r>
    </w:p>
    <w:p w14:paraId="7017162D" w14:textId="77777777" w:rsidR="00965894" w:rsidRPr="003A573F" w:rsidRDefault="00D44323" w:rsidP="00142734">
      <w:pPr>
        <w:numPr>
          <w:ilvl w:val="0"/>
          <w:numId w:val="22"/>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Output</w:t>
      </w:r>
    </w:p>
    <w:p w14:paraId="40BAA180" w14:textId="77777777" w:rsidR="00965894" w:rsidRPr="003A573F" w:rsidRDefault="00D44323" w:rsidP="00142734">
      <w:pPr>
        <w:numPr>
          <w:ilvl w:val="0"/>
          <w:numId w:val="35"/>
        </w:numPr>
        <w:pBdr>
          <w:top w:val="nil"/>
          <w:left w:val="nil"/>
          <w:bottom w:val="nil"/>
          <w:right w:val="nil"/>
          <w:between w:val="nil"/>
        </w:pBdr>
        <w:spacing w:after="0" w:line="240" w:lineRule="auto"/>
        <w:ind w:left="2835" w:right="-340" w:hanging="57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Meningkatnya pengetahuan dan keterampilan kader DASHAT; dan</w:t>
      </w:r>
    </w:p>
    <w:p w14:paraId="72941DCA" w14:textId="3422008A" w:rsidR="00965894" w:rsidRPr="003A573F" w:rsidRDefault="00D44323" w:rsidP="00142734">
      <w:pPr>
        <w:numPr>
          <w:ilvl w:val="0"/>
          <w:numId w:val="35"/>
        </w:numPr>
        <w:pBdr>
          <w:top w:val="nil"/>
          <w:left w:val="nil"/>
          <w:bottom w:val="nil"/>
          <w:right w:val="nil"/>
          <w:between w:val="nil"/>
        </w:pBdr>
        <w:spacing w:after="0" w:line="240" w:lineRule="auto"/>
        <w:ind w:left="2835" w:right="-340" w:hanging="57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Meningkatnya pengetahuan dan keterampilan KRS dalam penyiapan pangan sehat dan pemenuhan makanan bergizi.</w:t>
      </w:r>
    </w:p>
    <w:p w14:paraId="3747CCF0" w14:textId="77777777" w:rsidR="00965894" w:rsidRPr="003A573F" w:rsidRDefault="00D44323" w:rsidP="00142734">
      <w:pPr>
        <w:numPr>
          <w:ilvl w:val="0"/>
          <w:numId w:val="21"/>
        </w:numPr>
        <w:pBdr>
          <w:top w:val="nil"/>
          <w:left w:val="nil"/>
          <w:bottom w:val="nil"/>
          <w:right w:val="nil"/>
          <w:between w:val="nil"/>
        </w:pBdr>
        <w:spacing w:after="0" w:line="240" w:lineRule="auto"/>
        <w:ind w:left="1134"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Pendampingan Pembiasaan Pola Konsumsi KRS</w:t>
      </w:r>
    </w:p>
    <w:p w14:paraId="588DE515" w14:textId="77777777" w:rsidR="00965894" w:rsidRPr="003A573F" w:rsidRDefault="00D44323" w:rsidP="00142734">
      <w:pPr>
        <w:numPr>
          <w:ilvl w:val="0"/>
          <w:numId w:val="46"/>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Definisi</w:t>
      </w:r>
    </w:p>
    <w:p w14:paraId="569A44EC" w14:textId="77777777" w:rsidR="00965894" w:rsidRPr="003A573F" w:rsidRDefault="00D44323">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Pendampingan pembiasaan pola konsumsi dilakukan minimal 6 (enam) kali dalam 1 (satu) tahun oleh setiap kader kepada 10 (sepuluh) KRS dengan menggunakan Rapor Konsumsi Menu Bergizi.</w:t>
      </w:r>
    </w:p>
    <w:p w14:paraId="7752F9F5" w14:textId="77777777" w:rsidR="00965894" w:rsidRPr="003A573F" w:rsidRDefault="00D44323" w:rsidP="00142734">
      <w:pPr>
        <w:numPr>
          <w:ilvl w:val="0"/>
          <w:numId w:val="46"/>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Rincian Kegiatan</w:t>
      </w:r>
    </w:p>
    <w:p w14:paraId="454C1F3E" w14:textId="77777777" w:rsidR="00965894" w:rsidRPr="003A573F" w:rsidRDefault="00D44323">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Pendampingan pembiasaan pola konsumsi KRS dilakukan setiap hari oleh kader DASHAT dalam bentuk kunjungan langsung ke rumah sasaran dan/atau melalui grup sosial media selama 30 (tiga puluh) hari sampai dengan terjadinya perubahan status gizi dan pola konsumsi sehat bergizi atau setidaknya dilakukan pendampingan selama 6 (enam) bulan. Pendampingan dan pembiasaan dilakukan dengan menggunakan Rapor Konsumsi Harian.</w:t>
      </w:r>
    </w:p>
    <w:p w14:paraId="14577574" w14:textId="77777777" w:rsidR="00965894" w:rsidRPr="003A573F" w:rsidRDefault="00D44323">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Setiap kader DASHAT memastikan telah memiliki data awal hasil penimbangan berat badan dan pengukuran tinggi badan KRS sebelum dilakukan intervensi. Setiap kader DASHAT bertanggung jawab memantau pola makan harian dan menu masakan yang dikonsumsi oleh KRS sesuai dengan “Isi Piringku”, lalu mencatat hasil pemantauan tersebut ke dalam Rapor Konsumsi Menu Bergizi. Terdapat 3 (tiga) kategori KRS menurut pembiasaan konsumsi sebagai berikut:</w:t>
      </w:r>
    </w:p>
    <w:p w14:paraId="7A419424" w14:textId="77777777" w:rsidR="00965894" w:rsidRPr="003A573F" w:rsidRDefault="00965894">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p>
    <w:tbl>
      <w:tblPr>
        <w:tblStyle w:val="a"/>
        <w:tblW w:w="7620" w:type="dxa"/>
        <w:tblInd w:w="1695" w:type="dxa"/>
        <w:tblBorders>
          <w:top w:val="nil"/>
          <w:left w:val="nil"/>
          <w:bottom w:val="nil"/>
          <w:right w:val="nil"/>
          <w:insideH w:val="nil"/>
          <w:insideV w:val="nil"/>
        </w:tblBorders>
        <w:tblLayout w:type="fixed"/>
        <w:tblLook w:val="0600" w:firstRow="0" w:lastRow="0" w:firstColumn="0" w:lastColumn="0" w:noHBand="1" w:noVBand="1"/>
      </w:tblPr>
      <w:tblGrid>
        <w:gridCol w:w="2250"/>
        <w:gridCol w:w="5370"/>
      </w:tblGrid>
      <w:tr w:rsidR="003A573F" w:rsidRPr="003A573F" w14:paraId="168725DE" w14:textId="77777777">
        <w:trPr>
          <w:trHeight w:val="615"/>
        </w:trPr>
        <w:tc>
          <w:tcPr>
            <w:tcW w:w="225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0DD2157" w14:textId="77777777" w:rsidR="00965894" w:rsidRPr="003A573F" w:rsidRDefault="00D44323">
            <w:pPr>
              <w:spacing w:after="0" w:line="240" w:lineRule="auto"/>
              <w:ind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120 hingga 150</w:t>
            </w:r>
          </w:p>
        </w:tc>
        <w:tc>
          <w:tcPr>
            <w:tcW w:w="53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E54CE9C" w14:textId="6C4D914A" w:rsidR="00965894" w:rsidRPr="003A573F" w:rsidRDefault="000D6AC4">
            <w:pPr>
              <w:spacing w:after="0" w:line="240" w:lineRule="auto"/>
              <w:ind w:right="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Keluarga R</w:t>
            </w:r>
            <w:r w:rsidR="00D44323" w:rsidRPr="003A573F">
              <w:rPr>
                <w:rFonts w:ascii="Bookman Old Style" w:eastAsia="Bookman Old Style" w:hAnsi="Bookman Old Style" w:cs="Bookman Old Style"/>
                <w:color w:val="000000" w:themeColor="text1"/>
                <w:sz w:val="24"/>
                <w:szCs w:val="24"/>
                <w:highlight w:val="white"/>
              </w:rPr>
              <w:t xml:space="preserve">isiko </w:t>
            </w:r>
            <w:r w:rsidR="00D44323" w:rsidRPr="003A573F">
              <w:rPr>
                <w:rFonts w:ascii="Bookman Old Style" w:eastAsia="Bookman Old Style" w:hAnsi="Bookman Old Style" w:cs="Bookman Old Style"/>
                <w:i/>
                <w:color w:val="000000" w:themeColor="text1"/>
                <w:sz w:val="24"/>
                <w:szCs w:val="24"/>
                <w:highlight w:val="white"/>
              </w:rPr>
              <w:t>Stunting</w:t>
            </w:r>
            <w:r w:rsidR="00D44323" w:rsidRPr="003A573F">
              <w:rPr>
                <w:rFonts w:ascii="Bookman Old Style" w:eastAsia="Bookman Old Style" w:hAnsi="Bookman Old Style" w:cs="Bookman Old Style"/>
                <w:color w:val="000000" w:themeColor="text1"/>
                <w:sz w:val="24"/>
                <w:szCs w:val="24"/>
                <w:highlight w:val="white"/>
              </w:rPr>
              <w:t xml:space="preserve"> sudah “Terbiasa” mengkonsumsi menu bergizi</w:t>
            </w:r>
          </w:p>
        </w:tc>
      </w:tr>
      <w:tr w:rsidR="003A573F" w:rsidRPr="003A573F" w14:paraId="572D42CF" w14:textId="77777777">
        <w:trPr>
          <w:trHeight w:val="615"/>
        </w:trPr>
        <w:tc>
          <w:tcPr>
            <w:tcW w:w="22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C47E67" w14:textId="77777777" w:rsidR="00965894" w:rsidRPr="003A573F" w:rsidRDefault="00D44323">
            <w:pPr>
              <w:spacing w:after="0" w:line="240" w:lineRule="auto"/>
              <w:ind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lastRenderedPageBreak/>
              <w:t>90 hingga 119</w:t>
            </w:r>
          </w:p>
        </w:tc>
        <w:tc>
          <w:tcPr>
            <w:tcW w:w="5370" w:type="dxa"/>
            <w:tcBorders>
              <w:top w:val="nil"/>
              <w:left w:val="nil"/>
              <w:bottom w:val="single" w:sz="5" w:space="0" w:color="000000"/>
              <w:right w:val="single" w:sz="5" w:space="0" w:color="000000"/>
            </w:tcBorders>
            <w:tcMar>
              <w:top w:w="0" w:type="dxa"/>
              <w:left w:w="100" w:type="dxa"/>
              <w:bottom w:w="0" w:type="dxa"/>
              <w:right w:w="100" w:type="dxa"/>
            </w:tcMar>
          </w:tcPr>
          <w:p w14:paraId="62321D91" w14:textId="05AA9682" w:rsidR="00965894" w:rsidRPr="003A573F" w:rsidRDefault="000D6AC4">
            <w:pPr>
              <w:spacing w:after="0" w:line="240" w:lineRule="auto"/>
              <w:ind w:right="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Keluarga Risiko </w:t>
            </w:r>
            <w:r w:rsidRPr="003A573F">
              <w:rPr>
                <w:rFonts w:ascii="Bookman Old Style" w:eastAsia="Bookman Old Style" w:hAnsi="Bookman Old Style" w:cs="Bookman Old Style"/>
                <w:i/>
                <w:color w:val="000000" w:themeColor="text1"/>
                <w:sz w:val="24"/>
                <w:szCs w:val="24"/>
                <w:highlight w:val="white"/>
              </w:rPr>
              <w:t>Stunting</w:t>
            </w:r>
            <w:r w:rsidRPr="003A573F">
              <w:rPr>
                <w:rFonts w:ascii="Bookman Old Style" w:eastAsia="Bookman Old Style" w:hAnsi="Bookman Old Style" w:cs="Bookman Old Style"/>
                <w:color w:val="000000" w:themeColor="text1"/>
                <w:sz w:val="24"/>
                <w:szCs w:val="24"/>
                <w:highlight w:val="white"/>
              </w:rPr>
              <w:t xml:space="preserve"> </w:t>
            </w:r>
            <w:r w:rsidR="00D44323" w:rsidRPr="003A573F">
              <w:rPr>
                <w:rFonts w:ascii="Bookman Old Style" w:eastAsia="Bookman Old Style" w:hAnsi="Bookman Old Style" w:cs="Bookman Old Style"/>
                <w:color w:val="000000" w:themeColor="text1"/>
                <w:sz w:val="24"/>
                <w:szCs w:val="24"/>
                <w:highlight w:val="white"/>
              </w:rPr>
              <w:t>masih</w:t>
            </w:r>
          </w:p>
          <w:p w14:paraId="37A52FF3" w14:textId="77777777" w:rsidR="00965894" w:rsidRPr="003A573F" w:rsidRDefault="00D44323">
            <w:pPr>
              <w:spacing w:after="0" w:line="240" w:lineRule="auto"/>
              <w:ind w:right="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“Perlu Pendampingan”</w:t>
            </w:r>
          </w:p>
        </w:tc>
      </w:tr>
      <w:tr w:rsidR="00965894" w:rsidRPr="003A573F" w14:paraId="48E742EF" w14:textId="77777777">
        <w:trPr>
          <w:trHeight w:val="615"/>
        </w:trPr>
        <w:tc>
          <w:tcPr>
            <w:tcW w:w="22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68EE9D" w14:textId="77777777" w:rsidR="00965894" w:rsidRPr="003A573F" w:rsidRDefault="00D44323">
            <w:pPr>
              <w:spacing w:after="0" w:line="240" w:lineRule="auto"/>
              <w:ind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Kurang dari 90</w:t>
            </w:r>
          </w:p>
        </w:tc>
        <w:tc>
          <w:tcPr>
            <w:tcW w:w="5370" w:type="dxa"/>
            <w:tcBorders>
              <w:top w:val="nil"/>
              <w:left w:val="nil"/>
              <w:bottom w:val="single" w:sz="5" w:space="0" w:color="000000"/>
              <w:right w:val="single" w:sz="5" w:space="0" w:color="000000"/>
            </w:tcBorders>
            <w:tcMar>
              <w:top w:w="0" w:type="dxa"/>
              <w:left w:w="100" w:type="dxa"/>
              <w:bottom w:w="0" w:type="dxa"/>
              <w:right w:w="100" w:type="dxa"/>
            </w:tcMar>
          </w:tcPr>
          <w:p w14:paraId="1A970110" w14:textId="0943739C" w:rsidR="00965894" w:rsidRPr="003A573F" w:rsidRDefault="000D6AC4">
            <w:pPr>
              <w:spacing w:after="0" w:line="240" w:lineRule="auto"/>
              <w:ind w:right="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Keluarga Risiko </w:t>
            </w:r>
            <w:r w:rsidRPr="003A573F">
              <w:rPr>
                <w:rFonts w:ascii="Bookman Old Style" w:eastAsia="Bookman Old Style" w:hAnsi="Bookman Old Style" w:cs="Bookman Old Style"/>
                <w:i/>
                <w:color w:val="000000" w:themeColor="text1"/>
                <w:sz w:val="24"/>
                <w:szCs w:val="24"/>
                <w:highlight w:val="white"/>
              </w:rPr>
              <w:t>Stunting</w:t>
            </w:r>
            <w:r w:rsidRPr="003A573F">
              <w:rPr>
                <w:rFonts w:ascii="Bookman Old Style" w:eastAsia="Bookman Old Style" w:hAnsi="Bookman Old Style" w:cs="Bookman Old Style"/>
                <w:color w:val="000000" w:themeColor="text1"/>
                <w:sz w:val="24"/>
                <w:szCs w:val="24"/>
                <w:highlight w:val="white"/>
              </w:rPr>
              <w:t xml:space="preserve"> </w:t>
            </w:r>
            <w:r w:rsidR="00D44323" w:rsidRPr="003A573F">
              <w:rPr>
                <w:rFonts w:ascii="Bookman Old Style" w:eastAsia="Bookman Old Style" w:hAnsi="Bookman Old Style" w:cs="Bookman Old Style"/>
                <w:color w:val="000000" w:themeColor="text1"/>
                <w:sz w:val="24"/>
                <w:szCs w:val="24"/>
                <w:highlight w:val="white"/>
              </w:rPr>
              <w:t>masih</w:t>
            </w:r>
          </w:p>
          <w:p w14:paraId="2E107863" w14:textId="77777777" w:rsidR="00965894" w:rsidRPr="003A573F" w:rsidRDefault="00D44323">
            <w:pPr>
              <w:spacing w:after="0" w:line="240" w:lineRule="auto"/>
              <w:ind w:right="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“Perlu Pendampingan dan Penguatan”</w:t>
            </w:r>
          </w:p>
        </w:tc>
      </w:tr>
    </w:tbl>
    <w:p w14:paraId="6AFFA3E9" w14:textId="77777777" w:rsidR="00965894" w:rsidRPr="003A573F" w:rsidRDefault="00965894" w:rsidP="00F613A5">
      <w:pPr>
        <w:pBdr>
          <w:top w:val="nil"/>
          <w:left w:val="nil"/>
          <w:bottom w:val="nil"/>
          <w:right w:val="nil"/>
          <w:between w:val="nil"/>
        </w:pBdr>
        <w:spacing w:after="0" w:line="240" w:lineRule="auto"/>
        <w:ind w:right="-340"/>
        <w:jc w:val="both"/>
        <w:rPr>
          <w:rFonts w:ascii="Bookman Old Style" w:eastAsia="Bookman Old Style" w:hAnsi="Bookman Old Style" w:cs="Bookman Old Style"/>
          <w:color w:val="000000" w:themeColor="text1"/>
          <w:sz w:val="24"/>
          <w:szCs w:val="24"/>
          <w:highlight w:val="white"/>
        </w:rPr>
      </w:pPr>
    </w:p>
    <w:p w14:paraId="6C4020B8" w14:textId="77777777" w:rsidR="00965894" w:rsidRPr="003A573F" w:rsidRDefault="00D44323">
      <w:pPr>
        <w:pBdr>
          <w:top w:val="nil"/>
          <w:left w:val="nil"/>
          <w:bottom w:val="nil"/>
          <w:right w:val="nil"/>
          <w:between w:val="nil"/>
        </w:pBdr>
        <w:spacing w:after="0" w:line="240" w:lineRule="auto"/>
        <w:ind w:left="1700"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Selanjutnya, kader DASHAT mengadakan pertemuan untuk menyusun rekapitulasi Rapor Konsumsi Menu Bergizi dan keterangan hasil penimbangan berat badan dan tinggi badan sebelum dan sesudah dilakukan intervensi.</w:t>
      </w:r>
    </w:p>
    <w:p w14:paraId="73343571" w14:textId="77777777" w:rsidR="00965894" w:rsidRPr="003A573F" w:rsidRDefault="00D44323" w:rsidP="00142734">
      <w:pPr>
        <w:numPr>
          <w:ilvl w:val="0"/>
          <w:numId w:val="46"/>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Sasaran Kegiatan</w:t>
      </w:r>
    </w:p>
    <w:p w14:paraId="34F320F8" w14:textId="77777777" w:rsidR="00965894" w:rsidRPr="003A573F" w:rsidRDefault="00D44323">
      <w:pPr>
        <w:pBdr>
          <w:top w:val="nil"/>
          <w:left w:val="nil"/>
          <w:bottom w:val="nil"/>
          <w:right w:val="nil"/>
          <w:between w:val="nil"/>
        </w:pBdr>
        <w:spacing w:after="0" w:line="240" w:lineRule="auto"/>
        <w:ind w:left="1700"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Sasaran kegiatan ini terdiri dari:</w:t>
      </w:r>
    </w:p>
    <w:p w14:paraId="6E4499BD" w14:textId="0DFF097B" w:rsidR="00965894" w:rsidRPr="003A573F" w:rsidRDefault="00D01886" w:rsidP="00142734">
      <w:pPr>
        <w:numPr>
          <w:ilvl w:val="0"/>
          <w:numId w:val="42"/>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Pr>
          <w:rFonts w:ascii="Bookman Old Style" w:eastAsia="Bookman Old Style" w:hAnsi="Bookman Old Style" w:cs="Bookman Old Style"/>
          <w:color w:val="000000" w:themeColor="text1"/>
          <w:sz w:val="24"/>
          <w:szCs w:val="24"/>
          <w:highlight w:val="white"/>
        </w:rPr>
        <w:t>k</w:t>
      </w:r>
      <w:r w:rsidR="00D44323" w:rsidRPr="003A573F">
        <w:rPr>
          <w:rFonts w:ascii="Bookman Old Style" w:eastAsia="Bookman Old Style" w:hAnsi="Bookman Old Style" w:cs="Bookman Old Style"/>
          <w:color w:val="000000" w:themeColor="text1"/>
          <w:sz w:val="24"/>
          <w:szCs w:val="24"/>
          <w:highlight w:val="white"/>
        </w:rPr>
        <w:t>ader DASHAT;</w:t>
      </w:r>
    </w:p>
    <w:p w14:paraId="58CAEB15" w14:textId="10DE9241" w:rsidR="00965894" w:rsidRPr="003A573F" w:rsidRDefault="00D01886" w:rsidP="00142734">
      <w:pPr>
        <w:numPr>
          <w:ilvl w:val="0"/>
          <w:numId w:val="42"/>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Pr>
          <w:rFonts w:ascii="Bookman Old Style" w:eastAsia="Bookman Old Style" w:hAnsi="Bookman Old Style" w:cs="Bookman Old Style"/>
          <w:color w:val="000000" w:themeColor="text1"/>
          <w:sz w:val="24"/>
          <w:szCs w:val="24"/>
          <w:highlight w:val="white"/>
        </w:rPr>
        <w:t>p</w:t>
      </w:r>
      <w:r w:rsidR="00D44323" w:rsidRPr="003A573F">
        <w:rPr>
          <w:rFonts w:ascii="Bookman Old Style" w:eastAsia="Bookman Old Style" w:hAnsi="Bookman Old Style" w:cs="Bookman Old Style"/>
          <w:color w:val="000000" w:themeColor="text1"/>
          <w:sz w:val="24"/>
          <w:szCs w:val="24"/>
          <w:highlight w:val="white"/>
        </w:rPr>
        <w:t>enyuluh KB dan PLKB;</w:t>
      </w:r>
    </w:p>
    <w:p w14:paraId="7BA9758B" w14:textId="204065BB" w:rsidR="00965894" w:rsidRPr="003A573F" w:rsidRDefault="00D44323" w:rsidP="00142734">
      <w:pPr>
        <w:numPr>
          <w:ilvl w:val="0"/>
          <w:numId w:val="42"/>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TPK; dan</w:t>
      </w:r>
    </w:p>
    <w:p w14:paraId="2F0F4B6F" w14:textId="60009DBF" w:rsidR="00965894" w:rsidRPr="003A573F" w:rsidRDefault="00D44323" w:rsidP="00142734">
      <w:pPr>
        <w:numPr>
          <w:ilvl w:val="0"/>
          <w:numId w:val="42"/>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KRS.</w:t>
      </w:r>
    </w:p>
    <w:p w14:paraId="78CDB790" w14:textId="77777777" w:rsidR="00965894" w:rsidRPr="003A573F" w:rsidRDefault="00D44323" w:rsidP="00142734">
      <w:pPr>
        <w:numPr>
          <w:ilvl w:val="0"/>
          <w:numId w:val="46"/>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Lingkup Pembiayaan</w:t>
      </w:r>
    </w:p>
    <w:p w14:paraId="5BACA83F" w14:textId="007E58E1" w:rsidR="00965894" w:rsidRPr="003A573F" w:rsidRDefault="00D44323" w:rsidP="00EE3AC4">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Pembiayaan operasional pendampingan pembiasaan konsumsi menu bergizi diberikan setiap bulan kepada setiap kader DASHAT yang telah menyelesaikan intervensi selama 30 </w:t>
      </w:r>
      <w:r w:rsidR="00880B76">
        <w:rPr>
          <w:rFonts w:ascii="Bookman Old Style" w:eastAsia="Bookman Old Style" w:hAnsi="Bookman Old Style" w:cs="Bookman Old Style"/>
          <w:color w:val="000000" w:themeColor="text1"/>
          <w:sz w:val="24"/>
          <w:szCs w:val="24"/>
          <w:highlight w:val="white"/>
        </w:rPr>
        <w:t xml:space="preserve">(tiga puluh) </w:t>
      </w:r>
      <w:r w:rsidRPr="003A573F">
        <w:rPr>
          <w:rFonts w:ascii="Bookman Old Style" w:eastAsia="Bookman Old Style" w:hAnsi="Bookman Old Style" w:cs="Bookman Old Style"/>
          <w:color w:val="000000" w:themeColor="text1"/>
          <w:sz w:val="24"/>
          <w:szCs w:val="24"/>
          <w:highlight w:val="white"/>
        </w:rPr>
        <w:t>hari.</w:t>
      </w:r>
    </w:p>
    <w:p w14:paraId="09BF696F" w14:textId="34AC05A9" w:rsidR="00965894" w:rsidRPr="003A573F" w:rsidRDefault="00D44323">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Pembiayaan yang diberikan berupa </w:t>
      </w:r>
      <w:r w:rsidR="000838A8" w:rsidRPr="003A573F">
        <w:rPr>
          <w:rFonts w:ascii="Bookman Old Style" w:eastAsia="Bookman Old Style" w:hAnsi="Bookman Old Style" w:cs="Bookman Old Style"/>
          <w:color w:val="000000" w:themeColor="text1"/>
          <w:sz w:val="24"/>
          <w:szCs w:val="24"/>
          <w:highlight w:val="white"/>
        </w:rPr>
        <w:t>biaya transportasi</w:t>
      </w:r>
      <w:r w:rsidR="0052106D" w:rsidRPr="003A573F">
        <w:rPr>
          <w:rFonts w:ascii="Bookman Old Style" w:eastAsia="Bookman Old Style" w:hAnsi="Bookman Old Style" w:cs="Bookman Old Style"/>
          <w:color w:val="000000" w:themeColor="text1"/>
          <w:sz w:val="24"/>
          <w:szCs w:val="24"/>
          <w:highlight w:val="white"/>
        </w:rPr>
        <w:t xml:space="preserve"> </w:t>
      </w:r>
      <w:r w:rsidR="00F72AE3" w:rsidRPr="003A573F">
        <w:rPr>
          <w:rFonts w:ascii="Bookman Old Style" w:eastAsia="Bookman Old Style" w:hAnsi="Bookman Old Style" w:cs="Bookman Old Style"/>
          <w:color w:val="000000" w:themeColor="text1"/>
          <w:sz w:val="24"/>
          <w:szCs w:val="24"/>
          <w:highlight w:val="white"/>
        </w:rPr>
        <w:t xml:space="preserve">untuk </w:t>
      </w:r>
      <w:r w:rsidRPr="003A573F">
        <w:rPr>
          <w:rFonts w:ascii="Bookman Old Style" w:eastAsia="Bookman Old Style" w:hAnsi="Bookman Old Style" w:cs="Bookman Old Style"/>
          <w:color w:val="000000" w:themeColor="text1"/>
          <w:sz w:val="24"/>
          <w:szCs w:val="24"/>
          <w:highlight w:val="white"/>
        </w:rPr>
        <w:t xml:space="preserve"> dilaksanakan secara tatap muka. </w:t>
      </w:r>
      <w:r w:rsidR="00683882" w:rsidRPr="003A573F">
        <w:rPr>
          <w:rFonts w:ascii="Bookman Old Style" w:eastAsia="Bookman Old Style" w:hAnsi="Bookman Old Style" w:cs="Bookman Old Style"/>
          <w:color w:val="000000" w:themeColor="text1"/>
          <w:sz w:val="24"/>
          <w:szCs w:val="24"/>
          <w:highlight w:val="white"/>
        </w:rPr>
        <w:t>Pembiayaan dapat dialihkan dalam bentuk penggantian pulsa/data internet apabila kegiatan dilakukan secara daring</w:t>
      </w:r>
      <w:r w:rsidR="00683882" w:rsidRPr="003A573F">
        <w:rPr>
          <w:rFonts w:ascii="Bookman Old Style" w:eastAsia="Bookman Old Style" w:hAnsi="Bookman Old Style" w:cs="Bookman Old Style"/>
          <w:i/>
          <w:color w:val="000000" w:themeColor="text1"/>
          <w:sz w:val="24"/>
          <w:szCs w:val="24"/>
          <w:highlight w:val="white"/>
        </w:rPr>
        <w:t>/hybrid</w:t>
      </w:r>
      <w:r w:rsidR="00683882" w:rsidRPr="003A573F">
        <w:rPr>
          <w:rFonts w:ascii="Bookman Old Style" w:eastAsia="Bookman Old Style" w:hAnsi="Bookman Old Style" w:cs="Bookman Old Style"/>
          <w:color w:val="000000" w:themeColor="text1"/>
          <w:sz w:val="24"/>
          <w:szCs w:val="24"/>
          <w:highlight w:val="white"/>
        </w:rPr>
        <w:t xml:space="preserve"> dengan dengan memperhatikan kondisi tertentu.</w:t>
      </w:r>
    </w:p>
    <w:p w14:paraId="0F3C740F" w14:textId="77777777" w:rsidR="00965894" w:rsidRPr="003A573F" w:rsidRDefault="00D44323" w:rsidP="00142734">
      <w:pPr>
        <w:numPr>
          <w:ilvl w:val="0"/>
          <w:numId w:val="46"/>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Output</w:t>
      </w:r>
    </w:p>
    <w:p w14:paraId="1D3D27C9" w14:textId="77777777" w:rsidR="00965894" w:rsidRPr="003A573F" w:rsidRDefault="00D44323" w:rsidP="00142734">
      <w:pPr>
        <w:numPr>
          <w:ilvl w:val="0"/>
          <w:numId w:val="18"/>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Meningkatnya kesadaran dan keterampilan KRS tentang pentingnya penyiapan bahan pangan sehat;</w:t>
      </w:r>
    </w:p>
    <w:p w14:paraId="4E2C16AC" w14:textId="77777777" w:rsidR="00965894" w:rsidRPr="003A573F" w:rsidRDefault="00D44323" w:rsidP="00142734">
      <w:pPr>
        <w:numPr>
          <w:ilvl w:val="0"/>
          <w:numId w:val="18"/>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Meningkatnya perubahan perilaku positif KRS dalam mengonsumsi menu bergizi secara konsisten; dan</w:t>
      </w:r>
    </w:p>
    <w:p w14:paraId="09B153DB" w14:textId="0A0938E9" w:rsidR="00965894" w:rsidRPr="003A573F" w:rsidRDefault="00D44323" w:rsidP="00142734">
      <w:pPr>
        <w:numPr>
          <w:ilvl w:val="0"/>
          <w:numId w:val="18"/>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Memperbaiki kondisi tumbuh kembang KRS.</w:t>
      </w:r>
    </w:p>
    <w:p w14:paraId="72EAAB35" w14:textId="77777777" w:rsidR="00965894" w:rsidRPr="003A573F" w:rsidRDefault="00D44323" w:rsidP="00142734">
      <w:pPr>
        <w:numPr>
          <w:ilvl w:val="0"/>
          <w:numId w:val="21"/>
        </w:numPr>
        <w:pBdr>
          <w:top w:val="nil"/>
          <w:left w:val="nil"/>
          <w:bottom w:val="nil"/>
          <w:right w:val="nil"/>
          <w:between w:val="nil"/>
        </w:pBdr>
        <w:spacing w:after="0" w:line="240" w:lineRule="auto"/>
        <w:ind w:left="1133"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Monitoring dan Evaluasi Penyelenggaraan DASHAT</w:t>
      </w:r>
    </w:p>
    <w:p w14:paraId="2FB7085E" w14:textId="77777777" w:rsidR="00965894" w:rsidRPr="003A573F" w:rsidRDefault="00D44323" w:rsidP="00142734">
      <w:pPr>
        <w:numPr>
          <w:ilvl w:val="0"/>
          <w:numId w:val="3"/>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Definisi</w:t>
      </w:r>
    </w:p>
    <w:p w14:paraId="1BC8B838" w14:textId="3FC6271D" w:rsidR="00965894" w:rsidRPr="003A573F" w:rsidRDefault="00D44323">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Monitoring dan evaluasi penyelenggaraan DASHAT berupa pertemuan yang </w:t>
      </w:r>
      <w:r w:rsidR="00EE3AC4" w:rsidRPr="003A573F">
        <w:rPr>
          <w:rFonts w:ascii="Bookman Old Style" w:eastAsia="Bookman Old Style" w:hAnsi="Bookman Old Style" w:cs="Bookman Old Style"/>
          <w:color w:val="000000" w:themeColor="text1"/>
          <w:sz w:val="24"/>
          <w:szCs w:val="24"/>
          <w:highlight w:val="white"/>
        </w:rPr>
        <w:t xml:space="preserve">dilaksanakan di tingkat desa atau </w:t>
      </w:r>
      <w:r w:rsidRPr="003A573F">
        <w:rPr>
          <w:rFonts w:ascii="Bookman Old Style" w:eastAsia="Bookman Old Style" w:hAnsi="Bookman Old Style" w:cs="Bookman Old Style"/>
          <w:color w:val="000000" w:themeColor="text1"/>
          <w:sz w:val="24"/>
          <w:szCs w:val="24"/>
          <w:highlight w:val="white"/>
        </w:rPr>
        <w:t>kelurahan setiap bulan minimal 6 (enam) kali dalam 1 (satu) tahun.</w:t>
      </w:r>
    </w:p>
    <w:p w14:paraId="7E500D6A" w14:textId="77777777" w:rsidR="00965894" w:rsidRPr="003A573F" w:rsidRDefault="00D44323" w:rsidP="00142734">
      <w:pPr>
        <w:numPr>
          <w:ilvl w:val="0"/>
          <w:numId w:val="3"/>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Rincian Kegiatan</w:t>
      </w:r>
    </w:p>
    <w:p w14:paraId="601F89E0" w14:textId="02EAC736" w:rsidR="00965894" w:rsidRPr="003A573F" w:rsidRDefault="00D44323">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Pertemuan </w:t>
      </w:r>
      <w:r w:rsidR="00F613A5" w:rsidRPr="003A573F">
        <w:rPr>
          <w:rFonts w:ascii="Bookman Old Style" w:eastAsia="Bookman Old Style" w:hAnsi="Bookman Old Style" w:cs="Bookman Old Style"/>
          <w:color w:val="000000" w:themeColor="text1"/>
          <w:sz w:val="24"/>
          <w:szCs w:val="24"/>
          <w:highlight w:val="white"/>
        </w:rPr>
        <w:t xml:space="preserve">dilakukan untuk </w:t>
      </w:r>
      <w:r w:rsidRPr="003A573F">
        <w:rPr>
          <w:rFonts w:ascii="Bookman Old Style" w:eastAsia="Bookman Old Style" w:hAnsi="Bookman Old Style" w:cs="Bookman Old Style"/>
          <w:color w:val="000000" w:themeColor="text1"/>
          <w:sz w:val="24"/>
          <w:szCs w:val="24"/>
          <w:highlight w:val="white"/>
        </w:rPr>
        <w:t xml:space="preserve">mengevaluasi hasil pelatihan dan pemberian edukasi gizi yang telah dilakukan kepada kader maupun kelompok sasaran, membahas kendala/hambatan yang ditemukan selama pendampingan pembiasaan konsumsi menu bergizi KRS selama 30 </w:t>
      </w:r>
      <w:r w:rsidR="00880B76">
        <w:rPr>
          <w:rFonts w:ascii="Bookman Old Style" w:eastAsia="Bookman Old Style" w:hAnsi="Bookman Old Style" w:cs="Bookman Old Style"/>
          <w:color w:val="000000" w:themeColor="text1"/>
          <w:sz w:val="24"/>
          <w:szCs w:val="24"/>
          <w:highlight w:val="white"/>
        </w:rPr>
        <w:t xml:space="preserve">(tiga puluh) </w:t>
      </w:r>
      <w:r w:rsidRPr="003A573F">
        <w:rPr>
          <w:rFonts w:ascii="Bookman Old Style" w:eastAsia="Bookman Old Style" w:hAnsi="Bookman Old Style" w:cs="Bookman Old Style"/>
          <w:color w:val="000000" w:themeColor="text1"/>
          <w:sz w:val="24"/>
          <w:szCs w:val="24"/>
          <w:highlight w:val="white"/>
        </w:rPr>
        <w:t xml:space="preserve">hari, menganalisis masalah tumbuh kembang/status kesehatan KRS dari hasil rekapitulasi intervensi, mendiskusikan solusi dan tindak lanjut perbaikan atas penyelenggaraan DASHAT ke depannya. Penyuluh KB dan PLKB melakukan pencatatan dan pelaporan seluruh hasil intervensi kegiatan ke dalam </w:t>
      </w:r>
      <w:r w:rsidRPr="003A573F">
        <w:rPr>
          <w:rFonts w:ascii="Bookman Old Style" w:eastAsia="Bookman Old Style" w:hAnsi="Bookman Old Style" w:cs="Bookman Old Style"/>
          <w:i/>
          <w:color w:val="000000" w:themeColor="text1"/>
          <w:sz w:val="24"/>
          <w:szCs w:val="24"/>
          <w:highlight w:val="white"/>
        </w:rPr>
        <w:t xml:space="preserve">website </w:t>
      </w:r>
      <w:r w:rsidRPr="003A573F">
        <w:rPr>
          <w:rFonts w:ascii="Bookman Old Style" w:eastAsia="Bookman Old Style" w:hAnsi="Bookman Old Style" w:cs="Bookman Old Style"/>
          <w:color w:val="000000" w:themeColor="text1"/>
          <w:sz w:val="24"/>
          <w:szCs w:val="24"/>
          <w:highlight w:val="white"/>
        </w:rPr>
        <w:t>Kampung KB dan/atau menggunakan instrumen evaluasi lain yang disediakan. Selanjutnya, seluruh bukti kegiatan dan hasil intervensi dilaporkan kepada PD-KB kabupaten/kota dan perwakilan BKKBN Provinsi.</w:t>
      </w:r>
    </w:p>
    <w:p w14:paraId="34F945A5" w14:textId="77777777" w:rsidR="00965894" w:rsidRPr="003A573F" w:rsidRDefault="00D44323" w:rsidP="00142734">
      <w:pPr>
        <w:numPr>
          <w:ilvl w:val="0"/>
          <w:numId w:val="3"/>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Sasaran Kegiatan</w:t>
      </w:r>
    </w:p>
    <w:p w14:paraId="59F19AAA" w14:textId="77777777" w:rsidR="00965894" w:rsidRPr="003A573F" w:rsidRDefault="00D44323">
      <w:pPr>
        <w:pBdr>
          <w:top w:val="nil"/>
          <w:left w:val="nil"/>
          <w:bottom w:val="nil"/>
          <w:right w:val="nil"/>
          <w:between w:val="nil"/>
        </w:pBdr>
        <w:spacing w:after="0" w:line="240" w:lineRule="auto"/>
        <w:ind w:left="1700"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Sasaran kegiatan ini terdiri dari:</w:t>
      </w:r>
    </w:p>
    <w:p w14:paraId="24C74FCA" w14:textId="000D9C47" w:rsidR="00965894" w:rsidRPr="003A573F" w:rsidRDefault="00D01886" w:rsidP="00142734">
      <w:pPr>
        <w:numPr>
          <w:ilvl w:val="0"/>
          <w:numId w:val="19"/>
        </w:numPr>
        <w:pBdr>
          <w:top w:val="nil"/>
          <w:left w:val="nil"/>
          <w:bottom w:val="nil"/>
          <w:right w:val="nil"/>
          <w:between w:val="nil"/>
        </w:pBd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perangkat desa</w:t>
      </w:r>
      <w:r w:rsidR="00D44323" w:rsidRPr="003A573F">
        <w:rPr>
          <w:rFonts w:ascii="Bookman Old Style" w:eastAsia="Bookman Old Style" w:hAnsi="Bookman Old Style" w:cs="Bookman Old Style"/>
          <w:color w:val="000000" w:themeColor="text1"/>
          <w:sz w:val="24"/>
          <w:szCs w:val="24"/>
          <w:highlight w:val="white"/>
        </w:rPr>
        <w:t>;</w:t>
      </w:r>
    </w:p>
    <w:p w14:paraId="0D4CBEAB" w14:textId="0510D6C3" w:rsidR="00965894" w:rsidRPr="003A573F" w:rsidRDefault="00D01886" w:rsidP="00142734">
      <w:pPr>
        <w:numPr>
          <w:ilvl w:val="0"/>
          <w:numId w:val="19"/>
        </w:numP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Pr>
          <w:rFonts w:ascii="Bookman Old Style" w:eastAsia="Bookman Old Style" w:hAnsi="Bookman Old Style" w:cs="Bookman Old Style"/>
          <w:color w:val="000000" w:themeColor="text1"/>
          <w:sz w:val="24"/>
          <w:szCs w:val="24"/>
          <w:highlight w:val="white"/>
        </w:rPr>
        <w:t>k</w:t>
      </w:r>
      <w:r w:rsidR="00EE3AC4" w:rsidRPr="003A573F">
        <w:rPr>
          <w:rFonts w:ascii="Bookman Old Style" w:eastAsia="Bookman Old Style" w:hAnsi="Bookman Old Style" w:cs="Bookman Old Style"/>
          <w:color w:val="000000" w:themeColor="text1"/>
          <w:sz w:val="24"/>
          <w:szCs w:val="24"/>
          <w:highlight w:val="white"/>
        </w:rPr>
        <w:t xml:space="preserve">etua </w:t>
      </w:r>
      <w:r w:rsidRPr="004509A4">
        <w:rPr>
          <w:rFonts w:ascii="Bookman Old Style" w:eastAsia="Bookman Old Style" w:hAnsi="Bookman Old Style" w:cs="Bookman Old Style"/>
          <w:sz w:val="24"/>
          <w:szCs w:val="24"/>
        </w:rPr>
        <w:t>tim penggerak pemberdayaan dan kesejahteraan keluarga</w:t>
      </w:r>
      <w:r w:rsidR="000A0E9B" w:rsidRPr="004509A4">
        <w:rPr>
          <w:rFonts w:ascii="Bookman Old Style" w:eastAsia="Bookman Old Style" w:hAnsi="Bookman Old Style" w:cs="Bookman Old Style"/>
          <w:sz w:val="24"/>
          <w:szCs w:val="24"/>
        </w:rPr>
        <w:t xml:space="preserve"> (</w:t>
      </w:r>
      <w:r w:rsidR="00717536" w:rsidRPr="004509A4">
        <w:rPr>
          <w:rFonts w:ascii="Bookman Old Style" w:eastAsia="Bookman Old Style" w:hAnsi="Bookman Old Style" w:cs="Bookman Old Style"/>
          <w:sz w:val="24"/>
          <w:szCs w:val="24"/>
        </w:rPr>
        <w:t xml:space="preserve">TP </w:t>
      </w:r>
      <w:r w:rsidR="000A0E9B" w:rsidRPr="004509A4">
        <w:rPr>
          <w:rFonts w:ascii="Bookman Old Style" w:eastAsia="Bookman Old Style" w:hAnsi="Bookman Old Style" w:cs="Bookman Old Style"/>
          <w:sz w:val="24"/>
          <w:szCs w:val="24"/>
        </w:rPr>
        <w:t xml:space="preserve">PKK) </w:t>
      </w:r>
      <w:r w:rsidR="00EE3AC4" w:rsidRPr="004509A4">
        <w:rPr>
          <w:rFonts w:ascii="Bookman Old Style" w:eastAsia="Bookman Old Style" w:hAnsi="Bookman Old Style" w:cs="Bookman Old Style"/>
          <w:sz w:val="24"/>
          <w:szCs w:val="24"/>
        </w:rPr>
        <w:t xml:space="preserve">tingkat desa atau </w:t>
      </w:r>
      <w:r w:rsidR="00D44323" w:rsidRPr="003A573F">
        <w:rPr>
          <w:rFonts w:ascii="Bookman Old Style" w:eastAsia="Bookman Old Style" w:hAnsi="Bookman Old Style" w:cs="Bookman Old Style"/>
          <w:color w:val="000000" w:themeColor="text1"/>
          <w:sz w:val="24"/>
          <w:szCs w:val="24"/>
          <w:highlight w:val="white"/>
        </w:rPr>
        <w:t>kelurahan;</w:t>
      </w:r>
    </w:p>
    <w:p w14:paraId="543B6822" w14:textId="652BF62B" w:rsidR="00965894" w:rsidRPr="003A573F" w:rsidRDefault="00D01886" w:rsidP="00142734">
      <w:pPr>
        <w:numPr>
          <w:ilvl w:val="0"/>
          <w:numId w:val="19"/>
        </w:numP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Pr>
          <w:rFonts w:ascii="Bookman Old Style" w:eastAsia="Bookman Old Style" w:hAnsi="Bookman Old Style" w:cs="Bookman Old Style"/>
          <w:color w:val="000000" w:themeColor="text1"/>
          <w:sz w:val="24"/>
          <w:szCs w:val="24"/>
          <w:highlight w:val="white"/>
        </w:rPr>
        <w:lastRenderedPageBreak/>
        <w:t>k</w:t>
      </w:r>
      <w:r w:rsidR="00D44323" w:rsidRPr="003A573F">
        <w:rPr>
          <w:rFonts w:ascii="Bookman Old Style" w:eastAsia="Bookman Old Style" w:hAnsi="Bookman Old Style" w:cs="Bookman Old Style"/>
          <w:color w:val="000000" w:themeColor="text1"/>
          <w:sz w:val="24"/>
          <w:szCs w:val="24"/>
          <w:highlight w:val="white"/>
        </w:rPr>
        <w:t>ader DASHAT;</w:t>
      </w:r>
    </w:p>
    <w:p w14:paraId="0616BB2B" w14:textId="3EA98B6A" w:rsidR="00965894" w:rsidRPr="003A573F" w:rsidRDefault="00D01886" w:rsidP="00142734">
      <w:pPr>
        <w:numPr>
          <w:ilvl w:val="0"/>
          <w:numId w:val="19"/>
        </w:numP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Pr>
          <w:rFonts w:ascii="Bookman Old Style" w:eastAsia="Bookman Old Style" w:hAnsi="Bookman Old Style" w:cs="Bookman Old Style"/>
          <w:color w:val="000000" w:themeColor="text1"/>
          <w:sz w:val="24"/>
          <w:szCs w:val="24"/>
          <w:highlight w:val="white"/>
        </w:rPr>
        <w:t>p</w:t>
      </w:r>
      <w:r w:rsidR="00D44323" w:rsidRPr="003A573F">
        <w:rPr>
          <w:rFonts w:ascii="Bookman Old Style" w:eastAsia="Bookman Old Style" w:hAnsi="Bookman Old Style" w:cs="Bookman Old Style"/>
          <w:color w:val="000000" w:themeColor="text1"/>
          <w:sz w:val="24"/>
          <w:szCs w:val="24"/>
          <w:highlight w:val="white"/>
        </w:rPr>
        <w:t>enyuluh KB dan PLKB;</w:t>
      </w:r>
    </w:p>
    <w:p w14:paraId="311719CB" w14:textId="0EB33ACD" w:rsidR="00965894" w:rsidRPr="003A573F" w:rsidRDefault="00D01886" w:rsidP="00142734">
      <w:pPr>
        <w:numPr>
          <w:ilvl w:val="0"/>
          <w:numId w:val="19"/>
        </w:numP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Pr>
          <w:rFonts w:ascii="Bookman Old Style" w:eastAsia="Bookman Old Style" w:hAnsi="Bookman Old Style" w:cs="Bookman Old Style"/>
          <w:color w:val="000000" w:themeColor="text1"/>
          <w:sz w:val="24"/>
          <w:szCs w:val="24"/>
          <w:highlight w:val="white"/>
        </w:rPr>
        <w:t>tenaga k</w:t>
      </w:r>
      <w:r w:rsidR="00D44323" w:rsidRPr="003A573F">
        <w:rPr>
          <w:rFonts w:ascii="Bookman Old Style" w:eastAsia="Bookman Old Style" w:hAnsi="Bookman Old Style" w:cs="Bookman Old Style"/>
          <w:color w:val="000000" w:themeColor="text1"/>
          <w:sz w:val="24"/>
          <w:szCs w:val="24"/>
          <w:highlight w:val="white"/>
        </w:rPr>
        <w:t xml:space="preserve">esehatan dan/atau </w:t>
      </w:r>
      <w:r w:rsidRPr="003A573F">
        <w:rPr>
          <w:rFonts w:ascii="Bookman Old Style" w:eastAsia="Bookman Old Style" w:hAnsi="Bookman Old Style" w:cs="Bookman Old Style"/>
          <w:color w:val="000000" w:themeColor="text1"/>
          <w:sz w:val="24"/>
          <w:szCs w:val="24"/>
          <w:highlight w:val="white"/>
        </w:rPr>
        <w:t>ahli gizi</w:t>
      </w:r>
      <w:r w:rsidR="00D44323" w:rsidRPr="003A573F">
        <w:rPr>
          <w:rFonts w:ascii="Bookman Old Style" w:eastAsia="Bookman Old Style" w:hAnsi="Bookman Old Style" w:cs="Bookman Old Style"/>
          <w:color w:val="000000" w:themeColor="text1"/>
          <w:sz w:val="24"/>
          <w:szCs w:val="24"/>
          <w:highlight w:val="white"/>
        </w:rPr>
        <w:t xml:space="preserve"> Puskesmas; dan</w:t>
      </w:r>
    </w:p>
    <w:p w14:paraId="5E454AEC" w14:textId="6F7A6672" w:rsidR="00965894" w:rsidRPr="003A573F" w:rsidRDefault="00D44323" w:rsidP="00142734">
      <w:pPr>
        <w:numPr>
          <w:ilvl w:val="0"/>
          <w:numId w:val="19"/>
        </w:numP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Times New Roman" w:eastAsia="Times New Roman" w:hAnsi="Times New Roman" w:cs="Times New Roman"/>
          <w:color w:val="000000" w:themeColor="text1"/>
          <w:sz w:val="14"/>
          <w:szCs w:val="14"/>
          <w:highlight w:val="white"/>
        </w:rPr>
        <w:t xml:space="preserve"> </w:t>
      </w:r>
      <w:r w:rsidRPr="003A573F">
        <w:rPr>
          <w:rFonts w:ascii="Bookman Old Style" w:eastAsia="Bookman Old Style" w:hAnsi="Bookman Old Style" w:cs="Bookman Old Style"/>
          <w:color w:val="000000" w:themeColor="text1"/>
          <w:sz w:val="24"/>
          <w:szCs w:val="24"/>
          <w:highlight w:val="white"/>
        </w:rPr>
        <w:t>TPK.</w:t>
      </w:r>
    </w:p>
    <w:p w14:paraId="23583932" w14:textId="77777777" w:rsidR="00965894" w:rsidRPr="003A573F" w:rsidRDefault="00D44323" w:rsidP="00142734">
      <w:pPr>
        <w:numPr>
          <w:ilvl w:val="0"/>
          <w:numId w:val="3"/>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Lingkup Pembiayaan</w:t>
      </w:r>
    </w:p>
    <w:p w14:paraId="5CA1B626" w14:textId="4B6FE4A8" w:rsidR="00965894" w:rsidRPr="003A573F" w:rsidRDefault="00D44323" w:rsidP="00F613A5">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Pembiayaan operasional monitoring dan evaluasi penyelenggaraan DASHAT diberikan kepada lokus DASHAT yang telah berhasil menyelenggarakan seluruh rangkaian kegiatan.</w:t>
      </w:r>
    </w:p>
    <w:p w14:paraId="42D5C90A" w14:textId="6B650F87" w:rsidR="00965894" w:rsidRPr="003A573F" w:rsidRDefault="00D44323">
      <w:pPr>
        <w:pBdr>
          <w:top w:val="nil"/>
          <w:left w:val="nil"/>
          <w:bottom w:val="nil"/>
          <w:right w:val="nil"/>
          <w:between w:val="nil"/>
        </w:pBdr>
        <w:spacing w:after="0" w:line="240" w:lineRule="auto"/>
        <w:ind w:left="1701" w:right="-3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Pembiayaan yang diberikan berupa </w:t>
      </w:r>
      <w:r w:rsidR="000838A8" w:rsidRPr="003A573F">
        <w:rPr>
          <w:rFonts w:ascii="Bookman Old Style" w:eastAsia="Bookman Old Style" w:hAnsi="Bookman Old Style" w:cs="Bookman Old Style"/>
          <w:color w:val="000000" w:themeColor="text1"/>
          <w:sz w:val="24"/>
          <w:szCs w:val="24"/>
          <w:highlight w:val="white"/>
        </w:rPr>
        <w:t xml:space="preserve">biaya konsumsi </w:t>
      </w:r>
      <w:r w:rsidR="00F72AE3" w:rsidRPr="003A573F">
        <w:rPr>
          <w:rFonts w:ascii="Bookman Old Style" w:eastAsia="Bookman Old Style" w:hAnsi="Bookman Old Style" w:cs="Bookman Old Style"/>
          <w:color w:val="000000" w:themeColor="text1"/>
          <w:sz w:val="24"/>
          <w:szCs w:val="24"/>
          <w:highlight w:val="white"/>
        </w:rPr>
        <w:t>untuk  dilaksanakan secara tatap muka. Pembiayaan dapat dialihkan dalam bentuk penggantian pulsa/data internet apabila kegiatan dilakukan secara daring</w:t>
      </w:r>
      <w:r w:rsidR="00F72AE3" w:rsidRPr="003A573F">
        <w:rPr>
          <w:rFonts w:ascii="Bookman Old Style" w:eastAsia="Bookman Old Style" w:hAnsi="Bookman Old Style" w:cs="Bookman Old Style"/>
          <w:i/>
          <w:color w:val="000000" w:themeColor="text1"/>
          <w:sz w:val="24"/>
          <w:szCs w:val="24"/>
          <w:highlight w:val="white"/>
        </w:rPr>
        <w:t>/hybrid</w:t>
      </w:r>
      <w:r w:rsidR="00F72AE3" w:rsidRPr="003A573F">
        <w:rPr>
          <w:rFonts w:ascii="Bookman Old Style" w:eastAsia="Bookman Old Style" w:hAnsi="Bookman Old Style" w:cs="Bookman Old Style"/>
          <w:color w:val="000000" w:themeColor="text1"/>
          <w:sz w:val="24"/>
          <w:szCs w:val="24"/>
          <w:highlight w:val="white"/>
        </w:rPr>
        <w:t xml:space="preserve"> dengan dengan memperhatikan kondisi tertentu</w:t>
      </w:r>
      <w:r w:rsidRPr="003A573F">
        <w:rPr>
          <w:rFonts w:ascii="Bookman Old Style" w:eastAsia="Bookman Old Style" w:hAnsi="Bookman Old Style" w:cs="Bookman Old Style"/>
          <w:color w:val="000000" w:themeColor="text1"/>
          <w:sz w:val="24"/>
          <w:szCs w:val="24"/>
          <w:highlight w:val="white"/>
        </w:rPr>
        <w:t>.</w:t>
      </w:r>
    </w:p>
    <w:p w14:paraId="1E8E5A6E" w14:textId="77777777" w:rsidR="00965894" w:rsidRPr="003A573F" w:rsidRDefault="00D44323" w:rsidP="00142734">
      <w:pPr>
        <w:numPr>
          <w:ilvl w:val="0"/>
          <w:numId w:val="3"/>
        </w:numPr>
        <w:pBdr>
          <w:top w:val="nil"/>
          <w:left w:val="nil"/>
          <w:bottom w:val="nil"/>
          <w:right w:val="nil"/>
          <w:between w:val="nil"/>
        </w:pBdr>
        <w:spacing w:after="0" w:line="240" w:lineRule="auto"/>
        <w:ind w:left="1701" w:right="-340"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Output</w:t>
      </w:r>
    </w:p>
    <w:p w14:paraId="562FE09D" w14:textId="77777777" w:rsidR="00965894" w:rsidRPr="003A573F" w:rsidRDefault="00D44323" w:rsidP="00142734">
      <w:pPr>
        <w:numPr>
          <w:ilvl w:val="0"/>
          <w:numId w:val="32"/>
        </w:numP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Meningkatnya kualitas penyelenggaraan DASHAT mencakup perencanaan, persiapan, pelaksanaan intervensi, hingga pencatatan dan pelaporan; dan</w:t>
      </w:r>
    </w:p>
    <w:p w14:paraId="0065B105" w14:textId="07032ADB" w:rsidR="00965894" w:rsidRPr="003A573F" w:rsidRDefault="00D44323" w:rsidP="00142734">
      <w:pPr>
        <w:numPr>
          <w:ilvl w:val="0"/>
          <w:numId w:val="32"/>
        </w:numPr>
        <w:spacing w:after="0" w:line="240" w:lineRule="auto"/>
        <w:ind w:left="2268" w:right="-340"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Meningkatnya cakupan pelaporan hasil intervensi pendampingan DASHAT ke dalam </w:t>
      </w:r>
      <w:r w:rsidRPr="003A573F">
        <w:rPr>
          <w:rFonts w:ascii="Bookman Old Style" w:eastAsia="Bookman Old Style" w:hAnsi="Bookman Old Style" w:cs="Bookman Old Style"/>
          <w:i/>
          <w:color w:val="000000" w:themeColor="text1"/>
          <w:sz w:val="24"/>
          <w:szCs w:val="24"/>
          <w:highlight w:val="white"/>
        </w:rPr>
        <w:t>website</w:t>
      </w:r>
      <w:r w:rsidRPr="003A573F">
        <w:rPr>
          <w:rFonts w:ascii="Bookman Old Style" w:eastAsia="Bookman Old Style" w:hAnsi="Bookman Old Style" w:cs="Bookman Old Style"/>
          <w:color w:val="000000" w:themeColor="text1"/>
          <w:sz w:val="24"/>
          <w:szCs w:val="24"/>
          <w:highlight w:val="white"/>
        </w:rPr>
        <w:t xml:space="preserve"> Kampung KB.</w:t>
      </w:r>
    </w:p>
    <w:p w14:paraId="5844B08E" w14:textId="77777777" w:rsidR="00965894" w:rsidRPr="003A573F" w:rsidRDefault="00D44323" w:rsidP="00142734">
      <w:pPr>
        <w:numPr>
          <w:ilvl w:val="0"/>
          <w:numId w:val="23"/>
        </w:numPr>
        <w:pBdr>
          <w:top w:val="nil"/>
          <w:left w:val="nil"/>
          <w:bottom w:val="nil"/>
          <w:right w:val="nil"/>
          <w:between w:val="nil"/>
        </w:pBdr>
        <w:spacing w:after="0" w:line="240" w:lineRule="auto"/>
        <w:ind w:left="1170" w:right="-46" w:hanging="540"/>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Pelaksanaan Pemutakhiran Data KRS</w:t>
      </w:r>
    </w:p>
    <w:p w14:paraId="5E362A14" w14:textId="77777777" w:rsidR="00965894" w:rsidRPr="003A573F" w:rsidRDefault="00D44323" w:rsidP="00142734">
      <w:pPr>
        <w:numPr>
          <w:ilvl w:val="0"/>
          <w:numId w:val="33"/>
        </w:numPr>
        <w:pBdr>
          <w:top w:val="nil"/>
          <w:left w:val="nil"/>
          <w:bottom w:val="nil"/>
          <w:right w:val="nil"/>
          <w:between w:val="nil"/>
        </w:pBdr>
        <w:spacing w:after="0" w:line="240" w:lineRule="auto"/>
        <w:ind w:left="1710" w:hanging="57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Definisi</w:t>
      </w:r>
    </w:p>
    <w:p w14:paraId="5EF9181B" w14:textId="06D11EB6" w:rsidR="00965894" w:rsidRPr="004509A4" w:rsidRDefault="00D44323" w:rsidP="000A38AF">
      <w:pPr>
        <w:pBdr>
          <w:top w:val="nil"/>
          <w:left w:val="nil"/>
          <w:bottom w:val="nil"/>
          <w:right w:val="nil"/>
          <w:between w:val="nil"/>
        </w:pBdr>
        <w:spacing w:after="0" w:line="240" w:lineRule="auto"/>
        <w:ind w:left="1710"/>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Pelaksanaan pemutakhiran data KRS adalah kegiatan pemutakhiran basis </w:t>
      </w:r>
      <w:r w:rsidRPr="004509A4">
        <w:rPr>
          <w:rFonts w:ascii="Bookman Old Style" w:eastAsia="Bookman Old Style" w:hAnsi="Bookman Old Style" w:cs="Bookman Old Style"/>
          <w:color w:val="000000" w:themeColor="text1"/>
          <w:sz w:val="24"/>
          <w:szCs w:val="24"/>
        </w:rPr>
        <w:t xml:space="preserve">data </w:t>
      </w:r>
      <w:r w:rsidR="00F613A5" w:rsidRPr="004509A4">
        <w:rPr>
          <w:rFonts w:ascii="Bookman Old Style" w:eastAsia="Bookman Old Style" w:hAnsi="Bookman Old Style" w:cs="Bookman Old Style"/>
          <w:color w:val="000000" w:themeColor="text1"/>
          <w:sz w:val="24"/>
          <w:szCs w:val="24"/>
        </w:rPr>
        <w:t xml:space="preserve">verifikasi dan validasi data keluarga risiko </w:t>
      </w:r>
      <w:r w:rsidR="00F613A5" w:rsidRPr="004509A4">
        <w:rPr>
          <w:rFonts w:ascii="Bookman Old Style" w:eastAsia="Bookman Old Style" w:hAnsi="Bookman Old Style" w:cs="Bookman Old Style"/>
          <w:i/>
          <w:iCs/>
          <w:color w:val="000000" w:themeColor="text1"/>
          <w:sz w:val="24"/>
          <w:szCs w:val="24"/>
        </w:rPr>
        <w:t>stunting</w:t>
      </w:r>
      <w:r w:rsidRPr="004509A4">
        <w:rPr>
          <w:rFonts w:ascii="Bookman Old Style" w:eastAsia="Bookman Old Style" w:hAnsi="Bookman Old Style" w:cs="Bookman Old Style"/>
          <w:color w:val="000000" w:themeColor="text1"/>
          <w:sz w:val="24"/>
          <w:szCs w:val="24"/>
        </w:rPr>
        <w:t xml:space="preserve"> (</w:t>
      </w:r>
      <w:r w:rsidR="00EE3AC4" w:rsidRPr="004509A4">
        <w:rPr>
          <w:rFonts w:ascii="Bookman Old Style" w:eastAsia="Bookman Old Style" w:hAnsi="Bookman Old Style" w:cs="Bookman Old Style"/>
          <w:color w:val="000000" w:themeColor="text1"/>
          <w:sz w:val="24"/>
          <w:szCs w:val="24"/>
        </w:rPr>
        <w:t xml:space="preserve">verval KRS), </w:t>
      </w:r>
      <w:r w:rsidRPr="004509A4">
        <w:rPr>
          <w:rFonts w:ascii="Bookman Old Style" w:eastAsia="Bookman Old Style" w:hAnsi="Bookman Old Style" w:cs="Bookman Old Style"/>
          <w:color w:val="000000" w:themeColor="text1"/>
          <w:sz w:val="24"/>
          <w:szCs w:val="24"/>
        </w:rPr>
        <w:t xml:space="preserve">data keluarga di Sistem Informasi Keluarga (SIGA), termasuk data </w:t>
      </w:r>
      <w:r w:rsidR="00E97B8C">
        <w:rPr>
          <w:rFonts w:ascii="Bookman Old Style" w:eastAsia="Bookman Old Style" w:hAnsi="Bookman Old Style" w:cs="Bookman Old Style"/>
          <w:iCs/>
          <w:color w:val="000000" w:themeColor="text1"/>
          <w:sz w:val="24"/>
          <w:szCs w:val="24"/>
        </w:rPr>
        <w:t>P</w:t>
      </w:r>
      <w:r w:rsidRPr="004509A4">
        <w:rPr>
          <w:rFonts w:ascii="Bookman Old Style" w:eastAsia="Bookman Old Style" w:hAnsi="Bookman Old Style" w:cs="Bookman Old Style"/>
          <w:iCs/>
          <w:color w:val="000000" w:themeColor="text1"/>
          <w:sz w:val="24"/>
          <w:szCs w:val="24"/>
        </w:rPr>
        <w:t>oktan,</w:t>
      </w:r>
      <w:r w:rsidRPr="004509A4">
        <w:rPr>
          <w:rFonts w:ascii="Bookman Old Style" w:eastAsia="Bookman Old Style" w:hAnsi="Bookman Old Style" w:cs="Bookman Old Style"/>
          <w:color w:val="000000" w:themeColor="text1"/>
          <w:sz w:val="24"/>
          <w:szCs w:val="24"/>
        </w:rPr>
        <w:t xml:space="preserve"> setara </w:t>
      </w:r>
      <w:r w:rsidR="00E97B8C">
        <w:rPr>
          <w:rFonts w:ascii="Bookman Old Style" w:eastAsia="Bookman Old Style" w:hAnsi="Bookman Old Style" w:cs="Bookman Old Style"/>
          <w:color w:val="000000" w:themeColor="text1"/>
          <w:sz w:val="24"/>
          <w:szCs w:val="24"/>
        </w:rPr>
        <w:t>P</w:t>
      </w:r>
      <w:r w:rsidRPr="004509A4">
        <w:rPr>
          <w:rFonts w:ascii="Bookman Old Style" w:eastAsia="Bookman Old Style" w:hAnsi="Bookman Old Style" w:cs="Bookman Old Style"/>
          <w:color w:val="000000" w:themeColor="text1"/>
          <w:sz w:val="24"/>
          <w:szCs w:val="24"/>
        </w:rPr>
        <w:t>oktan dan SD</w:t>
      </w:r>
      <w:r w:rsidR="003007F4" w:rsidRPr="004509A4">
        <w:rPr>
          <w:rFonts w:ascii="Bookman Old Style" w:eastAsia="Bookman Old Style" w:hAnsi="Bookman Old Style" w:cs="Bookman Old Style"/>
          <w:color w:val="000000" w:themeColor="text1"/>
          <w:sz w:val="24"/>
          <w:szCs w:val="24"/>
        </w:rPr>
        <w:t xml:space="preserve">M lini lapangan di tingkat desa atau </w:t>
      </w:r>
      <w:r w:rsidR="00EE3AC4" w:rsidRPr="004509A4">
        <w:rPr>
          <w:rFonts w:ascii="Bookman Old Style" w:eastAsia="Bookman Old Style" w:hAnsi="Bookman Old Style" w:cs="Bookman Old Style"/>
          <w:color w:val="000000" w:themeColor="text1"/>
          <w:sz w:val="24"/>
          <w:szCs w:val="24"/>
        </w:rPr>
        <w:t>kelurahan</w:t>
      </w:r>
      <w:r w:rsidRPr="004509A4">
        <w:rPr>
          <w:rFonts w:ascii="Bookman Old Style" w:eastAsia="Bookman Old Style" w:hAnsi="Bookman Old Style" w:cs="Bookman Old Style"/>
          <w:color w:val="000000" w:themeColor="text1"/>
          <w:sz w:val="24"/>
          <w:szCs w:val="24"/>
        </w:rPr>
        <w:t xml:space="preserve"> sesuai periode yang ditetapkan</w:t>
      </w:r>
      <w:r w:rsidR="00671D97">
        <w:rPr>
          <w:rFonts w:ascii="Bookman Old Style" w:eastAsia="Bookman Old Style" w:hAnsi="Bookman Old Style" w:cs="Bookman Old Style"/>
          <w:color w:val="000000" w:themeColor="text1"/>
          <w:sz w:val="24"/>
          <w:szCs w:val="24"/>
        </w:rPr>
        <w:t xml:space="preserve">. Hasil dari kegiatan ini dapat digunakan sebagai bahan data dan informasi </w:t>
      </w:r>
      <w:r w:rsidR="000A38AF" w:rsidRPr="004509A4">
        <w:rPr>
          <w:rFonts w:ascii="Bookman Old Style" w:eastAsia="Bookman Old Style" w:hAnsi="Bookman Old Style" w:cs="Bookman Old Style"/>
          <w:color w:val="000000" w:themeColor="text1"/>
          <w:sz w:val="24"/>
          <w:szCs w:val="24"/>
        </w:rPr>
        <w:t>di rumah data kependudukan di Kampung KB.</w:t>
      </w:r>
    </w:p>
    <w:p w14:paraId="5CE9A5D7" w14:textId="77777777" w:rsidR="00965894" w:rsidRPr="004509A4" w:rsidRDefault="00D44323" w:rsidP="00142734">
      <w:pPr>
        <w:numPr>
          <w:ilvl w:val="0"/>
          <w:numId w:val="33"/>
        </w:numPr>
        <w:pBdr>
          <w:top w:val="nil"/>
          <w:left w:val="nil"/>
          <w:bottom w:val="nil"/>
          <w:right w:val="nil"/>
          <w:between w:val="nil"/>
        </w:pBdr>
        <w:spacing w:after="0" w:line="240" w:lineRule="auto"/>
        <w:ind w:left="1710" w:hanging="576"/>
        <w:rPr>
          <w:rFonts w:ascii="Bookman Old Style" w:eastAsia="Bookman Old Style" w:hAnsi="Bookman Old Style" w:cs="Bookman Old Style"/>
          <w:color w:val="000000" w:themeColor="text1"/>
          <w:sz w:val="24"/>
          <w:szCs w:val="24"/>
        </w:rPr>
      </w:pPr>
      <w:r w:rsidRPr="004509A4">
        <w:rPr>
          <w:rFonts w:ascii="Bookman Old Style" w:eastAsia="Bookman Old Style" w:hAnsi="Bookman Old Style" w:cs="Bookman Old Style"/>
          <w:color w:val="000000" w:themeColor="text1"/>
          <w:sz w:val="24"/>
          <w:szCs w:val="24"/>
        </w:rPr>
        <w:t>Rincian Kegiatan</w:t>
      </w:r>
    </w:p>
    <w:p w14:paraId="3CF45A90" w14:textId="0CC2AFBB" w:rsidR="00965894" w:rsidRPr="004509A4" w:rsidRDefault="00D44323" w:rsidP="00F613A5">
      <w:pPr>
        <w:pBdr>
          <w:top w:val="nil"/>
          <w:left w:val="nil"/>
          <w:bottom w:val="nil"/>
          <w:right w:val="nil"/>
          <w:between w:val="nil"/>
        </w:pBdr>
        <w:spacing w:after="0" w:line="240" w:lineRule="auto"/>
        <w:ind w:left="1710"/>
        <w:jc w:val="both"/>
        <w:rPr>
          <w:rFonts w:ascii="Bookman Old Style" w:eastAsia="Bookman Old Style" w:hAnsi="Bookman Old Style" w:cs="Bookman Old Style"/>
          <w:color w:val="000000" w:themeColor="text1"/>
          <w:sz w:val="24"/>
          <w:szCs w:val="24"/>
        </w:rPr>
      </w:pPr>
      <w:r w:rsidRPr="004509A4">
        <w:rPr>
          <w:rFonts w:ascii="Bookman Old Style" w:eastAsia="Bookman Old Style" w:hAnsi="Bookman Old Style" w:cs="Bookman Old Style"/>
          <w:color w:val="000000" w:themeColor="text1"/>
          <w:sz w:val="24"/>
          <w:szCs w:val="24"/>
        </w:rPr>
        <w:t>Pemutakhiran d</w:t>
      </w:r>
      <w:r w:rsidR="00EE3AC4" w:rsidRPr="004509A4">
        <w:rPr>
          <w:rFonts w:ascii="Bookman Old Style" w:eastAsia="Bookman Old Style" w:hAnsi="Bookman Old Style" w:cs="Bookman Old Style"/>
          <w:color w:val="000000" w:themeColor="text1"/>
          <w:sz w:val="24"/>
          <w:szCs w:val="24"/>
        </w:rPr>
        <w:t xml:space="preserve">ata verifikasi dan validasi KRS, </w:t>
      </w:r>
      <w:r w:rsidRPr="004509A4">
        <w:rPr>
          <w:rFonts w:ascii="Bookman Old Style" w:eastAsia="Bookman Old Style" w:hAnsi="Bookman Old Style" w:cs="Bookman Old Style"/>
          <w:color w:val="000000" w:themeColor="text1"/>
          <w:sz w:val="24"/>
          <w:szCs w:val="24"/>
        </w:rPr>
        <w:t xml:space="preserve">data keluarga SIGA termasuk data </w:t>
      </w:r>
      <w:r w:rsidR="00E97B8C">
        <w:rPr>
          <w:rFonts w:ascii="Bookman Old Style" w:eastAsia="Bookman Old Style" w:hAnsi="Bookman Old Style" w:cs="Bookman Old Style"/>
          <w:color w:val="000000" w:themeColor="text1"/>
          <w:sz w:val="24"/>
          <w:szCs w:val="24"/>
        </w:rPr>
        <w:t>P</w:t>
      </w:r>
      <w:r w:rsidRPr="004509A4">
        <w:rPr>
          <w:rFonts w:ascii="Bookman Old Style" w:eastAsia="Bookman Old Style" w:hAnsi="Bookman Old Style" w:cs="Bookman Old Style"/>
          <w:color w:val="000000" w:themeColor="text1"/>
          <w:sz w:val="24"/>
          <w:szCs w:val="24"/>
        </w:rPr>
        <w:t xml:space="preserve">oktan, setara </w:t>
      </w:r>
      <w:r w:rsidR="00E97B8C">
        <w:rPr>
          <w:rFonts w:ascii="Bookman Old Style" w:eastAsia="Bookman Old Style" w:hAnsi="Bookman Old Style" w:cs="Bookman Old Style"/>
          <w:color w:val="000000" w:themeColor="text1"/>
          <w:sz w:val="24"/>
          <w:szCs w:val="24"/>
        </w:rPr>
        <w:t>P</w:t>
      </w:r>
      <w:r w:rsidRPr="004509A4">
        <w:rPr>
          <w:rFonts w:ascii="Bookman Old Style" w:eastAsia="Bookman Old Style" w:hAnsi="Bookman Old Style" w:cs="Bookman Old Style"/>
          <w:color w:val="000000" w:themeColor="text1"/>
          <w:sz w:val="24"/>
          <w:szCs w:val="24"/>
        </w:rPr>
        <w:t>oktan dan data SDM lini la</w:t>
      </w:r>
      <w:r w:rsidR="00EE3AC4" w:rsidRPr="004509A4">
        <w:rPr>
          <w:rFonts w:ascii="Bookman Old Style" w:eastAsia="Bookman Old Style" w:hAnsi="Bookman Old Style" w:cs="Bookman Old Style"/>
          <w:color w:val="000000" w:themeColor="text1"/>
          <w:sz w:val="24"/>
          <w:szCs w:val="24"/>
        </w:rPr>
        <w:t xml:space="preserve">pangan yang ada di tingkat desa atau </w:t>
      </w:r>
      <w:r w:rsidRPr="004509A4">
        <w:rPr>
          <w:rFonts w:ascii="Bookman Old Style" w:eastAsia="Bookman Old Style" w:hAnsi="Bookman Old Style" w:cs="Bookman Old Style"/>
          <w:color w:val="000000" w:themeColor="text1"/>
          <w:sz w:val="24"/>
          <w:szCs w:val="24"/>
        </w:rPr>
        <w:t xml:space="preserve">kelurahan di wilayah kerjanya pada aplikasi SIGA. </w:t>
      </w:r>
    </w:p>
    <w:p w14:paraId="05431E0F" w14:textId="77777777" w:rsidR="00965894" w:rsidRPr="004509A4" w:rsidRDefault="00D44323" w:rsidP="00142734">
      <w:pPr>
        <w:numPr>
          <w:ilvl w:val="0"/>
          <w:numId w:val="33"/>
        </w:numPr>
        <w:pBdr>
          <w:top w:val="nil"/>
          <w:left w:val="nil"/>
          <w:bottom w:val="nil"/>
          <w:right w:val="nil"/>
          <w:between w:val="nil"/>
        </w:pBdr>
        <w:spacing w:after="0" w:line="240" w:lineRule="auto"/>
        <w:ind w:left="1710" w:hanging="576"/>
        <w:rPr>
          <w:rFonts w:ascii="Bookman Old Style" w:eastAsia="Bookman Old Style" w:hAnsi="Bookman Old Style" w:cs="Bookman Old Style"/>
          <w:color w:val="000000" w:themeColor="text1"/>
          <w:sz w:val="24"/>
          <w:szCs w:val="24"/>
        </w:rPr>
      </w:pPr>
      <w:r w:rsidRPr="004509A4">
        <w:rPr>
          <w:rFonts w:ascii="Bookman Old Style" w:eastAsia="Bookman Old Style" w:hAnsi="Bookman Old Style" w:cs="Bookman Old Style"/>
          <w:color w:val="000000" w:themeColor="text1"/>
          <w:sz w:val="24"/>
          <w:szCs w:val="24"/>
        </w:rPr>
        <w:t>Sasaran Kegiatan</w:t>
      </w:r>
    </w:p>
    <w:p w14:paraId="7AE4CD75" w14:textId="77777777" w:rsidR="00965894" w:rsidRPr="004509A4" w:rsidRDefault="00D44323" w:rsidP="00142734">
      <w:pPr>
        <w:numPr>
          <w:ilvl w:val="0"/>
          <w:numId w:val="36"/>
        </w:numPr>
        <w:pBdr>
          <w:top w:val="nil"/>
          <w:left w:val="nil"/>
          <w:bottom w:val="nil"/>
          <w:right w:val="nil"/>
          <w:between w:val="nil"/>
        </w:pBdr>
        <w:spacing w:after="0" w:line="240" w:lineRule="auto"/>
        <w:ind w:left="2250" w:right="-334" w:hanging="540"/>
        <w:jc w:val="both"/>
        <w:rPr>
          <w:rFonts w:ascii="Bookman Old Style" w:eastAsia="Bookman Old Style" w:hAnsi="Bookman Old Style" w:cs="Bookman Old Style"/>
          <w:color w:val="000000" w:themeColor="text1"/>
          <w:sz w:val="24"/>
          <w:szCs w:val="24"/>
        </w:rPr>
      </w:pPr>
      <w:r w:rsidRPr="004509A4">
        <w:rPr>
          <w:rFonts w:ascii="Bookman Old Style" w:eastAsia="Bookman Old Style" w:hAnsi="Bookman Old Style" w:cs="Bookman Old Style"/>
          <w:color w:val="000000" w:themeColor="text1"/>
          <w:sz w:val="24"/>
          <w:szCs w:val="24"/>
        </w:rPr>
        <w:t>IMP Bangga Kencana; dan</w:t>
      </w:r>
    </w:p>
    <w:p w14:paraId="59678EC2" w14:textId="679721C2" w:rsidR="00965894" w:rsidRPr="003A573F" w:rsidRDefault="00D44323" w:rsidP="00142734">
      <w:pPr>
        <w:numPr>
          <w:ilvl w:val="0"/>
          <w:numId w:val="36"/>
        </w:numPr>
        <w:pBdr>
          <w:top w:val="nil"/>
          <w:left w:val="nil"/>
          <w:bottom w:val="nil"/>
          <w:right w:val="nil"/>
          <w:between w:val="nil"/>
        </w:pBdr>
        <w:spacing w:after="0" w:line="240" w:lineRule="auto"/>
        <w:ind w:left="2250" w:right="-334" w:hanging="540"/>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Sub IMP Bangga Kencana.</w:t>
      </w:r>
    </w:p>
    <w:p w14:paraId="74DC9113" w14:textId="77777777" w:rsidR="00965894" w:rsidRPr="003A573F" w:rsidRDefault="00D44323" w:rsidP="00142734">
      <w:pPr>
        <w:numPr>
          <w:ilvl w:val="0"/>
          <w:numId w:val="33"/>
        </w:numPr>
        <w:pBdr>
          <w:top w:val="nil"/>
          <w:left w:val="nil"/>
          <w:bottom w:val="nil"/>
          <w:right w:val="nil"/>
          <w:between w:val="nil"/>
        </w:pBdr>
        <w:spacing w:after="0" w:line="240" w:lineRule="auto"/>
        <w:ind w:left="1710" w:hanging="540"/>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Lingkup Pembiayaan</w:t>
      </w:r>
    </w:p>
    <w:p w14:paraId="5B3FE2C3" w14:textId="1F118BC8" w:rsidR="00965894" w:rsidRPr="003A573F" w:rsidRDefault="00D44323" w:rsidP="00617D46">
      <w:pPr>
        <w:pBdr>
          <w:top w:val="nil"/>
          <w:left w:val="nil"/>
          <w:bottom w:val="nil"/>
          <w:right w:val="nil"/>
          <w:between w:val="nil"/>
        </w:pBdr>
        <w:spacing w:after="0" w:line="240" w:lineRule="auto"/>
        <w:ind w:left="1710"/>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Biaya operasional pelaksanaan pemutakhiran data KRS yang diberikan kepada IMP Bangga Kencana dan Su</w:t>
      </w:r>
      <w:r w:rsidR="00617D46" w:rsidRPr="003A573F">
        <w:rPr>
          <w:rFonts w:ascii="Bookman Old Style" w:eastAsia="Bookman Old Style" w:hAnsi="Bookman Old Style" w:cs="Bookman Old Style"/>
          <w:color w:val="000000" w:themeColor="text1"/>
          <w:sz w:val="24"/>
          <w:szCs w:val="24"/>
        </w:rPr>
        <w:t>b IMP Bangga Kencana diberikan</w:t>
      </w:r>
      <w:r w:rsidRPr="003A573F">
        <w:rPr>
          <w:rFonts w:ascii="Bookman Old Style" w:eastAsia="Bookman Old Style" w:hAnsi="Bookman Old Style" w:cs="Bookman Old Style"/>
          <w:color w:val="000000" w:themeColor="text1"/>
          <w:sz w:val="24"/>
          <w:szCs w:val="24"/>
        </w:rPr>
        <w:t xml:space="preserve"> minimal 2 (dua) kali setiap tahun.</w:t>
      </w:r>
    </w:p>
    <w:p w14:paraId="3CEB47F4" w14:textId="77777777" w:rsidR="00965894" w:rsidRPr="003A573F" w:rsidRDefault="00D44323" w:rsidP="00142734">
      <w:pPr>
        <w:numPr>
          <w:ilvl w:val="0"/>
          <w:numId w:val="33"/>
        </w:numPr>
        <w:pBdr>
          <w:top w:val="nil"/>
          <w:left w:val="nil"/>
          <w:bottom w:val="nil"/>
          <w:right w:val="nil"/>
          <w:between w:val="nil"/>
        </w:pBdr>
        <w:spacing w:after="0" w:line="240" w:lineRule="auto"/>
        <w:ind w:left="1710" w:hanging="540"/>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Output</w:t>
      </w:r>
    </w:p>
    <w:p w14:paraId="24C00512" w14:textId="6F388674" w:rsidR="00965894" w:rsidRPr="003A573F" w:rsidRDefault="00D44323" w:rsidP="00A44781">
      <w:pPr>
        <w:pBdr>
          <w:top w:val="nil"/>
          <w:left w:val="nil"/>
          <w:bottom w:val="nil"/>
          <w:right w:val="nil"/>
          <w:between w:val="nil"/>
        </w:pBdr>
        <w:spacing w:after="0" w:line="240" w:lineRule="auto"/>
        <w:ind w:left="1710"/>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Terkumpulnya basis data verifikasi dan validasi </w:t>
      </w:r>
      <w:r w:rsidR="001A4C56">
        <w:rPr>
          <w:rFonts w:ascii="Bookman Old Style" w:eastAsia="Bookman Old Style" w:hAnsi="Bookman Old Style" w:cs="Bookman Old Style"/>
          <w:color w:val="000000" w:themeColor="text1"/>
          <w:sz w:val="24"/>
          <w:szCs w:val="24"/>
        </w:rPr>
        <w:t>KRS</w:t>
      </w:r>
      <w:r w:rsidR="00EC6D9A" w:rsidRPr="003A573F">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 data keluarga di </w:t>
      </w:r>
      <w:r w:rsidR="00EC6D9A" w:rsidRPr="003A573F">
        <w:rPr>
          <w:rFonts w:ascii="Bookman Old Style" w:eastAsia="Bookman Old Style" w:hAnsi="Bookman Old Style" w:cs="Bookman Old Style"/>
          <w:color w:val="000000" w:themeColor="text1"/>
          <w:sz w:val="24"/>
          <w:szCs w:val="24"/>
        </w:rPr>
        <w:t>SIGA</w:t>
      </w:r>
      <w:r w:rsidRPr="003A573F">
        <w:rPr>
          <w:rFonts w:ascii="Bookman Old Style" w:eastAsia="Bookman Old Style" w:hAnsi="Bookman Old Style" w:cs="Bookman Old Style"/>
          <w:color w:val="000000" w:themeColor="text1"/>
          <w:sz w:val="24"/>
          <w:szCs w:val="24"/>
        </w:rPr>
        <w:t xml:space="preserve">, termasuk data </w:t>
      </w:r>
      <w:r w:rsidR="00E97B8C">
        <w:rPr>
          <w:rFonts w:ascii="Bookman Old Style" w:eastAsia="Bookman Old Style" w:hAnsi="Bookman Old Style" w:cs="Bookman Old Style"/>
          <w:color w:val="000000" w:themeColor="text1"/>
          <w:sz w:val="24"/>
          <w:szCs w:val="24"/>
        </w:rPr>
        <w:t>P</w:t>
      </w:r>
      <w:r w:rsidR="00EC6D9A" w:rsidRPr="003A573F">
        <w:rPr>
          <w:rFonts w:ascii="Bookman Old Style" w:eastAsia="Bookman Old Style" w:hAnsi="Bookman Old Style" w:cs="Bookman Old Style"/>
          <w:color w:val="000000" w:themeColor="text1"/>
          <w:sz w:val="24"/>
          <w:szCs w:val="24"/>
        </w:rPr>
        <w:t>oktan</w:t>
      </w:r>
      <w:r w:rsidRPr="003A573F">
        <w:rPr>
          <w:rFonts w:ascii="Bookman Old Style" w:eastAsia="Bookman Old Style" w:hAnsi="Bookman Old Style" w:cs="Bookman Old Style"/>
          <w:color w:val="000000" w:themeColor="text1"/>
          <w:sz w:val="24"/>
          <w:szCs w:val="24"/>
        </w:rPr>
        <w:t xml:space="preserve"> dan SD</w:t>
      </w:r>
      <w:r w:rsidR="001F428C" w:rsidRPr="003A573F">
        <w:rPr>
          <w:rFonts w:ascii="Bookman Old Style" w:eastAsia="Bookman Old Style" w:hAnsi="Bookman Old Style" w:cs="Bookman Old Style"/>
          <w:color w:val="000000" w:themeColor="text1"/>
          <w:sz w:val="24"/>
          <w:szCs w:val="24"/>
        </w:rPr>
        <w:t xml:space="preserve">M lini lapangan di tingkat desa atau </w:t>
      </w:r>
      <w:r w:rsidR="00EC6D9A" w:rsidRPr="003A573F">
        <w:rPr>
          <w:rFonts w:ascii="Bookman Old Style" w:eastAsia="Bookman Old Style" w:hAnsi="Bookman Old Style" w:cs="Bookman Old Style"/>
          <w:color w:val="000000" w:themeColor="text1"/>
          <w:sz w:val="24"/>
          <w:szCs w:val="24"/>
        </w:rPr>
        <w:t>kelurahan</w:t>
      </w:r>
      <w:r w:rsidRPr="003A573F">
        <w:rPr>
          <w:rFonts w:ascii="Bookman Old Style" w:eastAsia="Bookman Old Style" w:hAnsi="Bookman Old Style" w:cs="Bookman Old Style"/>
          <w:color w:val="000000" w:themeColor="text1"/>
          <w:sz w:val="24"/>
          <w:szCs w:val="24"/>
        </w:rPr>
        <w:t xml:space="preserve"> sesuai periode yang ditetapkan.</w:t>
      </w:r>
    </w:p>
    <w:p w14:paraId="758F3C1B" w14:textId="77777777" w:rsidR="00965894" w:rsidRPr="003A573F" w:rsidRDefault="00D44323" w:rsidP="00142734">
      <w:pPr>
        <w:numPr>
          <w:ilvl w:val="0"/>
          <w:numId w:val="24"/>
        </w:numPr>
        <w:pBdr>
          <w:top w:val="nil"/>
          <w:left w:val="nil"/>
          <w:bottom w:val="nil"/>
          <w:right w:val="nil"/>
          <w:between w:val="nil"/>
        </w:pBdr>
        <w:tabs>
          <w:tab w:val="left" w:pos="2835"/>
        </w:tabs>
        <w:spacing w:after="0" w:line="240" w:lineRule="auto"/>
        <w:ind w:left="1134"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Pembinaan Gerakan Orang Tua Asuh Cegah</w:t>
      </w:r>
      <w:r w:rsidRPr="003A573F">
        <w:rPr>
          <w:rFonts w:ascii="Bookman Old Style" w:eastAsia="Bookman Old Style" w:hAnsi="Bookman Old Style" w:cs="Bookman Old Style"/>
          <w:i/>
          <w:color w:val="000000" w:themeColor="text1"/>
          <w:sz w:val="24"/>
          <w:szCs w:val="24"/>
          <w:highlight w:val="white"/>
        </w:rPr>
        <w:t xml:space="preserve"> Stunting</w:t>
      </w:r>
      <w:r w:rsidRPr="003A573F">
        <w:rPr>
          <w:rFonts w:ascii="Bookman Old Style" w:eastAsia="Bookman Old Style" w:hAnsi="Bookman Old Style" w:cs="Bookman Old Style"/>
          <w:color w:val="000000" w:themeColor="text1"/>
          <w:sz w:val="24"/>
          <w:szCs w:val="24"/>
          <w:highlight w:val="white"/>
        </w:rPr>
        <w:t xml:space="preserve"> (GENTING) Tingkat Kabupaten/Kota</w:t>
      </w:r>
    </w:p>
    <w:p w14:paraId="1301DD55" w14:textId="77777777" w:rsidR="00965894" w:rsidRPr="003A573F" w:rsidRDefault="00D44323" w:rsidP="00142734">
      <w:pPr>
        <w:numPr>
          <w:ilvl w:val="0"/>
          <w:numId w:val="34"/>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Definisi</w:t>
      </w:r>
    </w:p>
    <w:p w14:paraId="4994D3BB" w14:textId="4180CB6E" w:rsidR="00965894" w:rsidRPr="003A573F" w:rsidRDefault="00D44323">
      <w:pPr>
        <w:spacing w:after="0" w:line="276" w:lineRule="auto"/>
        <w:ind w:left="1700"/>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highlight w:val="white"/>
        </w:rPr>
        <w:t>Pembi</w:t>
      </w:r>
      <w:r w:rsidRPr="003A573F">
        <w:rPr>
          <w:rFonts w:ascii="Bookman Old Style" w:eastAsia="Bookman Old Style" w:hAnsi="Bookman Old Style" w:cs="Bookman Old Style"/>
          <w:color w:val="000000" w:themeColor="text1"/>
          <w:sz w:val="24"/>
          <w:szCs w:val="24"/>
        </w:rPr>
        <w:t xml:space="preserve">naan GENTING </w:t>
      </w:r>
      <w:r w:rsidR="00EC6D9A" w:rsidRPr="003A573F">
        <w:rPr>
          <w:rFonts w:ascii="Bookman Old Style" w:eastAsia="Bookman Old Style" w:hAnsi="Bookman Old Style" w:cs="Bookman Old Style"/>
          <w:color w:val="000000" w:themeColor="text1"/>
          <w:sz w:val="24"/>
          <w:szCs w:val="24"/>
        </w:rPr>
        <w:t xml:space="preserve">tingkat kabupaten/kota </w:t>
      </w:r>
      <w:r w:rsidRPr="003A573F">
        <w:rPr>
          <w:rFonts w:ascii="Bookman Old Style" w:eastAsia="Bookman Old Style" w:hAnsi="Bookman Old Style" w:cs="Bookman Old Style"/>
          <w:color w:val="000000" w:themeColor="text1"/>
          <w:sz w:val="24"/>
          <w:szCs w:val="24"/>
        </w:rPr>
        <w:t>adalah kegiatan pemberian dukungan, bimbingan, dan pendampingan kepada para pengelola dan pihak terkait dalam memastikan pemberian bantuan GENTING yang bersumber dari kepedulian para pihak sebagai OTA kepada sasaran penerima dapat berjalan dengan baik dan tepat sasaran di wilayahnya.</w:t>
      </w:r>
    </w:p>
    <w:p w14:paraId="6D8B7C35" w14:textId="5AAB3CCA"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Sasaran penerima GENTING terdiri dari</w:t>
      </w:r>
      <w:r w:rsidR="002E70B7" w:rsidRPr="003A573F">
        <w:rPr>
          <w:rFonts w:ascii="Bookman Old Style" w:eastAsia="Bookman Old Style" w:hAnsi="Bookman Old Style" w:cs="Bookman Old Style"/>
          <w:color w:val="000000" w:themeColor="text1"/>
          <w:sz w:val="24"/>
          <w:szCs w:val="24"/>
        </w:rPr>
        <w:t xml:space="preserve"> keluarga yang memiliki</w:t>
      </w:r>
      <w:r w:rsidR="00840AE7">
        <w:rPr>
          <w:rFonts w:ascii="Bookman Old Style" w:eastAsia="Bookman Old Style" w:hAnsi="Bookman Old Style" w:cs="Bookman Old Style"/>
          <w:color w:val="000000" w:themeColor="text1"/>
          <w:sz w:val="24"/>
          <w:szCs w:val="24"/>
        </w:rPr>
        <w:t xml:space="preserve"> ibu hamil, ibu menyusui, dan/</w:t>
      </w:r>
      <w:r w:rsidRPr="003A573F">
        <w:rPr>
          <w:rFonts w:ascii="Bookman Old Style" w:eastAsia="Bookman Old Style" w:hAnsi="Bookman Old Style" w:cs="Bookman Old Style"/>
          <w:color w:val="000000" w:themeColor="text1"/>
          <w:sz w:val="24"/>
          <w:szCs w:val="24"/>
        </w:rPr>
        <w:t>atau anak usia 0-23 bulan dengan tingkat kesejahteraan rendah dan</w:t>
      </w:r>
      <w:r w:rsidR="00ED5226" w:rsidRPr="003A573F">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atau berisiko </w:t>
      </w:r>
      <w:r w:rsidRPr="003A573F">
        <w:rPr>
          <w:rFonts w:ascii="Bookman Old Style" w:eastAsia="Bookman Old Style" w:hAnsi="Bookman Old Style" w:cs="Bookman Old Style"/>
          <w:i/>
          <w:color w:val="000000" w:themeColor="text1"/>
          <w:sz w:val="24"/>
          <w:szCs w:val="24"/>
        </w:rPr>
        <w:t>stunting</w:t>
      </w:r>
      <w:r w:rsidRPr="003A573F">
        <w:rPr>
          <w:rFonts w:ascii="Bookman Old Style" w:eastAsia="Bookman Old Style" w:hAnsi="Bookman Old Style" w:cs="Bookman Old Style"/>
          <w:color w:val="000000" w:themeColor="text1"/>
          <w:sz w:val="24"/>
          <w:szCs w:val="24"/>
        </w:rPr>
        <w:t xml:space="preserve">. </w:t>
      </w:r>
    </w:p>
    <w:p w14:paraId="1B28DDD7" w14:textId="77777777" w:rsidR="00965894" w:rsidRPr="003A573F" w:rsidRDefault="00D44323" w:rsidP="00142734">
      <w:pPr>
        <w:numPr>
          <w:ilvl w:val="0"/>
          <w:numId w:val="34"/>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w:t>
      </w:r>
    </w:p>
    <w:p w14:paraId="09D339D4" w14:textId="77777777" w:rsidR="00965894" w:rsidRPr="003A573F" w:rsidRDefault="00D44323" w:rsidP="00EC6D9A">
      <w:pPr>
        <w:spacing w:after="0" w:line="240" w:lineRule="auto"/>
        <w:ind w:left="1700"/>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Pembinaan GENTING Tingkat Kabupaten/Kota dilaksanakan dalam bentuk:</w:t>
      </w:r>
    </w:p>
    <w:p w14:paraId="075E40C0" w14:textId="77777777" w:rsidR="00965894" w:rsidRPr="003A573F" w:rsidRDefault="00D44323" w:rsidP="00EC6D9A">
      <w:pPr>
        <w:spacing w:after="0" w:line="240" w:lineRule="auto"/>
        <w:ind w:left="2268"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w:t>
      </w:r>
      <w:r w:rsidRPr="003A573F">
        <w:rPr>
          <w:rFonts w:ascii="Bookman Old Style" w:eastAsia="Times New Roman" w:hAnsi="Bookman Old Style" w:cs="Times New Roman"/>
          <w:color w:val="000000" w:themeColor="text1"/>
          <w:sz w:val="24"/>
          <w:szCs w:val="24"/>
        </w:rPr>
        <w:tab/>
      </w:r>
      <w:r w:rsidRPr="003A573F">
        <w:rPr>
          <w:rFonts w:ascii="Bookman Old Style" w:eastAsia="Bookman Old Style" w:hAnsi="Bookman Old Style" w:cs="Bookman Old Style"/>
          <w:color w:val="000000" w:themeColor="text1"/>
          <w:sz w:val="24"/>
          <w:szCs w:val="24"/>
        </w:rPr>
        <w:t xml:space="preserve">Pemberian pemahaman, koordinasi, pendampingan pelaksanaan tata kelola distribusi GENTING, dengan tahapan sebagai berikut: </w:t>
      </w:r>
    </w:p>
    <w:p w14:paraId="45E6CB35" w14:textId="2E885D28" w:rsidR="00965894" w:rsidRPr="003A573F" w:rsidRDefault="00EC6D9A" w:rsidP="00EC6D9A">
      <w:pPr>
        <w:numPr>
          <w:ilvl w:val="0"/>
          <w:numId w:val="1"/>
        </w:numP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w:t>
      </w:r>
      <w:r w:rsidR="00D44323" w:rsidRPr="003A573F">
        <w:rPr>
          <w:rFonts w:ascii="Bookman Old Style" w:eastAsia="Bookman Old Style" w:hAnsi="Bookman Old Style" w:cs="Bookman Old Style"/>
          <w:color w:val="000000" w:themeColor="text1"/>
          <w:sz w:val="24"/>
          <w:szCs w:val="24"/>
        </w:rPr>
        <w:t xml:space="preserve">oordinasi dengan sektor yang terkait di </w:t>
      </w:r>
      <w:r w:rsidR="000D6AC4" w:rsidRPr="003A573F">
        <w:rPr>
          <w:rFonts w:ascii="Bookman Old Style" w:eastAsia="Bookman Old Style" w:hAnsi="Bookman Old Style" w:cs="Bookman Old Style"/>
          <w:color w:val="000000" w:themeColor="text1"/>
          <w:sz w:val="24"/>
          <w:szCs w:val="24"/>
        </w:rPr>
        <w:t xml:space="preserve">tingkat kabupaten/kota </w:t>
      </w:r>
      <w:r w:rsidR="00D44323" w:rsidRPr="003A573F">
        <w:rPr>
          <w:rFonts w:ascii="Bookman Old Style" w:eastAsia="Bookman Old Style" w:hAnsi="Bookman Old Style" w:cs="Bookman Old Style"/>
          <w:color w:val="000000" w:themeColor="text1"/>
          <w:sz w:val="24"/>
          <w:szCs w:val="24"/>
        </w:rPr>
        <w:t xml:space="preserve">dalam pencegahan </w:t>
      </w:r>
      <w:r w:rsidR="00D44323" w:rsidRPr="003A573F">
        <w:rPr>
          <w:rFonts w:ascii="Bookman Old Style" w:eastAsia="Bookman Old Style" w:hAnsi="Bookman Old Style" w:cs="Bookman Old Style"/>
          <w:i/>
          <w:color w:val="000000" w:themeColor="text1"/>
          <w:sz w:val="24"/>
          <w:szCs w:val="24"/>
        </w:rPr>
        <w:t>stunting</w:t>
      </w:r>
      <w:r w:rsidR="00D44323" w:rsidRPr="003A573F">
        <w:rPr>
          <w:rFonts w:ascii="Bookman Old Style" w:eastAsia="Bookman Old Style" w:hAnsi="Bookman Old Style" w:cs="Bookman Old Style"/>
          <w:color w:val="000000" w:themeColor="text1"/>
          <w:sz w:val="24"/>
          <w:szCs w:val="24"/>
        </w:rPr>
        <w:t>;</w:t>
      </w:r>
    </w:p>
    <w:p w14:paraId="420E98B4" w14:textId="3C2229E3" w:rsidR="00965894" w:rsidRPr="003A573F" w:rsidRDefault="00EC6D9A" w:rsidP="00EC6D9A">
      <w:pPr>
        <w:numPr>
          <w:ilvl w:val="0"/>
          <w:numId w:val="1"/>
        </w:numP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pemberian </w:t>
      </w:r>
      <w:r w:rsidR="00D44323" w:rsidRPr="003A573F">
        <w:rPr>
          <w:rFonts w:ascii="Bookman Old Style" w:eastAsia="Bookman Old Style" w:hAnsi="Bookman Old Style" w:cs="Bookman Old Style"/>
          <w:color w:val="000000" w:themeColor="text1"/>
          <w:sz w:val="24"/>
          <w:szCs w:val="24"/>
        </w:rPr>
        <w:t>pemahaman, koordinasi, dan pendampingan kepada Penyuluh KB, PLKB, dan stakeholder terkait mengenai mekanisme tata kelola pelaksanaan GENTING di tingkat kecamatan;</w:t>
      </w:r>
    </w:p>
    <w:p w14:paraId="4505132C" w14:textId="5A1EB4E0" w:rsidR="00965894" w:rsidRPr="003A573F" w:rsidRDefault="00EC6D9A" w:rsidP="00EC6D9A">
      <w:pPr>
        <w:numPr>
          <w:ilvl w:val="0"/>
          <w:numId w:val="1"/>
        </w:numP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w:t>
      </w:r>
      <w:r w:rsidR="00D44323" w:rsidRPr="003A573F">
        <w:rPr>
          <w:rFonts w:ascii="Bookman Old Style" w:eastAsia="Bookman Old Style" w:hAnsi="Bookman Old Style" w:cs="Bookman Old Style"/>
          <w:color w:val="000000" w:themeColor="text1"/>
          <w:sz w:val="24"/>
          <w:szCs w:val="24"/>
        </w:rPr>
        <w:t>emberian pemahaman, koordinasi, dan pendampingan kepada Penyuluh KB, PLKB, TP</w:t>
      </w:r>
      <w:r w:rsidR="00024E29" w:rsidRPr="003A573F">
        <w:rPr>
          <w:rFonts w:ascii="Bookman Old Style" w:eastAsia="Bookman Old Style" w:hAnsi="Bookman Old Style" w:cs="Bookman Old Style"/>
          <w:color w:val="000000" w:themeColor="text1"/>
          <w:sz w:val="24"/>
          <w:szCs w:val="24"/>
        </w:rPr>
        <w:t xml:space="preserve">K, dan stakeholder terkait </w:t>
      </w:r>
      <w:r w:rsidR="00D44323" w:rsidRPr="003A573F">
        <w:rPr>
          <w:rFonts w:ascii="Bookman Old Style" w:eastAsia="Bookman Old Style" w:hAnsi="Bookman Old Style" w:cs="Bookman Old Style"/>
          <w:color w:val="000000" w:themeColor="text1"/>
          <w:sz w:val="24"/>
          <w:szCs w:val="24"/>
        </w:rPr>
        <w:t xml:space="preserve"> mekanisme tata kelola pelaksanaan GENTING di tingkat desa</w:t>
      </w:r>
      <w:r w:rsidRPr="003A573F">
        <w:rPr>
          <w:rFonts w:ascii="Bookman Old Style" w:eastAsia="Bookman Old Style" w:hAnsi="Bookman Old Style" w:cs="Bookman Old Style"/>
          <w:color w:val="000000" w:themeColor="text1"/>
          <w:sz w:val="24"/>
          <w:szCs w:val="24"/>
        </w:rPr>
        <w:t xml:space="preserve"> atau kelurahan</w:t>
      </w:r>
      <w:r w:rsidR="00D44323" w:rsidRPr="003A573F">
        <w:rPr>
          <w:rFonts w:ascii="Bookman Old Style" w:eastAsia="Bookman Old Style" w:hAnsi="Bookman Old Style" w:cs="Bookman Old Style"/>
          <w:color w:val="000000" w:themeColor="text1"/>
          <w:sz w:val="24"/>
          <w:szCs w:val="24"/>
        </w:rPr>
        <w:t>;</w:t>
      </w:r>
    </w:p>
    <w:p w14:paraId="6EBD5A65" w14:textId="677DED77" w:rsidR="00965894" w:rsidRPr="003A573F" w:rsidRDefault="00D44323" w:rsidP="00EC6D9A">
      <w:pPr>
        <w:spacing w:after="0" w:line="240" w:lineRule="auto"/>
        <w:ind w:left="2268" w:hanging="5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2. </w:t>
      </w:r>
      <w:r w:rsidRPr="003A573F">
        <w:rPr>
          <w:rFonts w:ascii="Bookman Old Style" w:eastAsia="Bookman Old Style" w:hAnsi="Bookman Old Style" w:cs="Bookman Old Style"/>
          <w:color w:val="000000" w:themeColor="text1"/>
          <w:sz w:val="24"/>
          <w:szCs w:val="24"/>
        </w:rPr>
        <w:tab/>
        <w:t>Penggalangan ke elemen masyarakat (</w:t>
      </w:r>
      <w:r w:rsidRPr="003A573F">
        <w:rPr>
          <w:rFonts w:ascii="Bookman Old Style" w:eastAsia="Bookman Old Style" w:hAnsi="Bookman Old Style" w:cs="Bookman Old Style"/>
          <w:i/>
          <w:color w:val="000000" w:themeColor="text1"/>
          <w:sz w:val="24"/>
          <w:szCs w:val="24"/>
        </w:rPr>
        <w:t>pentahelix</w:t>
      </w:r>
      <w:r w:rsidRPr="003A573F">
        <w:rPr>
          <w:rFonts w:ascii="Bookman Old Style" w:eastAsia="Bookman Old Style" w:hAnsi="Bookman Old Style" w:cs="Bookman Old Style"/>
          <w:color w:val="000000" w:themeColor="text1"/>
          <w:sz w:val="24"/>
          <w:szCs w:val="24"/>
        </w:rPr>
        <w:t xml:space="preserve">) untuk dapat berkontribusi menjadi </w:t>
      </w:r>
      <w:r w:rsidR="002E70B7" w:rsidRPr="003A573F">
        <w:rPr>
          <w:rFonts w:ascii="Bookman Old Style" w:eastAsia="Bookman Old Style" w:hAnsi="Bookman Old Style" w:cs="Bookman Old Style"/>
          <w:color w:val="000000" w:themeColor="text1"/>
          <w:sz w:val="24"/>
          <w:szCs w:val="24"/>
        </w:rPr>
        <w:t>OTA</w:t>
      </w:r>
      <w:r w:rsidRPr="003A573F">
        <w:rPr>
          <w:rFonts w:ascii="Bookman Old Style" w:eastAsia="Bookman Old Style" w:hAnsi="Bookman Old Style" w:cs="Bookman Old Style"/>
          <w:color w:val="000000" w:themeColor="text1"/>
          <w:sz w:val="24"/>
          <w:szCs w:val="24"/>
        </w:rPr>
        <w:t xml:space="preserve"> dalam memberikan bantuan kepada sasaran GENTING. Bentuk bantuan GENTING terdiri dari bantuan nutrisi</w:t>
      </w:r>
      <w:r w:rsidR="002E70B7" w:rsidRPr="003A573F">
        <w:rPr>
          <w:rFonts w:ascii="Bookman Old Style" w:eastAsia="Bookman Old Style" w:hAnsi="Bookman Old Style" w:cs="Bookman Old Style"/>
          <w:color w:val="000000" w:themeColor="text1"/>
          <w:sz w:val="24"/>
          <w:szCs w:val="24"/>
        </w:rPr>
        <w:t>, bantuan lingkungan sehat layak huni (rumah layak huni, jamban sehat, air bersih, dapur sehat)</w:t>
      </w:r>
      <w:r w:rsidRPr="003A573F">
        <w:rPr>
          <w:rFonts w:ascii="Bookman Old Style" w:eastAsia="Bookman Old Style" w:hAnsi="Bookman Old Style" w:cs="Bookman Old Style"/>
          <w:color w:val="000000" w:themeColor="text1"/>
          <w:sz w:val="24"/>
          <w:szCs w:val="24"/>
        </w:rPr>
        <w:t xml:space="preserve"> dan</w:t>
      </w:r>
      <w:r w:rsidR="002E70B7" w:rsidRPr="003A573F">
        <w:rPr>
          <w:rFonts w:ascii="Bookman Old Style" w:eastAsia="Bookman Old Style" w:hAnsi="Bookman Old Style" w:cs="Bookman Old Style"/>
          <w:color w:val="000000" w:themeColor="text1"/>
          <w:sz w:val="24"/>
          <w:szCs w:val="24"/>
        </w:rPr>
        <w:t xml:space="preserve"> bantuan edukasi</w:t>
      </w:r>
      <w:r w:rsidRPr="003A573F">
        <w:rPr>
          <w:rFonts w:ascii="Bookman Old Style" w:eastAsia="Bookman Old Style" w:hAnsi="Bookman Old Style" w:cs="Bookman Old Style"/>
          <w:color w:val="000000" w:themeColor="text1"/>
          <w:sz w:val="24"/>
          <w:szCs w:val="24"/>
        </w:rPr>
        <w:t>. Bentuk penggalangan terdiri dari:</w:t>
      </w:r>
    </w:p>
    <w:p w14:paraId="7141C59B" w14:textId="77777777" w:rsidR="00965894" w:rsidRPr="003A573F" w:rsidRDefault="00D44323" w:rsidP="00142734">
      <w:pPr>
        <w:numPr>
          <w:ilvl w:val="0"/>
          <w:numId w:val="70"/>
        </w:numPr>
        <w:spacing w:after="0" w:line="240" w:lineRule="auto"/>
        <w:ind w:left="2835" w:hanging="58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promosi untuk menyampaikan urgensi serta manfaat dari program GENTING dan menawarkan mitra untuk berkontibusi;</w:t>
      </w:r>
    </w:p>
    <w:p w14:paraId="0346C153" w14:textId="54CC588E" w:rsidR="00965894" w:rsidRPr="003A573F" w:rsidRDefault="00EC6D9A" w:rsidP="00142734">
      <w:pPr>
        <w:numPr>
          <w:ilvl w:val="0"/>
          <w:numId w:val="70"/>
        </w:numPr>
        <w:spacing w:after="0" w:line="240" w:lineRule="auto"/>
        <w:ind w:left="2835" w:hanging="58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w:t>
      </w:r>
      <w:r w:rsidR="00D44323" w:rsidRPr="003A573F">
        <w:rPr>
          <w:rFonts w:ascii="Bookman Old Style" w:eastAsia="Bookman Old Style" w:hAnsi="Bookman Old Style" w:cs="Bookman Old Style"/>
          <w:color w:val="000000" w:themeColor="text1"/>
          <w:sz w:val="24"/>
          <w:szCs w:val="24"/>
        </w:rPr>
        <w:t>oordinasi dengan mitra kerja mengenai mekanisme kontibusi OTA ke dalam GENTING.</w:t>
      </w:r>
    </w:p>
    <w:p w14:paraId="4C7343ED" w14:textId="77777777" w:rsidR="00965894" w:rsidRPr="003A573F" w:rsidRDefault="00D44323" w:rsidP="00142734">
      <w:pPr>
        <w:numPr>
          <w:ilvl w:val="0"/>
          <w:numId w:val="34"/>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Sasaran Kegiatan</w:t>
      </w:r>
    </w:p>
    <w:p w14:paraId="7D01AC78" w14:textId="77777777" w:rsidR="00965894" w:rsidRPr="003A573F" w:rsidRDefault="00D44323">
      <w:pPr>
        <w:pBdr>
          <w:top w:val="nil"/>
          <w:left w:val="nil"/>
          <w:bottom w:val="nil"/>
          <w:right w:val="nil"/>
          <w:between w:val="nil"/>
        </w:pBdr>
        <w:spacing w:after="0" w:line="240" w:lineRule="auto"/>
        <w:ind w:left="1700"/>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Sasaran kegiatan ini terdiri dari:</w:t>
      </w:r>
    </w:p>
    <w:p w14:paraId="4442727A" w14:textId="77777777" w:rsidR="00965894" w:rsidRPr="003A573F" w:rsidRDefault="00D44323" w:rsidP="00142734">
      <w:pPr>
        <w:numPr>
          <w:ilvl w:val="6"/>
          <w:numId w:val="34"/>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OPD KB;</w:t>
      </w:r>
    </w:p>
    <w:p w14:paraId="442E87F7" w14:textId="77777777" w:rsidR="00965894" w:rsidRPr="003A573F" w:rsidRDefault="00D44323" w:rsidP="00142734">
      <w:pPr>
        <w:numPr>
          <w:ilvl w:val="6"/>
          <w:numId w:val="34"/>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Stakeholder di tingkat kabupaten/kota sampai dengan desa;</w:t>
      </w:r>
    </w:p>
    <w:p w14:paraId="4822D9CF" w14:textId="77777777" w:rsidR="00965894" w:rsidRPr="003A573F" w:rsidRDefault="00D44323" w:rsidP="00142734">
      <w:pPr>
        <w:numPr>
          <w:ilvl w:val="6"/>
          <w:numId w:val="34"/>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Penyuluh KB dan PLKB;</w:t>
      </w:r>
    </w:p>
    <w:p w14:paraId="7C0AB42F" w14:textId="62CA043D" w:rsidR="00965894" w:rsidRPr="003A573F" w:rsidRDefault="00D44323" w:rsidP="00142734">
      <w:pPr>
        <w:numPr>
          <w:ilvl w:val="6"/>
          <w:numId w:val="34"/>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TPK;</w:t>
      </w:r>
    </w:p>
    <w:p w14:paraId="41AF750C" w14:textId="0277B4FC" w:rsidR="00965894" w:rsidRPr="003A573F" w:rsidRDefault="00D44323" w:rsidP="00142734">
      <w:pPr>
        <w:numPr>
          <w:ilvl w:val="6"/>
          <w:numId w:val="34"/>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Pihak pemberi bantuan OTA (BUMN/BUMD, swasta, individu/perorangan, LSM/komunitas, perguruan ti</w:t>
      </w:r>
      <w:r w:rsidR="00297B49" w:rsidRPr="003A573F">
        <w:rPr>
          <w:rFonts w:ascii="Bookman Old Style" w:eastAsia="Bookman Old Style" w:hAnsi="Bookman Old Style" w:cs="Bookman Old Style"/>
          <w:color w:val="000000" w:themeColor="text1"/>
          <w:sz w:val="24"/>
          <w:szCs w:val="24"/>
        </w:rPr>
        <w:t xml:space="preserve">nggi/akademisi, dan media); </w:t>
      </w:r>
    </w:p>
    <w:p w14:paraId="032A1E83" w14:textId="6889793B" w:rsidR="00965894" w:rsidRPr="003A573F" w:rsidRDefault="00D44323" w:rsidP="00142734">
      <w:pPr>
        <w:numPr>
          <w:ilvl w:val="6"/>
          <w:numId w:val="34"/>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Mitra pengumpul donasi</w:t>
      </w:r>
      <w:r w:rsidR="00297B49" w:rsidRPr="003A573F">
        <w:rPr>
          <w:rFonts w:ascii="Bookman Old Style" w:eastAsia="Bookman Old Style" w:hAnsi="Bookman Old Style" w:cs="Bookman Old Style"/>
          <w:color w:val="000000" w:themeColor="text1"/>
          <w:sz w:val="24"/>
          <w:szCs w:val="24"/>
        </w:rPr>
        <w:t>; dan</w:t>
      </w:r>
    </w:p>
    <w:p w14:paraId="01E13035" w14:textId="77777777" w:rsidR="00965894" w:rsidRPr="003A573F" w:rsidRDefault="00D44323" w:rsidP="00142734">
      <w:pPr>
        <w:numPr>
          <w:ilvl w:val="6"/>
          <w:numId w:val="34"/>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Kampung KB, DASHAT, dan pelaksana lainnya.</w:t>
      </w:r>
    </w:p>
    <w:p w14:paraId="626204A7" w14:textId="77777777" w:rsidR="007B556F" w:rsidRDefault="007B556F">
      <w:pP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br w:type="page"/>
      </w:r>
    </w:p>
    <w:p w14:paraId="3702FF9A" w14:textId="41B1F071" w:rsidR="00965894" w:rsidRPr="003A573F" w:rsidRDefault="00D44323" w:rsidP="00142734">
      <w:pPr>
        <w:numPr>
          <w:ilvl w:val="0"/>
          <w:numId w:val="34"/>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Lingkup Pembiayaan</w:t>
      </w:r>
    </w:p>
    <w:p w14:paraId="09149714" w14:textId="43D9BF60" w:rsidR="00965894" w:rsidRPr="003A573F" w:rsidRDefault="00D01886" w:rsidP="00142734">
      <w:pPr>
        <w:widowControl w:val="0"/>
        <w:numPr>
          <w:ilvl w:val="3"/>
          <w:numId w:val="34"/>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w:t>
      </w:r>
      <w:r w:rsidR="00D44323" w:rsidRPr="003A573F">
        <w:rPr>
          <w:rFonts w:ascii="Bookman Old Style" w:eastAsia="Bookman Old Style" w:hAnsi="Bookman Old Style" w:cs="Bookman Old Style"/>
          <w:color w:val="000000" w:themeColor="text1"/>
          <w:sz w:val="24"/>
          <w:szCs w:val="24"/>
        </w:rPr>
        <w:t>elanja transportasi lokal; dan/atau</w:t>
      </w:r>
    </w:p>
    <w:p w14:paraId="75F487D2" w14:textId="0D61C453" w:rsidR="00965894" w:rsidRPr="003A573F" w:rsidRDefault="00D01886" w:rsidP="00142734">
      <w:pPr>
        <w:widowControl w:val="0"/>
        <w:numPr>
          <w:ilvl w:val="3"/>
          <w:numId w:val="34"/>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w:t>
      </w:r>
      <w:r w:rsidR="00D44323" w:rsidRPr="003A573F">
        <w:rPr>
          <w:rFonts w:ascii="Bookman Old Style" w:eastAsia="Bookman Old Style" w:hAnsi="Bookman Old Style" w:cs="Bookman Old Style"/>
          <w:color w:val="000000" w:themeColor="text1"/>
          <w:sz w:val="24"/>
          <w:szCs w:val="24"/>
        </w:rPr>
        <w:t>elanja konsumsi.</w:t>
      </w:r>
    </w:p>
    <w:p w14:paraId="410B6DEA" w14:textId="77777777" w:rsidR="00965894" w:rsidRPr="003A573F" w:rsidRDefault="00D44323" w:rsidP="00142734">
      <w:pPr>
        <w:numPr>
          <w:ilvl w:val="0"/>
          <w:numId w:val="34"/>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Output</w:t>
      </w:r>
    </w:p>
    <w:p w14:paraId="649B60FA" w14:textId="176C309E" w:rsidR="00024E29" w:rsidRPr="003A573F" w:rsidRDefault="00D44323" w:rsidP="00006645">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Output dari kegiatan pendampingan GENTING adalah</w:t>
      </w:r>
      <w:r w:rsidR="00024E29" w:rsidRPr="003A573F">
        <w:rPr>
          <w:rFonts w:ascii="Bookman Old Style" w:eastAsia="Bookman Old Style" w:hAnsi="Bookman Old Style" w:cs="Bookman Old Style"/>
          <w:color w:val="000000" w:themeColor="text1"/>
          <w:sz w:val="24"/>
          <w:szCs w:val="24"/>
        </w:rPr>
        <w:t xml:space="preserve">: </w:t>
      </w:r>
    </w:p>
    <w:p w14:paraId="1694777B" w14:textId="3EF37076" w:rsidR="00024E29" w:rsidRPr="003A573F" w:rsidRDefault="00710300" w:rsidP="00142734">
      <w:pPr>
        <w:pStyle w:val="ListParagraph"/>
        <w:numPr>
          <w:ilvl w:val="0"/>
          <w:numId w:val="102"/>
        </w:numPr>
        <w:pBdr>
          <w:top w:val="nil"/>
          <w:left w:val="nil"/>
          <w:bottom w:val="nil"/>
          <w:right w:val="nil"/>
          <w:between w:val="nil"/>
        </w:pBdr>
        <w:spacing w:after="0" w:line="240" w:lineRule="auto"/>
        <w:ind w:left="2250" w:hanging="540"/>
        <w:jc w:val="both"/>
        <w:rPr>
          <w:rFonts w:ascii="Bookman Old Style" w:eastAsia="Bookman Old Style" w:hAnsi="Bookman Old Style" w:cs="Bookman Old Style"/>
          <w:color w:val="000000" w:themeColor="text1"/>
          <w:sz w:val="24"/>
          <w:szCs w:val="24"/>
        </w:rPr>
      </w:pPr>
      <w:r w:rsidRPr="00261E2D">
        <w:rPr>
          <w:rFonts w:ascii="Bookman Old Style" w:eastAsia="Bookman Old Style" w:hAnsi="Bookman Old Style" w:cs="Bookman Old Style"/>
          <w:color w:val="000000" w:themeColor="text1"/>
          <w:sz w:val="24"/>
          <w:szCs w:val="24"/>
          <w:lang w:val="sv-SE"/>
        </w:rPr>
        <w:t>m</w:t>
      </w:r>
      <w:r w:rsidR="00024E29" w:rsidRPr="00261E2D">
        <w:rPr>
          <w:rFonts w:ascii="Bookman Old Style" w:eastAsia="Bookman Old Style" w:hAnsi="Bookman Old Style" w:cs="Bookman Old Style"/>
          <w:color w:val="000000" w:themeColor="text1"/>
          <w:sz w:val="24"/>
          <w:szCs w:val="24"/>
          <w:lang w:val="sv-SE"/>
        </w:rPr>
        <w:t>eningkatnya jumlah mitra yang berkontribusi dalam GENTING;</w:t>
      </w:r>
    </w:p>
    <w:p w14:paraId="69C09029" w14:textId="328A7D37" w:rsidR="00965894" w:rsidRPr="003A573F" w:rsidRDefault="00710300" w:rsidP="00142734">
      <w:pPr>
        <w:pStyle w:val="ListParagraph"/>
        <w:numPr>
          <w:ilvl w:val="0"/>
          <w:numId w:val="102"/>
        </w:numPr>
        <w:pBdr>
          <w:top w:val="nil"/>
          <w:left w:val="nil"/>
          <w:bottom w:val="nil"/>
          <w:right w:val="nil"/>
          <w:between w:val="nil"/>
        </w:pBdr>
        <w:spacing w:after="0" w:line="240" w:lineRule="auto"/>
        <w:ind w:left="2250" w:hanging="540"/>
        <w:jc w:val="both"/>
        <w:rPr>
          <w:rFonts w:ascii="Bookman Old Style" w:eastAsia="Bookman Old Style" w:hAnsi="Bookman Old Style" w:cs="Bookman Old Style"/>
          <w:color w:val="000000" w:themeColor="text1"/>
          <w:sz w:val="24"/>
          <w:szCs w:val="24"/>
        </w:rPr>
      </w:pPr>
      <w:r w:rsidRPr="00261E2D">
        <w:rPr>
          <w:rFonts w:ascii="Bookman Old Style" w:eastAsia="Bookman Old Style" w:hAnsi="Bookman Old Style" w:cs="Bookman Old Style"/>
          <w:color w:val="000000" w:themeColor="text1"/>
          <w:sz w:val="24"/>
          <w:szCs w:val="24"/>
          <w:lang w:val="sv-SE"/>
        </w:rPr>
        <w:t>m</w:t>
      </w:r>
      <w:r w:rsidR="00D44323" w:rsidRPr="003A573F">
        <w:rPr>
          <w:rFonts w:ascii="Bookman Old Style" w:eastAsia="Bookman Old Style" w:hAnsi="Bookman Old Style" w:cs="Bookman Old Style"/>
          <w:color w:val="000000" w:themeColor="text1"/>
          <w:sz w:val="24"/>
          <w:szCs w:val="24"/>
        </w:rPr>
        <w:t>eningkatnya jumlah sasaran yang menerima bantuan GENTING.</w:t>
      </w:r>
    </w:p>
    <w:p w14:paraId="69C2203C" w14:textId="52D7CEDA" w:rsidR="00965894" w:rsidRPr="003A573F" w:rsidRDefault="00D44323" w:rsidP="00142734">
      <w:pPr>
        <w:numPr>
          <w:ilvl w:val="0"/>
          <w:numId w:val="24"/>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Peningkatan Kapasitas Pencegahan </w:t>
      </w:r>
      <w:r w:rsidRPr="003A573F">
        <w:rPr>
          <w:rFonts w:ascii="Bookman Old Style" w:eastAsia="Bookman Old Style" w:hAnsi="Bookman Old Style" w:cs="Bookman Old Style"/>
          <w:i/>
          <w:color w:val="000000" w:themeColor="text1"/>
          <w:sz w:val="24"/>
          <w:szCs w:val="24"/>
        </w:rPr>
        <w:t xml:space="preserve">Stunting </w:t>
      </w:r>
      <w:r w:rsidRPr="003A573F">
        <w:rPr>
          <w:rFonts w:ascii="Bookman Old Style" w:eastAsia="Bookman Old Style" w:hAnsi="Bookman Old Style" w:cs="Bookman Old Style"/>
          <w:color w:val="000000" w:themeColor="text1"/>
          <w:sz w:val="24"/>
          <w:szCs w:val="24"/>
        </w:rPr>
        <w:t>bagi Tenaga Lini Lapangan</w:t>
      </w:r>
    </w:p>
    <w:p w14:paraId="70E5F660" w14:textId="77777777" w:rsidR="00965894" w:rsidRPr="003A573F" w:rsidRDefault="00D44323" w:rsidP="00710300">
      <w:pPr>
        <w:numPr>
          <w:ilvl w:val="6"/>
          <w:numId w:val="52"/>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Definisi</w:t>
      </w:r>
    </w:p>
    <w:p w14:paraId="4129BDC8" w14:textId="2A8308C6" w:rsidR="00965894" w:rsidRPr="003A573F" w:rsidRDefault="00F50AD2" w:rsidP="00710300">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Kegiatan peningkatan kapasitas pencegahan </w:t>
      </w:r>
      <w:r w:rsidRPr="003A573F">
        <w:rPr>
          <w:rFonts w:ascii="Bookman Old Style" w:eastAsia="Bookman Old Style" w:hAnsi="Bookman Old Style" w:cs="Bookman Old Style"/>
          <w:i/>
          <w:color w:val="000000" w:themeColor="text1"/>
          <w:sz w:val="24"/>
          <w:szCs w:val="24"/>
        </w:rPr>
        <w:t xml:space="preserve">stunting </w:t>
      </w:r>
      <w:r w:rsidRPr="003A573F">
        <w:rPr>
          <w:rFonts w:ascii="Bookman Old Style" w:eastAsia="Bookman Old Style" w:hAnsi="Bookman Old Style" w:cs="Bookman Old Style"/>
          <w:color w:val="000000" w:themeColor="text1"/>
          <w:sz w:val="24"/>
          <w:szCs w:val="24"/>
        </w:rPr>
        <w:t xml:space="preserve">bagi </w:t>
      </w:r>
      <w:r w:rsidR="00F55636" w:rsidRPr="003A573F">
        <w:rPr>
          <w:rFonts w:ascii="Bookman Old Style" w:eastAsia="Bookman Old Style" w:hAnsi="Bookman Old Style" w:cs="Bookman Old Style"/>
          <w:color w:val="000000" w:themeColor="text1"/>
          <w:sz w:val="24"/>
          <w:szCs w:val="24"/>
        </w:rPr>
        <w:t xml:space="preserve">Tenaga Lini Lapangan </w:t>
      </w:r>
      <w:r w:rsidRPr="003A573F">
        <w:rPr>
          <w:rFonts w:ascii="Bookman Old Style" w:eastAsia="Bookman Old Style" w:hAnsi="Bookman Old Style" w:cs="Bookman Old Style"/>
          <w:color w:val="000000" w:themeColor="text1"/>
          <w:sz w:val="24"/>
          <w:szCs w:val="24"/>
        </w:rPr>
        <w:t xml:space="preserve">adalah dukungan operasional untuk </w:t>
      </w:r>
      <w:r w:rsidR="00A22170" w:rsidRPr="003A573F">
        <w:rPr>
          <w:rFonts w:ascii="Bookman Old Style" w:eastAsia="Bookman Old Style" w:hAnsi="Bookman Old Style" w:cs="Bookman Old Style"/>
          <w:color w:val="000000" w:themeColor="text1"/>
          <w:sz w:val="24"/>
          <w:szCs w:val="24"/>
        </w:rPr>
        <w:t xml:space="preserve">kegiatan </w:t>
      </w:r>
      <w:r w:rsidRPr="003A573F">
        <w:rPr>
          <w:rFonts w:ascii="Bookman Old Style" w:eastAsia="Bookman Old Style" w:hAnsi="Bookman Old Style" w:cs="Bookman Old Style"/>
          <w:color w:val="000000" w:themeColor="text1"/>
          <w:sz w:val="24"/>
          <w:szCs w:val="24"/>
        </w:rPr>
        <w:t xml:space="preserve">pembinaan </w:t>
      </w:r>
      <w:r w:rsidR="00F55636" w:rsidRPr="003A573F">
        <w:rPr>
          <w:rFonts w:ascii="Bookman Old Style" w:eastAsia="Bookman Old Style" w:hAnsi="Bookman Old Style" w:cs="Bookman Old Style"/>
          <w:color w:val="000000" w:themeColor="text1"/>
          <w:sz w:val="24"/>
          <w:szCs w:val="24"/>
        </w:rPr>
        <w:t xml:space="preserve">Tenaga Lini Lapangan </w:t>
      </w:r>
      <w:r w:rsidRPr="003A573F">
        <w:rPr>
          <w:rFonts w:ascii="Bookman Old Style" w:eastAsia="Bookman Old Style" w:hAnsi="Bookman Old Style" w:cs="Bookman Old Style"/>
          <w:color w:val="000000" w:themeColor="text1"/>
          <w:sz w:val="24"/>
          <w:szCs w:val="24"/>
        </w:rPr>
        <w:t>dan pengelolaan data</w:t>
      </w:r>
      <w:r w:rsidR="00D44323" w:rsidRPr="003A573F">
        <w:rPr>
          <w:rFonts w:ascii="Bookman Old Style" w:eastAsia="Bookman Old Style" w:hAnsi="Bookman Old Style" w:cs="Bookman Old Style"/>
          <w:color w:val="000000" w:themeColor="text1"/>
          <w:sz w:val="24"/>
          <w:szCs w:val="24"/>
        </w:rPr>
        <w:t xml:space="preserve"> dengan tujuan meningkatkan capaian</w:t>
      </w:r>
      <w:r w:rsidR="00297B49" w:rsidRPr="003A573F">
        <w:rPr>
          <w:rFonts w:ascii="Bookman Old Style" w:eastAsia="Bookman Old Style" w:hAnsi="Bookman Old Style" w:cs="Bookman Old Style"/>
          <w:color w:val="000000" w:themeColor="text1"/>
          <w:sz w:val="24"/>
          <w:szCs w:val="24"/>
        </w:rPr>
        <w:t xml:space="preserve"> </w:t>
      </w:r>
      <w:r w:rsidR="00E97B8C">
        <w:rPr>
          <w:rFonts w:ascii="Bookman Old Style" w:eastAsia="Bookman Old Style" w:hAnsi="Bookman Old Style" w:cs="Bookman Old Style"/>
          <w:color w:val="000000" w:themeColor="text1"/>
          <w:sz w:val="24"/>
          <w:szCs w:val="24"/>
        </w:rPr>
        <w:t>P</w:t>
      </w:r>
      <w:r w:rsidR="00297B49" w:rsidRPr="003A573F">
        <w:rPr>
          <w:rFonts w:ascii="Bookman Old Style" w:eastAsia="Bookman Old Style" w:hAnsi="Bookman Old Style" w:cs="Bookman Old Style"/>
          <w:color w:val="000000" w:themeColor="text1"/>
          <w:sz w:val="24"/>
          <w:szCs w:val="24"/>
        </w:rPr>
        <w:t xml:space="preserve">rogram Bangga Kencana </w:t>
      </w:r>
      <w:r w:rsidR="00A22170" w:rsidRPr="003A573F">
        <w:rPr>
          <w:rFonts w:ascii="Bookman Old Style" w:eastAsia="Bookman Old Style" w:hAnsi="Bookman Old Style" w:cs="Bookman Old Style"/>
          <w:color w:val="000000" w:themeColor="text1"/>
          <w:sz w:val="24"/>
          <w:szCs w:val="24"/>
        </w:rPr>
        <w:t>untuk mendukung</w:t>
      </w:r>
      <w:r w:rsidR="00A22170" w:rsidRPr="003A573F">
        <w:rPr>
          <w:rFonts w:ascii="Bookman Old Style" w:eastAsia="Bookman Old Style" w:hAnsi="Bookman Old Style" w:cs="Bookman Old Style"/>
          <w:i/>
          <w:color w:val="000000" w:themeColor="text1"/>
          <w:sz w:val="24"/>
          <w:szCs w:val="24"/>
        </w:rPr>
        <w:t xml:space="preserve"> </w:t>
      </w:r>
      <w:r w:rsidR="00A22170" w:rsidRPr="003A573F">
        <w:rPr>
          <w:rFonts w:ascii="Bookman Old Style" w:eastAsia="Bookman Old Style" w:hAnsi="Bookman Old Style" w:cs="Bookman Old Style"/>
          <w:color w:val="000000" w:themeColor="text1"/>
          <w:sz w:val="24"/>
          <w:szCs w:val="24"/>
        </w:rPr>
        <w:t>pencegahan dan percepatan penurunan</w:t>
      </w:r>
      <w:r w:rsidR="00A22170" w:rsidRPr="003A573F">
        <w:rPr>
          <w:rFonts w:ascii="Bookman Old Style" w:eastAsia="Bookman Old Style" w:hAnsi="Bookman Old Style" w:cs="Bookman Old Style"/>
          <w:i/>
          <w:color w:val="000000" w:themeColor="text1"/>
          <w:sz w:val="24"/>
          <w:szCs w:val="24"/>
        </w:rPr>
        <w:t xml:space="preserve"> stunting</w:t>
      </w:r>
      <w:r w:rsidR="00A22170" w:rsidRPr="003A573F">
        <w:rPr>
          <w:rFonts w:ascii="Bookman Old Style" w:eastAsia="Bookman Old Style" w:hAnsi="Bookman Old Style" w:cs="Bookman Old Style"/>
          <w:color w:val="000000" w:themeColor="text1"/>
          <w:sz w:val="24"/>
          <w:szCs w:val="24"/>
        </w:rPr>
        <w:t>.</w:t>
      </w:r>
    </w:p>
    <w:p w14:paraId="796273B3" w14:textId="77777777" w:rsidR="00965894" w:rsidRPr="003A573F" w:rsidRDefault="00D44323" w:rsidP="00710300">
      <w:pPr>
        <w:numPr>
          <w:ilvl w:val="6"/>
          <w:numId w:val="52"/>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w:t>
      </w:r>
    </w:p>
    <w:p w14:paraId="09A838E3" w14:textId="5D130808" w:rsidR="00F50AD2" w:rsidRPr="003A573F" w:rsidRDefault="00F50AD2" w:rsidP="00710300">
      <w:pP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Kegiatan peningkatan kapasitas pencegahan </w:t>
      </w:r>
      <w:r w:rsidRPr="003A573F">
        <w:rPr>
          <w:rFonts w:ascii="Bookman Old Style" w:eastAsia="Bookman Old Style" w:hAnsi="Bookman Old Style" w:cs="Bookman Old Style"/>
          <w:i/>
          <w:color w:val="000000" w:themeColor="text1"/>
          <w:sz w:val="24"/>
          <w:szCs w:val="24"/>
        </w:rPr>
        <w:t xml:space="preserve">stunting </w:t>
      </w:r>
      <w:r w:rsidRPr="003A573F">
        <w:rPr>
          <w:rFonts w:ascii="Bookman Old Style" w:eastAsia="Bookman Old Style" w:hAnsi="Bookman Old Style" w:cs="Bookman Old Style"/>
          <w:color w:val="000000" w:themeColor="text1"/>
          <w:sz w:val="24"/>
          <w:szCs w:val="24"/>
        </w:rPr>
        <w:t xml:space="preserve">bagi </w:t>
      </w:r>
      <w:r w:rsidR="00F55636" w:rsidRPr="003A573F">
        <w:rPr>
          <w:rFonts w:ascii="Bookman Old Style" w:eastAsia="Bookman Old Style" w:hAnsi="Bookman Old Style" w:cs="Bookman Old Style"/>
          <w:color w:val="000000" w:themeColor="text1"/>
          <w:sz w:val="24"/>
          <w:szCs w:val="24"/>
        </w:rPr>
        <w:t xml:space="preserve">Tenaga Lini Lapangan </w:t>
      </w:r>
      <w:r w:rsidRPr="003A573F">
        <w:rPr>
          <w:rFonts w:ascii="Bookman Old Style" w:eastAsia="Bookman Old Style" w:hAnsi="Bookman Old Style" w:cs="Bookman Old Style"/>
          <w:color w:val="000000" w:themeColor="text1"/>
          <w:sz w:val="24"/>
          <w:szCs w:val="24"/>
        </w:rPr>
        <w:t xml:space="preserve">dilaksanakan </w:t>
      </w:r>
      <w:r w:rsidR="00D44323" w:rsidRPr="003A573F">
        <w:rPr>
          <w:rFonts w:ascii="Bookman Old Style" w:eastAsia="Bookman Old Style" w:hAnsi="Bookman Old Style" w:cs="Bookman Old Style"/>
          <w:color w:val="000000" w:themeColor="text1"/>
          <w:sz w:val="24"/>
          <w:szCs w:val="24"/>
        </w:rPr>
        <w:t>di Balai Penyuluhan KB atau di luar Balai Penyuluhan KB</w:t>
      </w:r>
      <w:r w:rsidRPr="003A573F">
        <w:rPr>
          <w:rFonts w:ascii="Bookman Old Style" w:eastAsia="Bookman Old Style" w:hAnsi="Bookman Old Style" w:cs="Bookman Old Style"/>
          <w:color w:val="000000" w:themeColor="text1"/>
          <w:sz w:val="24"/>
          <w:szCs w:val="24"/>
        </w:rPr>
        <w:t xml:space="preserve"> dan </w:t>
      </w:r>
      <w:r w:rsidR="00D44323" w:rsidRPr="003A573F">
        <w:rPr>
          <w:rFonts w:ascii="Bookman Old Style" w:eastAsia="Bookman Old Style" w:hAnsi="Bookman Old Style" w:cs="Bookman Old Style"/>
          <w:color w:val="000000" w:themeColor="text1"/>
          <w:sz w:val="24"/>
          <w:szCs w:val="24"/>
        </w:rPr>
        <w:t>dilakukan minimal 6 (e</w:t>
      </w:r>
      <w:r w:rsidRPr="003A573F">
        <w:rPr>
          <w:rFonts w:ascii="Bookman Old Style" w:eastAsia="Bookman Old Style" w:hAnsi="Bookman Old Style" w:cs="Bookman Old Style"/>
          <w:color w:val="000000" w:themeColor="text1"/>
          <w:sz w:val="24"/>
          <w:szCs w:val="24"/>
        </w:rPr>
        <w:t>nam) kali dalam 1 (satu) tahun.</w:t>
      </w:r>
    </w:p>
    <w:p w14:paraId="50FD9642" w14:textId="77273495" w:rsidR="00965894" w:rsidRPr="003A573F" w:rsidRDefault="00D44323" w:rsidP="00710300">
      <w:pP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 yang dilaksanakan antara lain:</w:t>
      </w:r>
    </w:p>
    <w:p w14:paraId="2B7A421C" w14:textId="0A9AF41A" w:rsidR="00965894" w:rsidRPr="003A573F" w:rsidRDefault="00D44323" w:rsidP="00710300">
      <w:pPr>
        <w:numPr>
          <w:ilvl w:val="0"/>
          <w:numId w:val="69"/>
        </w:numPr>
        <w:spacing w:after="0" w:line="240" w:lineRule="auto"/>
        <w:ind w:left="2268"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Pembinaan Tenaga Lini Lapangan</w:t>
      </w:r>
    </w:p>
    <w:p w14:paraId="361AD795" w14:textId="7140CA00" w:rsidR="0046544B" w:rsidRPr="003A573F" w:rsidRDefault="00D44323" w:rsidP="006124D2">
      <w:pPr>
        <w:spacing w:after="0" w:line="240" w:lineRule="auto"/>
        <w:ind w:left="22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Pembinaan Tenaga Lini Lapangan </w:t>
      </w:r>
      <w:r w:rsidR="00A22170" w:rsidRPr="003A573F">
        <w:rPr>
          <w:rFonts w:ascii="Bookman Old Style" w:eastAsia="Bookman Old Style" w:hAnsi="Bookman Old Style" w:cs="Bookman Old Style"/>
          <w:color w:val="000000" w:themeColor="text1"/>
          <w:sz w:val="24"/>
          <w:szCs w:val="24"/>
        </w:rPr>
        <w:t xml:space="preserve">adalah kegiatan yang dilakukan </w:t>
      </w:r>
      <w:r w:rsidRPr="003A573F">
        <w:rPr>
          <w:rFonts w:ascii="Bookman Old Style" w:eastAsia="Bookman Old Style" w:hAnsi="Bookman Old Style" w:cs="Bookman Old Style"/>
          <w:color w:val="000000" w:themeColor="text1"/>
          <w:sz w:val="24"/>
          <w:szCs w:val="24"/>
        </w:rPr>
        <w:t xml:space="preserve">untuk meningkatkan kapasitas </w:t>
      </w:r>
      <w:r w:rsidR="00F55636" w:rsidRPr="003A573F">
        <w:rPr>
          <w:rFonts w:ascii="Bookman Old Style" w:eastAsia="Bookman Old Style" w:hAnsi="Bookman Old Style" w:cs="Bookman Old Style"/>
          <w:color w:val="000000" w:themeColor="text1"/>
          <w:sz w:val="24"/>
          <w:szCs w:val="24"/>
        </w:rPr>
        <w:t>Tenaga Lini Lapangan</w:t>
      </w:r>
      <w:r w:rsidRPr="003A573F">
        <w:rPr>
          <w:rFonts w:ascii="Bookman Old Style" w:eastAsia="Bookman Old Style" w:hAnsi="Bookman Old Style" w:cs="Bookman Old Style"/>
          <w:color w:val="000000" w:themeColor="text1"/>
          <w:sz w:val="24"/>
          <w:szCs w:val="24"/>
        </w:rPr>
        <w:t xml:space="preserve"> dalam menjalankan tugas dan fungsinya</w:t>
      </w:r>
      <w:r w:rsidR="0046544B" w:rsidRPr="003A573F">
        <w:rPr>
          <w:rFonts w:ascii="Bookman Old Style" w:eastAsia="Bookman Old Style" w:hAnsi="Bookman Old Style" w:cs="Bookman Old Style"/>
          <w:color w:val="000000" w:themeColor="text1"/>
          <w:sz w:val="24"/>
          <w:szCs w:val="24"/>
        </w:rPr>
        <w:t xml:space="preserve"> terkai</w:t>
      </w:r>
      <w:r w:rsidR="00A55C31" w:rsidRPr="003A573F">
        <w:rPr>
          <w:rFonts w:ascii="Bookman Old Style" w:eastAsia="Bookman Old Style" w:hAnsi="Bookman Old Style" w:cs="Bookman Old Style"/>
          <w:color w:val="000000" w:themeColor="text1"/>
          <w:sz w:val="24"/>
          <w:szCs w:val="24"/>
        </w:rPr>
        <w:t xml:space="preserve">t </w:t>
      </w:r>
      <w:r w:rsidR="00E97B8C">
        <w:rPr>
          <w:rFonts w:ascii="Bookman Old Style" w:eastAsia="Bookman Old Style" w:hAnsi="Bookman Old Style" w:cs="Bookman Old Style"/>
          <w:color w:val="000000" w:themeColor="text1"/>
          <w:sz w:val="24"/>
          <w:szCs w:val="24"/>
        </w:rPr>
        <w:t>P</w:t>
      </w:r>
      <w:r w:rsidR="00A55C31" w:rsidRPr="003A573F">
        <w:rPr>
          <w:rFonts w:ascii="Bookman Old Style" w:eastAsia="Bookman Old Style" w:hAnsi="Bookman Old Style" w:cs="Bookman Old Style"/>
          <w:color w:val="000000" w:themeColor="text1"/>
          <w:sz w:val="24"/>
          <w:szCs w:val="24"/>
        </w:rPr>
        <w:t xml:space="preserve">rogram Bangga Kencana </w:t>
      </w:r>
      <w:r w:rsidR="00A22170" w:rsidRPr="003A573F">
        <w:rPr>
          <w:rFonts w:ascii="Bookman Old Style" w:eastAsia="Bookman Old Style" w:hAnsi="Bookman Old Style" w:cs="Bookman Old Style"/>
          <w:color w:val="000000" w:themeColor="text1"/>
          <w:sz w:val="24"/>
          <w:szCs w:val="24"/>
        </w:rPr>
        <w:t>untuk mendukung</w:t>
      </w:r>
      <w:r w:rsidR="00A22170" w:rsidRPr="003A573F">
        <w:rPr>
          <w:rFonts w:ascii="Bookman Old Style" w:eastAsia="Bookman Old Style" w:hAnsi="Bookman Old Style" w:cs="Bookman Old Style"/>
          <w:i/>
          <w:color w:val="000000" w:themeColor="text1"/>
          <w:sz w:val="24"/>
          <w:szCs w:val="24"/>
        </w:rPr>
        <w:t xml:space="preserve"> </w:t>
      </w:r>
      <w:r w:rsidR="00A22170" w:rsidRPr="003A573F">
        <w:rPr>
          <w:rFonts w:ascii="Bookman Old Style" w:eastAsia="Bookman Old Style" w:hAnsi="Bookman Old Style" w:cs="Bookman Old Style"/>
          <w:color w:val="000000" w:themeColor="text1"/>
          <w:sz w:val="24"/>
          <w:szCs w:val="24"/>
        </w:rPr>
        <w:t>pencegahan dan percepatan penurunan</w:t>
      </w:r>
      <w:r w:rsidR="00A22170" w:rsidRPr="003A573F">
        <w:rPr>
          <w:rFonts w:ascii="Bookman Old Style" w:eastAsia="Bookman Old Style" w:hAnsi="Bookman Old Style" w:cs="Bookman Old Style"/>
          <w:i/>
          <w:color w:val="000000" w:themeColor="text1"/>
          <w:sz w:val="24"/>
          <w:szCs w:val="24"/>
        </w:rPr>
        <w:t xml:space="preserve"> stunting</w:t>
      </w:r>
      <w:r w:rsidR="00A22170" w:rsidRPr="003A573F">
        <w:rPr>
          <w:rFonts w:ascii="Bookman Old Style" w:eastAsia="Bookman Old Style" w:hAnsi="Bookman Old Style" w:cs="Bookman Old Style"/>
          <w:color w:val="000000" w:themeColor="text1"/>
          <w:sz w:val="24"/>
          <w:szCs w:val="24"/>
        </w:rPr>
        <w:t>.</w:t>
      </w:r>
      <w:r w:rsidR="00CA6C01"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 xml:space="preserve">Topik yang diangkat dalam kegiatan pembinaan </w:t>
      </w:r>
      <w:r w:rsidR="00F55636" w:rsidRPr="003A573F">
        <w:rPr>
          <w:rFonts w:ascii="Bookman Old Style" w:eastAsia="Bookman Old Style" w:hAnsi="Bookman Old Style" w:cs="Bookman Old Style"/>
          <w:color w:val="000000" w:themeColor="text1"/>
          <w:sz w:val="24"/>
          <w:szCs w:val="24"/>
        </w:rPr>
        <w:t xml:space="preserve">Tenaga Lini Lapangan </w:t>
      </w:r>
      <w:r w:rsidR="0046544B" w:rsidRPr="003A573F">
        <w:rPr>
          <w:rFonts w:ascii="Bookman Old Style" w:eastAsia="Bookman Old Style" w:hAnsi="Bookman Old Style" w:cs="Bookman Old Style"/>
          <w:color w:val="000000" w:themeColor="text1"/>
          <w:sz w:val="24"/>
          <w:szCs w:val="24"/>
        </w:rPr>
        <w:t>antara lain:</w:t>
      </w:r>
    </w:p>
    <w:p w14:paraId="57898802" w14:textId="4CB5B3FF" w:rsidR="00A22170" w:rsidRPr="003A573F" w:rsidRDefault="00D44323" w:rsidP="006124D2">
      <w:pPr>
        <w:pStyle w:val="ListParagraph"/>
        <w:numPr>
          <w:ilvl w:val="0"/>
          <w:numId w:val="97"/>
        </w:numP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peningkatan pelaksanaan </w:t>
      </w:r>
      <w:r w:rsidR="00E97B8C">
        <w:rPr>
          <w:rFonts w:ascii="Bookman Old Style" w:eastAsia="Bookman Old Style" w:hAnsi="Bookman Old Style" w:cs="Bookman Old Style"/>
          <w:color w:val="000000" w:themeColor="text1"/>
          <w:sz w:val="24"/>
          <w:szCs w:val="24"/>
          <w:lang w:val="fi-FI"/>
        </w:rPr>
        <w:t>P</w:t>
      </w:r>
      <w:r w:rsidR="00E239A9" w:rsidRPr="003A573F">
        <w:rPr>
          <w:rFonts w:ascii="Bookman Old Style" w:eastAsia="Bookman Old Style" w:hAnsi="Bookman Old Style" w:cs="Bookman Old Style"/>
          <w:color w:val="000000" w:themeColor="text1"/>
          <w:sz w:val="24"/>
          <w:szCs w:val="24"/>
        </w:rPr>
        <w:t xml:space="preserve">rogram Bangga Kencana, </w:t>
      </w:r>
      <w:r w:rsidR="00A22170" w:rsidRPr="003A573F">
        <w:rPr>
          <w:rFonts w:ascii="Bookman Old Style" w:eastAsia="Bookman Old Style" w:hAnsi="Bookman Old Style" w:cs="Bookman Old Style"/>
          <w:color w:val="000000" w:themeColor="text1"/>
          <w:sz w:val="24"/>
          <w:szCs w:val="24"/>
          <w:lang w:val="fi-FI"/>
        </w:rPr>
        <w:t>p</w:t>
      </w:r>
      <w:r w:rsidR="0046544B" w:rsidRPr="003A573F">
        <w:rPr>
          <w:rFonts w:ascii="Bookman Old Style" w:eastAsia="Bookman Old Style" w:hAnsi="Bookman Old Style" w:cs="Bookman Old Style"/>
          <w:color w:val="000000" w:themeColor="text1"/>
          <w:sz w:val="24"/>
          <w:szCs w:val="24"/>
        </w:rPr>
        <w:t xml:space="preserve">encegahan dan </w:t>
      </w:r>
      <w:r w:rsidR="00A22170" w:rsidRPr="003A573F">
        <w:rPr>
          <w:rFonts w:ascii="Bookman Old Style" w:eastAsia="Bookman Old Style" w:hAnsi="Bookman Old Style" w:cs="Bookman Old Style"/>
          <w:color w:val="000000" w:themeColor="text1"/>
          <w:sz w:val="24"/>
          <w:szCs w:val="24"/>
          <w:lang w:val="fi-FI"/>
        </w:rPr>
        <w:t>p</w:t>
      </w:r>
      <w:r w:rsidR="00A55C31" w:rsidRPr="003A573F">
        <w:rPr>
          <w:rFonts w:ascii="Bookman Old Style" w:eastAsia="Bookman Old Style" w:hAnsi="Bookman Old Style" w:cs="Bookman Old Style"/>
          <w:color w:val="000000" w:themeColor="text1"/>
          <w:sz w:val="24"/>
          <w:szCs w:val="24"/>
        </w:rPr>
        <w:t xml:space="preserve">ercepatan </w:t>
      </w:r>
      <w:r w:rsidR="00A22170" w:rsidRPr="003A573F">
        <w:rPr>
          <w:rFonts w:ascii="Bookman Old Style" w:eastAsia="Bookman Old Style" w:hAnsi="Bookman Old Style" w:cs="Bookman Old Style"/>
          <w:color w:val="000000" w:themeColor="text1"/>
          <w:sz w:val="24"/>
          <w:szCs w:val="24"/>
          <w:lang w:val="fi-FI"/>
        </w:rPr>
        <w:t>p</w:t>
      </w:r>
      <w:r w:rsidR="00E239A9" w:rsidRPr="003A573F">
        <w:rPr>
          <w:rFonts w:ascii="Bookman Old Style" w:eastAsia="Bookman Old Style" w:hAnsi="Bookman Old Style" w:cs="Bookman Old Style"/>
          <w:color w:val="000000" w:themeColor="text1"/>
          <w:sz w:val="24"/>
          <w:szCs w:val="24"/>
        </w:rPr>
        <w:t xml:space="preserve">enurunan </w:t>
      </w:r>
      <w:r w:rsidR="00A22170" w:rsidRPr="003A573F">
        <w:rPr>
          <w:rFonts w:ascii="Bookman Old Style" w:eastAsia="Bookman Old Style" w:hAnsi="Bookman Old Style" w:cs="Bookman Old Style"/>
          <w:i/>
          <w:color w:val="000000" w:themeColor="text1"/>
          <w:sz w:val="24"/>
          <w:szCs w:val="24"/>
          <w:lang w:val="fi-FI"/>
        </w:rPr>
        <w:t>s</w:t>
      </w:r>
      <w:r w:rsidR="00E239A9" w:rsidRPr="003A573F">
        <w:rPr>
          <w:rFonts w:ascii="Bookman Old Style" w:eastAsia="Bookman Old Style" w:hAnsi="Bookman Old Style" w:cs="Bookman Old Style"/>
          <w:i/>
          <w:color w:val="000000" w:themeColor="text1"/>
          <w:sz w:val="24"/>
          <w:szCs w:val="24"/>
        </w:rPr>
        <w:t>tunting</w:t>
      </w:r>
      <w:r w:rsidRPr="003A573F">
        <w:rPr>
          <w:rFonts w:ascii="Bookman Old Style" w:eastAsia="Bookman Old Style" w:hAnsi="Bookman Old Style" w:cs="Bookman Old Style"/>
          <w:color w:val="000000" w:themeColor="text1"/>
          <w:sz w:val="24"/>
          <w:szCs w:val="24"/>
        </w:rPr>
        <w:t xml:space="preserve">; </w:t>
      </w:r>
    </w:p>
    <w:p w14:paraId="06BEB828" w14:textId="77777777" w:rsidR="00A22170" w:rsidRPr="003A573F" w:rsidRDefault="00D44323" w:rsidP="006124D2">
      <w:pPr>
        <w:pStyle w:val="ListParagraph"/>
        <w:numPr>
          <w:ilvl w:val="0"/>
          <w:numId w:val="97"/>
        </w:numP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peningkatan pengetahuan dan keterampilan dalam pelaksanaan pencatatan dan pelaporan; </w:t>
      </w:r>
    </w:p>
    <w:p w14:paraId="0C4707BD" w14:textId="7BBD446F" w:rsidR="00965894" w:rsidRPr="003A573F" w:rsidRDefault="00D44323" w:rsidP="006124D2">
      <w:pPr>
        <w:pStyle w:val="ListParagraph"/>
        <w:numPr>
          <w:ilvl w:val="0"/>
          <w:numId w:val="97"/>
        </w:numP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topik lainnya yang relevan dengan </w:t>
      </w:r>
      <w:r w:rsidR="00E97B8C" w:rsidRPr="00261E2D">
        <w:rPr>
          <w:rFonts w:ascii="Bookman Old Style" w:eastAsia="Bookman Old Style" w:hAnsi="Bookman Old Style" w:cs="Bookman Old Style"/>
          <w:color w:val="000000" w:themeColor="text1"/>
          <w:sz w:val="24"/>
          <w:szCs w:val="24"/>
          <w:lang w:val="sv-SE"/>
        </w:rPr>
        <w:t>P</w:t>
      </w:r>
      <w:r w:rsidR="002E7951" w:rsidRPr="003A573F">
        <w:rPr>
          <w:rFonts w:ascii="Bookman Old Style" w:eastAsia="Bookman Old Style" w:hAnsi="Bookman Old Style" w:cs="Bookman Old Style"/>
          <w:color w:val="000000" w:themeColor="text1"/>
          <w:sz w:val="24"/>
          <w:szCs w:val="24"/>
        </w:rPr>
        <w:t xml:space="preserve">rogram Bangga Kencana, </w:t>
      </w:r>
      <w:r w:rsidR="002E7951" w:rsidRPr="00261E2D">
        <w:rPr>
          <w:rFonts w:ascii="Bookman Old Style" w:eastAsia="Bookman Old Style" w:hAnsi="Bookman Old Style" w:cs="Bookman Old Style"/>
          <w:color w:val="000000" w:themeColor="text1"/>
          <w:sz w:val="24"/>
          <w:szCs w:val="24"/>
          <w:lang w:val="sv-SE"/>
        </w:rPr>
        <w:t>p</w:t>
      </w:r>
      <w:r w:rsidR="002E7951" w:rsidRPr="003A573F">
        <w:rPr>
          <w:rFonts w:ascii="Bookman Old Style" w:eastAsia="Bookman Old Style" w:hAnsi="Bookman Old Style" w:cs="Bookman Old Style"/>
          <w:color w:val="000000" w:themeColor="text1"/>
          <w:sz w:val="24"/>
          <w:szCs w:val="24"/>
        </w:rPr>
        <w:t xml:space="preserve">encegahan dan </w:t>
      </w:r>
      <w:r w:rsidR="002E7951" w:rsidRPr="00261E2D">
        <w:rPr>
          <w:rFonts w:ascii="Bookman Old Style" w:eastAsia="Bookman Old Style" w:hAnsi="Bookman Old Style" w:cs="Bookman Old Style"/>
          <w:color w:val="000000" w:themeColor="text1"/>
          <w:sz w:val="24"/>
          <w:szCs w:val="24"/>
          <w:lang w:val="sv-SE"/>
        </w:rPr>
        <w:t>p</w:t>
      </w:r>
      <w:r w:rsidR="002E7951" w:rsidRPr="003A573F">
        <w:rPr>
          <w:rFonts w:ascii="Bookman Old Style" w:eastAsia="Bookman Old Style" w:hAnsi="Bookman Old Style" w:cs="Bookman Old Style"/>
          <w:color w:val="000000" w:themeColor="text1"/>
          <w:sz w:val="24"/>
          <w:szCs w:val="24"/>
        </w:rPr>
        <w:t xml:space="preserve">ercepatan </w:t>
      </w:r>
      <w:r w:rsidR="002E7951" w:rsidRPr="00261E2D">
        <w:rPr>
          <w:rFonts w:ascii="Bookman Old Style" w:eastAsia="Bookman Old Style" w:hAnsi="Bookman Old Style" w:cs="Bookman Old Style"/>
          <w:color w:val="000000" w:themeColor="text1"/>
          <w:sz w:val="24"/>
          <w:szCs w:val="24"/>
          <w:lang w:val="sv-SE"/>
        </w:rPr>
        <w:t>p</w:t>
      </w:r>
      <w:r w:rsidR="002E7951" w:rsidRPr="003A573F">
        <w:rPr>
          <w:rFonts w:ascii="Bookman Old Style" w:eastAsia="Bookman Old Style" w:hAnsi="Bookman Old Style" w:cs="Bookman Old Style"/>
          <w:color w:val="000000" w:themeColor="text1"/>
          <w:sz w:val="24"/>
          <w:szCs w:val="24"/>
        </w:rPr>
        <w:t xml:space="preserve">enurunan </w:t>
      </w:r>
      <w:r w:rsidR="002E7951" w:rsidRPr="00261E2D">
        <w:rPr>
          <w:rFonts w:ascii="Bookman Old Style" w:eastAsia="Bookman Old Style" w:hAnsi="Bookman Old Style" w:cs="Bookman Old Style"/>
          <w:i/>
          <w:color w:val="000000" w:themeColor="text1"/>
          <w:sz w:val="24"/>
          <w:szCs w:val="24"/>
          <w:lang w:val="sv-SE"/>
        </w:rPr>
        <w:t>s</w:t>
      </w:r>
      <w:r w:rsidR="002E7951" w:rsidRPr="003A573F">
        <w:rPr>
          <w:rFonts w:ascii="Bookman Old Style" w:eastAsia="Bookman Old Style" w:hAnsi="Bookman Old Style" w:cs="Bookman Old Style"/>
          <w:i/>
          <w:color w:val="000000" w:themeColor="text1"/>
          <w:sz w:val="24"/>
          <w:szCs w:val="24"/>
        </w:rPr>
        <w:t>tunting</w:t>
      </w:r>
      <w:r w:rsidRPr="003A573F">
        <w:rPr>
          <w:rFonts w:ascii="Bookman Old Style" w:eastAsia="Bookman Old Style" w:hAnsi="Bookman Old Style" w:cs="Bookman Old Style"/>
          <w:color w:val="000000" w:themeColor="text1"/>
          <w:sz w:val="24"/>
          <w:szCs w:val="24"/>
        </w:rPr>
        <w:t>.</w:t>
      </w:r>
    </w:p>
    <w:p w14:paraId="1C008FCA" w14:textId="13C933A1" w:rsidR="00965894" w:rsidRPr="003A573F" w:rsidRDefault="00D44323" w:rsidP="00710300">
      <w:pPr>
        <w:numPr>
          <w:ilvl w:val="0"/>
          <w:numId w:val="69"/>
        </w:numPr>
        <w:spacing w:after="0" w:line="240" w:lineRule="auto"/>
        <w:ind w:left="2268"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Pengelolaan Data</w:t>
      </w:r>
      <w:r w:rsidR="004E658C" w:rsidRPr="003A573F">
        <w:rPr>
          <w:rFonts w:ascii="Bookman Old Style" w:eastAsia="Bookman Old Style" w:hAnsi="Bookman Old Style" w:cs="Bookman Old Style"/>
          <w:color w:val="000000" w:themeColor="text1"/>
          <w:sz w:val="24"/>
          <w:szCs w:val="24"/>
        </w:rPr>
        <w:t xml:space="preserve"> </w:t>
      </w:r>
    </w:p>
    <w:p w14:paraId="7496E652" w14:textId="27249C67" w:rsidR="00965894" w:rsidRPr="003A573F" w:rsidRDefault="00D44323" w:rsidP="00710300">
      <w:pPr>
        <w:spacing w:after="0" w:line="240" w:lineRule="auto"/>
        <w:ind w:left="22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Pengelolaan data adalah kegiatan untuk melakukan </w:t>
      </w:r>
      <w:r w:rsidR="004E658C" w:rsidRPr="003A573F">
        <w:rPr>
          <w:rFonts w:ascii="Bookman Old Style" w:eastAsia="Bookman Old Style" w:hAnsi="Bookman Old Style" w:cs="Bookman Old Style"/>
          <w:color w:val="000000" w:themeColor="text1"/>
          <w:sz w:val="24"/>
          <w:szCs w:val="24"/>
        </w:rPr>
        <w:t>pengumpulan</w:t>
      </w:r>
      <w:r w:rsidRPr="003A573F">
        <w:rPr>
          <w:rFonts w:ascii="Bookman Old Style" w:eastAsia="Bookman Old Style" w:hAnsi="Bookman Old Style" w:cs="Bookman Old Style"/>
          <w:color w:val="000000" w:themeColor="text1"/>
          <w:sz w:val="24"/>
          <w:szCs w:val="24"/>
        </w:rPr>
        <w:t xml:space="preserve">, </w:t>
      </w:r>
      <w:r w:rsidR="004E658C" w:rsidRPr="003A573F">
        <w:rPr>
          <w:rFonts w:ascii="Bookman Old Style" w:eastAsia="Bookman Old Style" w:hAnsi="Bookman Old Style" w:cs="Bookman Old Style"/>
          <w:color w:val="000000" w:themeColor="text1"/>
          <w:sz w:val="24"/>
          <w:szCs w:val="24"/>
        </w:rPr>
        <w:t>pengolahan</w:t>
      </w:r>
      <w:r w:rsidR="007359FB" w:rsidRPr="003A573F">
        <w:rPr>
          <w:rFonts w:ascii="Bookman Old Style" w:eastAsia="Bookman Old Style" w:hAnsi="Bookman Old Style" w:cs="Bookman Old Style"/>
          <w:color w:val="000000" w:themeColor="text1"/>
          <w:sz w:val="24"/>
          <w:szCs w:val="24"/>
        </w:rPr>
        <w:t>, verifikasi,</w:t>
      </w:r>
      <w:r w:rsidRPr="003A573F">
        <w:rPr>
          <w:rFonts w:ascii="Bookman Old Style" w:eastAsia="Bookman Old Style" w:hAnsi="Bookman Old Style" w:cs="Bookman Old Style"/>
          <w:color w:val="000000" w:themeColor="text1"/>
          <w:sz w:val="24"/>
          <w:szCs w:val="24"/>
        </w:rPr>
        <w:t xml:space="preserve"> </w:t>
      </w:r>
      <w:r w:rsidR="004E658C" w:rsidRPr="003A573F">
        <w:rPr>
          <w:rFonts w:ascii="Bookman Old Style" w:eastAsia="Bookman Old Style" w:hAnsi="Bookman Old Style" w:cs="Bookman Old Style"/>
          <w:color w:val="000000" w:themeColor="text1"/>
          <w:sz w:val="24"/>
          <w:szCs w:val="24"/>
        </w:rPr>
        <w:t>pelaporan</w:t>
      </w:r>
      <w:r w:rsidRPr="003A573F">
        <w:rPr>
          <w:rFonts w:ascii="Bookman Old Style" w:eastAsia="Bookman Old Style" w:hAnsi="Bookman Old Style" w:cs="Bookman Old Style"/>
          <w:color w:val="000000" w:themeColor="text1"/>
          <w:sz w:val="24"/>
          <w:szCs w:val="24"/>
        </w:rPr>
        <w:t xml:space="preserve"> melalui aplikasi </w:t>
      </w:r>
      <w:r w:rsidR="0046544B" w:rsidRPr="003A573F">
        <w:rPr>
          <w:rFonts w:ascii="Bookman Old Style" w:eastAsia="Bookman Old Style" w:hAnsi="Bookman Old Style" w:cs="Bookman Old Style"/>
          <w:color w:val="000000" w:themeColor="text1"/>
          <w:sz w:val="24"/>
          <w:szCs w:val="24"/>
        </w:rPr>
        <w:t>SIGA</w:t>
      </w:r>
      <w:r w:rsidR="00CA6C01" w:rsidRPr="003A573F">
        <w:rPr>
          <w:rFonts w:ascii="Bookman Old Style" w:eastAsia="Bookman Old Style" w:hAnsi="Bookman Old Style" w:cs="Bookman Old Style"/>
          <w:color w:val="000000" w:themeColor="text1"/>
          <w:sz w:val="24"/>
          <w:szCs w:val="24"/>
        </w:rPr>
        <w:t xml:space="preserve"> dan </w:t>
      </w:r>
      <w:r w:rsidRPr="003A573F">
        <w:rPr>
          <w:rFonts w:ascii="Bookman Old Style" w:eastAsia="Bookman Old Style" w:hAnsi="Bookman Old Style" w:cs="Bookman Old Style"/>
          <w:color w:val="000000" w:themeColor="text1"/>
          <w:sz w:val="24"/>
          <w:szCs w:val="24"/>
        </w:rPr>
        <w:t xml:space="preserve">pemantauan sasaran </w:t>
      </w:r>
      <w:r w:rsidR="00EE6C6B">
        <w:rPr>
          <w:rFonts w:ascii="Bookman Old Style" w:eastAsia="Bookman Old Style" w:hAnsi="Bookman Old Style" w:cs="Bookman Old Style"/>
          <w:color w:val="000000" w:themeColor="text1"/>
          <w:sz w:val="24"/>
          <w:szCs w:val="24"/>
        </w:rPr>
        <w:t>P</w:t>
      </w:r>
      <w:r w:rsidR="007359FB" w:rsidRPr="003A573F">
        <w:rPr>
          <w:rFonts w:ascii="Bookman Old Style" w:eastAsia="Bookman Old Style" w:hAnsi="Bookman Old Style" w:cs="Bookman Old Style"/>
          <w:color w:val="000000" w:themeColor="text1"/>
          <w:sz w:val="24"/>
          <w:szCs w:val="24"/>
        </w:rPr>
        <w:t xml:space="preserve">rogram Bangga Kencana serta pencegahan  dan </w:t>
      </w:r>
      <w:r w:rsidR="004E658C" w:rsidRPr="003A573F">
        <w:rPr>
          <w:rFonts w:ascii="Bookman Old Style" w:eastAsia="Bookman Old Style" w:hAnsi="Bookman Old Style" w:cs="Bookman Old Style"/>
          <w:color w:val="000000" w:themeColor="text1"/>
          <w:sz w:val="24"/>
          <w:szCs w:val="24"/>
        </w:rPr>
        <w:t xml:space="preserve">percepatan penurunan </w:t>
      </w:r>
      <w:r w:rsidR="004E658C" w:rsidRPr="003A573F">
        <w:rPr>
          <w:rFonts w:ascii="Bookman Old Style" w:eastAsia="Bookman Old Style" w:hAnsi="Bookman Old Style" w:cs="Bookman Old Style"/>
          <w:i/>
          <w:color w:val="000000" w:themeColor="text1"/>
          <w:sz w:val="24"/>
          <w:szCs w:val="24"/>
        </w:rPr>
        <w:t>stunting</w:t>
      </w:r>
      <w:r w:rsidRPr="003A573F">
        <w:rPr>
          <w:rFonts w:ascii="Bookman Old Style" w:eastAsia="Bookman Old Style" w:hAnsi="Bookman Old Style" w:cs="Bookman Old Style"/>
          <w:color w:val="000000" w:themeColor="text1"/>
          <w:sz w:val="24"/>
          <w:szCs w:val="24"/>
        </w:rPr>
        <w:t>.</w:t>
      </w:r>
    </w:p>
    <w:p w14:paraId="261711D6" w14:textId="77777777" w:rsidR="00965894" w:rsidRPr="003A573F" w:rsidRDefault="00D44323" w:rsidP="00460EBD">
      <w:pPr>
        <w:numPr>
          <w:ilvl w:val="6"/>
          <w:numId w:val="52"/>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Sasaran Kegiatan</w:t>
      </w:r>
    </w:p>
    <w:p w14:paraId="5E13F5AA" w14:textId="53E5359A" w:rsidR="00965894" w:rsidRPr="003A573F" w:rsidRDefault="007359FB" w:rsidP="00460EBD">
      <w:pP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w:t>
      </w:r>
      <w:r w:rsidR="00D44323" w:rsidRPr="003A573F">
        <w:rPr>
          <w:rFonts w:ascii="Bookman Old Style" w:eastAsia="Bookman Old Style" w:hAnsi="Bookman Old Style" w:cs="Bookman Old Style"/>
          <w:color w:val="000000" w:themeColor="text1"/>
          <w:sz w:val="24"/>
          <w:szCs w:val="24"/>
        </w:rPr>
        <w:t>asaran</w:t>
      </w:r>
      <w:r w:rsidRPr="003A573F">
        <w:rPr>
          <w:rFonts w:ascii="Bookman Old Style" w:eastAsia="Bookman Old Style" w:hAnsi="Bookman Old Style" w:cs="Bookman Old Style"/>
          <w:color w:val="000000" w:themeColor="text1"/>
          <w:sz w:val="24"/>
          <w:szCs w:val="24"/>
        </w:rPr>
        <w:t xml:space="preserve"> kegiatan</w:t>
      </w:r>
      <w:r w:rsidR="00D44323" w:rsidRPr="003A573F">
        <w:rPr>
          <w:rFonts w:ascii="Bookman Old Style" w:eastAsia="Bookman Old Style" w:hAnsi="Bookman Old Style" w:cs="Bookman Old Style"/>
          <w:color w:val="000000" w:themeColor="text1"/>
          <w:sz w:val="24"/>
          <w:szCs w:val="24"/>
        </w:rPr>
        <w:t xml:space="preserve"> </w:t>
      </w:r>
      <w:r w:rsidR="00CA6C01" w:rsidRPr="003A573F">
        <w:rPr>
          <w:rFonts w:ascii="Bookman Old Style" w:eastAsia="Bookman Old Style" w:hAnsi="Bookman Old Style" w:cs="Bookman Old Style"/>
          <w:color w:val="000000" w:themeColor="text1"/>
          <w:sz w:val="24"/>
          <w:szCs w:val="24"/>
        </w:rPr>
        <w:t xml:space="preserve">peningkatan kapasitas pencegahan </w:t>
      </w:r>
      <w:r w:rsidR="00CA6C01" w:rsidRPr="003A573F">
        <w:rPr>
          <w:rFonts w:ascii="Bookman Old Style" w:eastAsia="Bookman Old Style" w:hAnsi="Bookman Old Style" w:cs="Bookman Old Style"/>
          <w:i/>
          <w:color w:val="000000" w:themeColor="text1"/>
          <w:sz w:val="24"/>
          <w:szCs w:val="24"/>
        </w:rPr>
        <w:t xml:space="preserve">stunting </w:t>
      </w:r>
      <w:r w:rsidR="00CA6C01" w:rsidRPr="003A573F">
        <w:rPr>
          <w:rFonts w:ascii="Bookman Old Style" w:eastAsia="Bookman Old Style" w:hAnsi="Bookman Old Style" w:cs="Bookman Old Style"/>
          <w:color w:val="000000" w:themeColor="text1"/>
          <w:sz w:val="24"/>
          <w:szCs w:val="24"/>
        </w:rPr>
        <w:t xml:space="preserve">bagi </w:t>
      </w:r>
      <w:r w:rsidR="00F55636" w:rsidRPr="003A573F">
        <w:rPr>
          <w:rFonts w:ascii="Bookman Old Style" w:eastAsia="Bookman Old Style" w:hAnsi="Bookman Old Style" w:cs="Bookman Old Style"/>
          <w:color w:val="000000" w:themeColor="text1"/>
          <w:sz w:val="24"/>
          <w:szCs w:val="24"/>
        </w:rPr>
        <w:t>Tenaga Lini Lapangan</w:t>
      </w:r>
      <w:r w:rsidR="00CA6C01" w:rsidRPr="003A573F">
        <w:rPr>
          <w:rFonts w:ascii="Bookman Old Style" w:eastAsia="Bookman Old Style" w:hAnsi="Bookman Old Style" w:cs="Bookman Old Style"/>
          <w:color w:val="000000" w:themeColor="text1"/>
          <w:sz w:val="24"/>
          <w:szCs w:val="24"/>
        </w:rPr>
        <w:t xml:space="preserve">, </w:t>
      </w:r>
      <w:r w:rsidR="00D44323" w:rsidRPr="003A573F">
        <w:rPr>
          <w:rFonts w:ascii="Bookman Old Style" w:eastAsia="Bookman Old Style" w:hAnsi="Bookman Old Style" w:cs="Bookman Old Style"/>
          <w:color w:val="000000" w:themeColor="text1"/>
          <w:sz w:val="24"/>
          <w:szCs w:val="24"/>
        </w:rPr>
        <w:t>antara lain:</w:t>
      </w:r>
    </w:p>
    <w:p w14:paraId="26418BC7" w14:textId="1AD582D1" w:rsidR="00CA6C01" w:rsidRPr="003A573F" w:rsidRDefault="00D01886" w:rsidP="00460EBD">
      <w:pPr>
        <w:pStyle w:val="ListParagraph"/>
        <w:numPr>
          <w:ilvl w:val="0"/>
          <w:numId w:val="98"/>
        </w:numPr>
        <w:spacing w:after="0" w:line="240" w:lineRule="auto"/>
        <w:ind w:left="2268"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lang w:val="en-US"/>
        </w:rPr>
        <w:t>p</w:t>
      </w:r>
      <w:r w:rsidR="00D44323" w:rsidRPr="003A573F">
        <w:rPr>
          <w:rFonts w:ascii="Bookman Old Style" w:eastAsia="Bookman Old Style" w:hAnsi="Bookman Old Style" w:cs="Bookman Old Style"/>
          <w:color w:val="000000" w:themeColor="text1"/>
          <w:sz w:val="24"/>
          <w:szCs w:val="24"/>
        </w:rPr>
        <w:t>enyuluh KB dan PLKB;</w:t>
      </w:r>
    </w:p>
    <w:p w14:paraId="40AE9F27" w14:textId="35BF89B5" w:rsidR="00CA6C01" w:rsidRPr="003A573F" w:rsidRDefault="00D01886" w:rsidP="00460EBD">
      <w:pPr>
        <w:pStyle w:val="ListParagraph"/>
        <w:numPr>
          <w:ilvl w:val="0"/>
          <w:numId w:val="98"/>
        </w:numPr>
        <w:spacing w:after="0" w:line="240" w:lineRule="auto"/>
        <w:ind w:left="2268"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lang w:val="en-US"/>
        </w:rPr>
        <w:t>m</w:t>
      </w:r>
      <w:r w:rsidR="00D44323" w:rsidRPr="003A573F">
        <w:rPr>
          <w:rFonts w:ascii="Bookman Old Style" w:eastAsia="Bookman Old Style" w:hAnsi="Bookman Old Style" w:cs="Bookman Old Style"/>
          <w:color w:val="000000" w:themeColor="text1"/>
          <w:sz w:val="24"/>
          <w:szCs w:val="24"/>
        </w:rPr>
        <w:t>itra Kerja</w:t>
      </w:r>
      <w:r w:rsidR="00CA6C01" w:rsidRPr="003A573F">
        <w:rPr>
          <w:rFonts w:ascii="Bookman Old Style" w:eastAsia="Bookman Old Style" w:hAnsi="Bookman Old Style" w:cs="Bookman Old Style"/>
          <w:color w:val="000000" w:themeColor="text1"/>
          <w:sz w:val="24"/>
          <w:szCs w:val="24"/>
          <w:lang w:val="en-US"/>
        </w:rPr>
        <w:t>;</w:t>
      </w:r>
    </w:p>
    <w:p w14:paraId="0529994F" w14:textId="77777777" w:rsidR="00CA6C01" w:rsidRPr="003A573F" w:rsidRDefault="00D44323" w:rsidP="00460EBD">
      <w:pPr>
        <w:pStyle w:val="ListParagraph"/>
        <w:numPr>
          <w:ilvl w:val="0"/>
          <w:numId w:val="98"/>
        </w:numPr>
        <w:spacing w:after="0" w:line="240" w:lineRule="auto"/>
        <w:ind w:left="2268"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IMP Bangga Kencana;</w:t>
      </w:r>
    </w:p>
    <w:p w14:paraId="30F6CE81" w14:textId="04A4600A" w:rsidR="00CA6C01" w:rsidRPr="003A573F" w:rsidRDefault="00C2683A" w:rsidP="00460EBD">
      <w:pPr>
        <w:pStyle w:val="ListParagraph"/>
        <w:numPr>
          <w:ilvl w:val="0"/>
          <w:numId w:val="98"/>
        </w:numPr>
        <w:spacing w:after="0" w:line="240" w:lineRule="auto"/>
        <w:ind w:left="2268"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TPK</w:t>
      </w:r>
      <w:r w:rsidR="00D44323" w:rsidRPr="003A573F">
        <w:rPr>
          <w:rFonts w:ascii="Bookman Old Style" w:eastAsia="Bookman Old Style" w:hAnsi="Bookman Old Style" w:cs="Bookman Old Style"/>
          <w:color w:val="000000" w:themeColor="text1"/>
          <w:sz w:val="24"/>
          <w:szCs w:val="24"/>
        </w:rPr>
        <w:t>;</w:t>
      </w:r>
    </w:p>
    <w:p w14:paraId="2565B6D2" w14:textId="3A93D9FA" w:rsidR="00965894" w:rsidRPr="003A573F" w:rsidRDefault="00D01886" w:rsidP="00460EBD">
      <w:pPr>
        <w:pStyle w:val="ListParagraph"/>
        <w:numPr>
          <w:ilvl w:val="0"/>
          <w:numId w:val="98"/>
        </w:numPr>
        <w:spacing w:after="0" w:line="240" w:lineRule="auto"/>
        <w:ind w:left="2268"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lang w:val="en-US"/>
        </w:rPr>
        <w:t>p</w:t>
      </w:r>
      <w:r w:rsidR="00D44323" w:rsidRPr="003A573F">
        <w:rPr>
          <w:rFonts w:ascii="Bookman Old Style" w:eastAsia="Bookman Old Style" w:hAnsi="Bookman Old Style" w:cs="Bookman Old Style"/>
          <w:color w:val="000000" w:themeColor="text1"/>
          <w:sz w:val="24"/>
          <w:szCs w:val="24"/>
        </w:rPr>
        <w:t>engolah data.</w:t>
      </w:r>
    </w:p>
    <w:p w14:paraId="59651FA0" w14:textId="77777777" w:rsidR="00460EBD" w:rsidRDefault="00460EBD">
      <w:pP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br w:type="page"/>
      </w:r>
    </w:p>
    <w:p w14:paraId="4A236689" w14:textId="4471B622" w:rsidR="00965894" w:rsidRPr="003A573F" w:rsidRDefault="00D44323" w:rsidP="00460EBD">
      <w:pPr>
        <w:numPr>
          <w:ilvl w:val="6"/>
          <w:numId w:val="52"/>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Lingkup Pembiayaan</w:t>
      </w:r>
    </w:p>
    <w:p w14:paraId="72113032" w14:textId="7046B220" w:rsidR="007359FB" w:rsidRPr="003A573F" w:rsidRDefault="00D44323" w:rsidP="00536A94">
      <w:pP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Lingkup pembiayaan </w:t>
      </w:r>
      <w:r w:rsidR="00CA6C01" w:rsidRPr="003A573F">
        <w:rPr>
          <w:rFonts w:ascii="Bookman Old Style" w:eastAsia="Bookman Old Style" w:hAnsi="Bookman Old Style" w:cs="Bookman Old Style"/>
          <w:color w:val="000000" w:themeColor="text1"/>
          <w:sz w:val="24"/>
          <w:szCs w:val="24"/>
        </w:rPr>
        <w:t xml:space="preserve">kegiatan peningkatan kapasitas pencegahan </w:t>
      </w:r>
      <w:r w:rsidR="00CA6C01" w:rsidRPr="003A573F">
        <w:rPr>
          <w:rFonts w:ascii="Bookman Old Style" w:eastAsia="Bookman Old Style" w:hAnsi="Bookman Old Style" w:cs="Bookman Old Style"/>
          <w:i/>
          <w:color w:val="000000" w:themeColor="text1"/>
          <w:sz w:val="24"/>
          <w:szCs w:val="24"/>
        </w:rPr>
        <w:t xml:space="preserve">stunting </w:t>
      </w:r>
      <w:r w:rsidR="00CA6C01" w:rsidRPr="003A573F">
        <w:rPr>
          <w:rFonts w:ascii="Bookman Old Style" w:eastAsia="Bookman Old Style" w:hAnsi="Bookman Old Style" w:cs="Bookman Old Style"/>
          <w:color w:val="000000" w:themeColor="text1"/>
          <w:sz w:val="24"/>
          <w:szCs w:val="24"/>
        </w:rPr>
        <w:t xml:space="preserve">bagi </w:t>
      </w:r>
      <w:r w:rsidR="00F55636" w:rsidRPr="003A573F">
        <w:rPr>
          <w:rFonts w:ascii="Bookman Old Style" w:eastAsia="Bookman Old Style" w:hAnsi="Bookman Old Style" w:cs="Bookman Old Style"/>
          <w:color w:val="000000" w:themeColor="text1"/>
          <w:sz w:val="24"/>
          <w:szCs w:val="24"/>
        </w:rPr>
        <w:t>Tenaga Lini Lapangan</w:t>
      </w:r>
      <w:r w:rsidR="00CA6C01"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dapat berupa</w:t>
      </w:r>
      <w:r w:rsidR="007359FB" w:rsidRPr="003A573F">
        <w:rPr>
          <w:rFonts w:ascii="Bookman Old Style" w:eastAsia="Bookman Old Style" w:hAnsi="Bookman Old Style" w:cs="Bookman Old Style"/>
          <w:color w:val="000000" w:themeColor="text1"/>
          <w:sz w:val="24"/>
          <w:szCs w:val="24"/>
        </w:rPr>
        <w:t>:</w:t>
      </w:r>
    </w:p>
    <w:p w14:paraId="70A9A293" w14:textId="16A2C202" w:rsidR="007359FB" w:rsidRPr="003A573F" w:rsidRDefault="006124D2" w:rsidP="00536A94">
      <w:pPr>
        <w:pStyle w:val="ListParagraph"/>
        <w:numPr>
          <w:ilvl w:val="0"/>
          <w:numId w:val="99"/>
        </w:numPr>
        <w:spacing w:after="0" w:line="240" w:lineRule="auto"/>
        <w:ind w:left="2268" w:hanging="567"/>
        <w:jc w:val="both"/>
        <w:rPr>
          <w:rFonts w:ascii="Bookman Old Style" w:eastAsia="Bookman Old Style" w:hAnsi="Bookman Old Style" w:cs="Bookman Old Style"/>
          <w:color w:val="000000" w:themeColor="text1"/>
          <w:sz w:val="24"/>
          <w:szCs w:val="24"/>
        </w:rPr>
      </w:pPr>
      <w:proofErr w:type="spellStart"/>
      <w:r>
        <w:rPr>
          <w:rFonts w:ascii="Bookman Old Style" w:eastAsia="Bookman Old Style" w:hAnsi="Bookman Old Style" w:cs="Bookman Old Style"/>
          <w:color w:val="000000" w:themeColor="text1"/>
          <w:sz w:val="24"/>
          <w:szCs w:val="24"/>
          <w:lang w:val="en-US"/>
        </w:rPr>
        <w:t>f</w:t>
      </w:r>
      <w:r w:rsidR="007359FB" w:rsidRPr="003A573F">
        <w:rPr>
          <w:rFonts w:ascii="Bookman Old Style" w:eastAsia="Bookman Old Style" w:hAnsi="Bookman Old Style" w:cs="Bookman Old Style"/>
          <w:color w:val="000000" w:themeColor="text1"/>
          <w:sz w:val="24"/>
          <w:szCs w:val="24"/>
          <w:lang w:val="en-US"/>
        </w:rPr>
        <w:t>asilitator</w:t>
      </w:r>
      <w:proofErr w:type="spellEnd"/>
      <w:r w:rsidR="007359FB" w:rsidRPr="003A573F">
        <w:rPr>
          <w:rFonts w:ascii="Bookman Old Style" w:eastAsia="Bookman Old Style" w:hAnsi="Bookman Old Style" w:cs="Bookman Old Style"/>
          <w:color w:val="000000" w:themeColor="text1"/>
          <w:sz w:val="24"/>
          <w:szCs w:val="24"/>
          <w:lang w:val="en-US"/>
        </w:rPr>
        <w:t>;</w:t>
      </w:r>
    </w:p>
    <w:p w14:paraId="74FAA486" w14:textId="5BBD18BA" w:rsidR="007359FB" w:rsidRPr="003A573F" w:rsidRDefault="00D01886" w:rsidP="00536A94">
      <w:pPr>
        <w:pStyle w:val="ListParagraph"/>
        <w:numPr>
          <w:ilvl w:val="0"/>
          <w:numId w:val="99"/>
        </w:numPr>
        <w:spacing w:after="0" w:line="240" w:lineRule="auto"/>
        <w:ind w:left="2268" w:hanging="567"/>
        <w:jc w:val="both"/>
        <w:rPr>
          <w:rFonts w:ascii="Bookman Old Style" w:eastAsia="Bookman Old Style" w:hAnsi="Bookman Old Style" w:cs="Bookman Old Style"/>
          <w:color w:val="000000" w:themeColor="text1"/>
          <w:sz w:val="24"/>
          <w:szCs w:val="24"/>
        </w:rPr>
      </w:pPr>
      <w:proofErr w:type="spellStart"/>
      <w:r>
        <w:rPr>
          <w:rFonts w:ascii="Bookman Old Style" w:eastAsia="Bookman Old Style" w:hAnsi="Bookman Old Style" w:cs="Bookman Old Style"/>
          <w:color w:val="000000" w:themeColor="text1"/>
          <w:sz w:val="24"/>
          <w:szCs w:val="24"/>
          <w:lang w:val="en-US"/>
        </w:rPr>
        <w:t>biaya</w:t>
      </w:r>
      <w:proofErr w:type="spellEnd"/>
      <w:r>
        <w:rPr>
          <w:rFonts w:ascii="Bookman Old Style" w:eastAsia="Bookman Old Style" w:hAnsi="Bookman Old Style" w:cs="Bookman Old Style"/>
          <w:color w:val="000000" w:themeColor="text1"/>
          <w:sz w:val="24"/>
          <w:szCs w:val="24"/>
          <w:lang w:val="en-US"/>
        </w:rPr>
        <w:t xml:space="preserve"> k</w:t>
      </w:r>
      <w:r w:rsidR="00490699" w:rsidRPr="003A573F">
        <w:rPr>
          <w:rFonts w:ascii="Bookman Old Style" w:eastAsia="Bookman Old Style" w:hAnsi="Bookman Old Style" w:cs="Bookman Old Style"/>
          <w:color w:val="000000" w:themeColor="text1"/>
          <w:sz w:val="24"/>
          <w:szCs w:val="24"/>
        </w:rPr>
        <w:t>onsumsi</w:t>
      </w:r>
      <w:r w:rsidR="007359FB" w:rsidRPr="003A573F">
        <w:rPr>
          <w:rFonts w:ascii="Bookman Old Style" w:eastAsia="Bookman Old Style" w:hAnsi="Bookman Old Style" w:cs="Bookman Old Style"/>
          <w:color w:val="000000" w:themeColor="text1"/>
          <w:sz w:val="24"/>
          <w:szCs w:val="24"/>
          <w:lang w:val="en-US"/>
        </w:rPr>
        <w:t>;</w:t>
      </w:r>
    </w:p>
    <w:p w14:paraId="1EDA43A2" w14:textId="5A4A7C7E" w:rsidR="007359FB" w:rsidRPr="003A573F" w:rsidRDefault="00D01886" w:rsidP="00536A94">
      <w:pPr>
        <w:pStyle w:val="ListParagraph"/>
        <w:numPr>
          <w:ilvl w:val="0"/>
          <w:numId w:val="99"/>
        </w:numPr>
        <w:spacing w:after="0" w:line="240" w:lineRule="auto"/>
        <w:ind w:left="2268"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lang w:val="en-US"/>
        </w:rPr>
        <w:t>b</w:t>
      </w:r>
      <w:r w:rsidR="0052106D" w:rsidRPr="003A573F">
        <w:rPr>
          <w:rFonts w:ascii="Bookman Old Style" w:eastAsia="Bookman Old Style" w:hAnsi="Bookman Old Style" w:cs="Bookman Old Style"/>
          <w:color w:val="000000" w:themeColor="text1"/>
          <w:sz w:val="24"/>
          <w:szCs w:val="24"/>
        </w:rPr>
        <w:t xml:space="preserve">iaya </w:t>
      </w:r>
      <w:r>
        <w:rPr>
          <w:rFonts w:ascii="Bookman Old Style" w:eastAsia="Bookman Old Style" w:hAnsi="Bookman Old Style" w:cs="Bookman Old Style"/>
          <w:color w:val="000000" w:themeColor="text1"/>
          <w:sz w:val="24"/>
          <w:szCs w:val="24"/>
          <w:lang w:val="en-US"/>
        </w:rPr>
        <w:t>t</w:t>
      </w:r>
      <w:r w:rsidR="0052106D" w:rsidRPr="003A573F">
        <w:rPr>
          <w:rFonts w:ascii="Bookman Old Style" w:eastAsia="Bookman Old Style" w:hAnsi="Bookman Old Style" w:cs="Bookman Old Style"/>
          <w:color w:val="000000" w:themeColor="text1"/>
          <w:sz w:val="24"/>
          <w:szCs w:val="24"/>
        </w:rPr>
        <w:t>ransportasi</w:t>
      </w:r>
      <w:r w:rsidR="0052106D" w:rsidRPr="003A573F">
        <w:rPr>
          <w:rFonts w:ascii="Bookman Old Style" w:eastAsia="Bookman Old Style" w:hAnsi="Bookman Old Style" w:cs="Bookman Old Style"/>
          <w:color w:val="000000" w:themeColor="text1"/>
          <w:sz w:val="24"/>
          <w:szCs w:val="24"/>
          <w:lang w:val="en-US"/>
        </w:rPr>
        <w:t xml:space="preserve">; </w:t>
      </w:r>
      <w:r w:rsidR="00CA6C01" w:rsidRPr="003A573F">
        <w:rPr>
          <w:rFonts w:ascii="Bookman Old Style" w:eastAsia="Bookman Old Style" w:hAnsi="Bookman Old Style" w:cs="Bookman Old Style"/>
          <w:color w:val="000000" w:themeColor="text1"/>
          <w:sz w:val="24"/>
          <w:szCs w:val="24"/>
          <w:lang w:val="en-US"/>
        </w:rPr>
        <w:t>dan/</w:t>
      </w:r>
      <w:proofErr w:type="spellStart"/>
      <w:r w:rsidR="00CA6C01" w:rsidRPr="003A573F">
        <w:rPr>
          <w:rFonts w:ascii="Bookman Old Style" w:eastAsia="Bookman Old Style" w:hAnsi="Bookman Old Style" w:cs="Bookman Old Style"/>
          <w:color w:val="000000" w:themeColor="text1"/>
          <w:sz w:val="24"/>
          <w:szCs w:val="24"/>
          <w:lang w:val="en-US"/>
        </w:rPr>
        <w:t>atau</w:t>
      </w:r>
      <w:proofErr w:type="spellEnd"/>
    </w:p>
    <w:p w14:paraId="5FDA01C7" w14:textId="13D3286C" w:rsidR="00965894" w:rsidRPr="003A573F" w:rsidRDefault="00D01886" w:rsidP="00536A94">
      <w:pPr>
        <w:pStyle w:val="ListParagraph"/>
        <w:numPr>
          <w:ilvl w:val="0"/>
          <w:numId w:val="99"/>
        </w:numPr>
        <w:spacing w:after="0" w:line="240" w:lineRule="auto"/>
        <w:ind w:left="2268"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lang w:val="en-US"/>
        </w:rPr>
        <w:t>p</w:t>
      </w:r>
      <w:r>
        <w:rPr>
          <w:rFonts w:ascii="Bookman Old Style" w:eastAsia="Bookman Old Style" w:hAnsi="Bookman Old Style" w:cs="Bookman Old Style"/>
          <w:color w:val="000000" w:themeColor="text1"/>
          <w:sz w:val="24"/>
          <w:szCs w:val="24"/>
        </w:rPr>
        <w:t>ulsa</w:t>
      </w:r>
      <w:r>
        <w:rPr>
          <w:rFonts w:ascii="Bookman Old Style" w:eastAsia="Bookman Old Style" w:hAnsi="Bookman Old Style" w:cs="Bookman Old Style"/>
          <w:color w:val="000000" w:themeColor="text1"/>
          <w:sz w:val="24"/>
          <w:szCs w:val="24"/>
          <w:lang w:val="en-US"/>
        </w:rPr>
        <w:t>/</w:t>
      </w:r>
      <w:proofErr w:type="spellStart"/>
      <w:r w:rsidR="00CA6C01" w:rsidRPr="003A573F">
        <w:rPr>
          <w:rFonts w:ascii="Bookman Old Style" w:eastAsia="Bookman Old Style" w:hAnsi="Bookman Old Style" w:cs="Bookman Old Style"/>
          <w:color w:val="000000" w:themeColor="text1"/>
          <w:sz w:val="24"/>
          <w:szCs w:val="24"/>
          <w:lang w:val="en-US"/>
        </w:rPr>
        <w:t>pa</w:t>
      </w:r>
      <w:r w:rsidR="0042157A">
        <w:rPr>
          <w:rFonts w:ascii="Bookman Old Style" w:eastAsia="Bookman Old Style" w:hAnsi="Bookman Old Style" w:cs="Bookman Old Style"/>
          <w:color w:val="000000" w:themeColor="text1"/>
          <w:sz w:val="24"/>
          <w:szCs w:val="24"/>
          <w:lang w:val="en-US"/>
        </w:rPr>
        <w:t>ket</w:t>
      </w:r>
      <w:proofErr w:type="spellEnd"/>
      <w:r w:rsidR="0042157A">
        <w:rPr>
          <w:rFonts w:ascii="Bookman Old Style" w:eastAsia="Bookman Old Style" w:hAnsi="Bookman Old Style" w:cs="Bookman Old Style"/>
          <w:color w:val="000000" w:themeColor="text1"/>
          <w:sz w:val="24"/>
          <w:szCs w:val="24"/>
          <w:lang w:val="en-US"/>
        </w:rPr>
        <w:t xml:space="preserve"> data</w:t>
      </w:r>
      <w:r w:rsidR="007359FB" w:rsidRPr="003A573F">
        <w:rPr>
          <w:rFonts w:ascii="Bookman Old Style" w:eastAsia="Bookman Old Style" w:hAnsi="Bookman Old Style" w:cs="Bookman Old Style"/>
          <w:color w:val="000000" w:themeColor="text1"/>
          <w:sz w:val="24"/>
          <w:szCs w:val="24"/>
          <w:lang w:val="en-US"/>
        </w:rPr>
        <w:t>.</w:t>
      </w:r>
    </w:p>
    <w:p w14:paraId="49831A4A" w14:textId="77777777" w:rsidR="00965894" w:rsidRPr="003A573F" w:rsidRDefault="00D44323" w:rsidP="00460EBD">
      <w:pPr>
        <w:numPr>
          <w:ilvl w:val="6"/>
          <w:numId w:val="52"/>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Output</w:t>
      </w:r>
    </w:p>
    <w:p w14:paraId="45947168" w14:textId="74D26F35" w:rsidR="00965894" w:rsidRPr="003A573F" w:rsidRDefault="00D44323" w:rsidP="00241E37">
      <w:pP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Output </w:t>
      </w:r>
      <w:r w:rsidR="00CA6C01" w:rsidRPr="003A573F">
        <w:rPr>
          <w:rFonts w:ascii="Bookman Old Style" w:eastAsia="Bookman Old Style" w:hAnsi="Bookman Old Style" w:cs="Bookman Old Style"/>
          <w:color w:val="000000" w:themeColor="text1"/>
          <w:sz w:val="24"/>
          <w:szCs w:val="24"/>
        </w:rPr>
        <w:t xml:space="preserve">peningkatan kapasitas pencegahan </w:t>
      </w:r>
      <w:r w:rsidR="00CA6C01" w:rsidRPr="003A573F">
        <w:rPr>
          <w:rFonts w:ascii="Bookman Old Style" w:eastAsia="Bookman Old Style" w:hAnsi="Bookman Old Style" w:cs="Bookman Old Style"/>
          <w:i/>
          <w:color w:val="000000" w:themeColor="text1"/>
          <w:sz w:val="24"/>
          <w:szCs w:val="24"/>
        </w:rPr>
        <w:t>stunting</w:t>
      </w:r>
      <w:r w:rsidR="00CA6C01" w:rsidRPr="003A573F">
        <w:rPr>
          <w:rFonts w:ascii="Bookman Old Style" w:eastAsia="Bookman Old Style" w:hAnsi="Bookman Old Style" w:cs="Bookman Old Style"/>
          <w:color w:val="000000" w:themeColor="text1"/>
          <w:sz w:val="24"/>
          <w:szCs w:val="24"/>
        </w:rPr>
        <w:t xml:space="preserve"> bagi </w:t>
      </w:r>
      <w:r w:rsidR="00F55636" w:rsidRPr="003A573F">
        <w:rPr>
          <w:rFonts w:ascii="Bookman Old Style" w:eastAsia="Bookman Old Style" w:hAnsi="Bookman Old Style" w:cs="Bookman Old Style"/>
          <w:color w:val="000000" w:themeColor="text1"/>
          <w:sz w:val="24"/>
          <w:szCs w:val="24"/>
        </w:rPr>
        <w:t xml:space="preserve">Tenaga Lini Lapangan </w:t>
      </w:r>
      <w:r w:rsidRPr="003A573F">
        <w:rPr>
          <w:rFonts w:ascii="Bookman Old Style" w:eastAsia="Bookman Old Style" w:hAnsi="Bookman Old Style" w:cs="Bookman Old Style"/>
          <w:color w:val="000000" w:themeColor="text1"/>
          <w:sz w:val="24"/>
          <w:szCs w:val="24"/>
        </w:rPr>
        <w:t>antara lain:</w:t>
      </w:r>
    </w:p>
    <w:p w14:paraId="6ACF8B87" w14:textId="735E71AA" w:rsidR="00965894" w:rsidRPr="003A573F" w:rsidRDefault="00CA6C01" w:rsidP="00241E37">
      <w:pPr>
        <w:numPr>
          <w:ilvl w:val="0"/>
          <w:numId w:val="68"/>
        </w:numPr>
        <w:spacing w:after="0" w:line="240" w:lineRule="auto"/>
        <w:ind w:left="2268"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D44323" w:rsidRPr="003A573F">
        <w:rPr>
          <w:rFonts w:ascii="Bookman Old Style" w:eastAsia="Bookman Old Style" w:hAnsi="Bookman Old Style" w:cs="Bookman Old Style"/>
          <w:color w:val="000000" w:themeColor="text1"/>
          <w:sz w:val="24"/>
          <w:szCs w:val="24"/>
        </w:rPr>
        <w:t xml:space="preserve">eningkatnya jumlah </w:t>
      </w:r>
      <w:r w:rsidR="00F55636" w:rsidRPr="003A573F">
        <w:rPr>
          <w:rFonts w:ascii="Bookman Old Style" w:eastAsia="Bookman Old Style" w:hAnsi="Bookman Old Style" w:cs="Bookman Old Style"/>
          <w:color w:val="000000" w:themeColor="text1"/>
          <w:sz w:val="24"/>
          <w:szCs w:val="24"/>
        </w:rPr>
        <w:t xml:space="preserve">Tenaga Lini Lapangan </w:t>
      </w:r>
      <w:r w:rsidR="007359FB" w:rsidRPr="003A573F">
        <w:rPr>
          <w:rFonts w:ascii="Bookman Old Style" w:eastAsia="Bookman Old Style" w:hAnsi="Bookman Old Style" w:cs="Bookman Old Style"/>
          <w:color w:val="000000" w:themeColor="text1"/>
          <w:sz w:val="24"/>
          <w:szCs w:val="24"/>
        </w:rPr>
        <w:t xml:space="preserve">yang </w:t>
      </w:r>
      <w:r w:rsidR="00D44323" w:rsidRPr="003A573F">
        <w:rPr>
          <w:rFonts w:ascii="Bookman Old Style" w:eastAsia="Bookman Old Style" w:hAnsi="Bookman Old Style" w:cs="Bookman Old Style"/>
          <w:color w:val="000000" w:themeColor="text1"/>
          <w:sz w:val="24"/>
          <w:szCs w:val="24"/>
        </w:rPr>
        <w:t xml:space="preserve">mendapatkan pembinaan </w:t>
      </w:r>
      <w:r w:rsidR="007359FB" w:rsidRPr="003A573F">
        <w:rPr>
          <w:rFonts w:ascii="Bookman Old Style" w:eastAsia="Bookman Old Style" w:hAnsi="Bookman Old Style" w:cs="Bookman Old Style"/>
          <w:color w:val="000000" w:themeColor="text1"/>
          <w:sz w:val="24"/>
          <w:szCs w:val="24"/>
        </w:rPr>
        <w:t>Program Bangga Kencana serta</w:t>
      </w:r>
      <w:r w:rsidR="00C3542C" w:rsidRPr="003A573F">
        <w:rPr>
          <w:rFonts w:ascii="Bookman Old Style" w:eastAsia="Bookman Old Style" w:hAnsi="Bookman Old Style" w:cs="Bookman Old Style"/>
          <w:color w:val="000000" w:themeColor="text1"/>
          <w:sz w:val="24"/>
          <w:szCs w:val="24"/>
        </w:rPr>
        <w:t xml:space="preserve"> </w:t>
      </w:r>
      <w:r w:rsidR="007359FB" w:rsidRPr="003A573F">
        <w:rPr>
          <w:rFonts w:ascii="Bookman Old Style" w:eastAsia="Bookman Old Style" w:hAnsi="Bookman Old Style" w:cs="Bookman Old Style"/>
          <w:color w:val="000000" w:themeColor="text1"/>
          <w:sz w:val="24"/>
          <w:szCs w:val="24"/>
        </w:rPr>
        <w:t>pencegahan</w:t>
      </w:r>
      <w:r w:rsidR="007359FB" w:rsidRPr="003A573F">
        <w:rPr>
          <w:rFonts w:ascii="Bookman Old Style" w:eastAsia="Bookman Old Style" w:hAnsi="Bookman Old Style" w:cs="Bookman Old Style"/>
          <w:i/>
          <w:color w:val="000000" w:themeColor="text1"/>
          <w:sz w:val="24"/>
          <w:szCs w:val="24"/>
        </w:rPr>
        <w:t xml:space="preserve">  </w:t>
      </w:r>
      <w:r w:rsidR="007359FB" w:rsidRPr="003A573F">
        <w:rPr>
          <w:rFonts w:ascii="Bookman Old Style" w:eastAsia="Bookman Old Style" w:hAnsi="Bookman Old Style" w:cs="Bookman Old Style"/>
          <w:color w:val="000000" w:themeColor="text1"/>
          <w:sz w:val="24"/>
          <w:szCs w:val="24"/>
        </w:rPr>
        <w:t>dan</w:t>
      </w:r>
      <w:r w:rsidR="007359FB" w:rsidRPr="003A573F">
        <w:rPr>
          <w:rFonts w:ascii="Bookman Old Style" w:eastAsia="Bookman Old Style" w:hAnsi="Bookman Old Style" w:cs="Bookman Old Style"/>
          <w:i/>
          <w:color w:val="000000" w:themeColor="text1"/>
          <w:sz w:val="24"/>
          <w:szCs w:val="24"/>
        </w:rPr>
        <w:t xml:space="preserve"> </w:t>
      </w:r>
      <w:r w:rsidR="00C3542C" w:rsidRPr="003A573F">
        <w:rPr>
          <w:rFonts w:ascii="Bookman Old Style" w:eastAsia="Bookman Old Style" w:hAnsi="Bookman Old Style" w:cs="Bookman Old Style"/>
          <w:color w:val="000000" w:themeColor="text1"/>
          <w:sz w:val="24"/>
          <w:szCs w:val="24"/>
        </w:rPr>
        <w:t xml:space="preserve">percepatan penurunan </w:t>
      </w:r>
      <w:r w:rsidR="00C3542C" w:rsidRPr="003A573F">
        <w:rPr>
          <w:rFonts w:ascii="Bookman Old Style" w:eastAsia="Bookman Old Style" w:hAnsi="Bookman Old Style" w:cs="Bookman Old Style"/>
          <w:i/>
          <w:color w:val="000000" w:themeColor="text1"/>
          <w:sz w:val="24"/>
          <w:szCs w:val="24"/>
        </w:rPr>
        <w:t>stunting</w:t>
      </w:r>
      <w:r w:rsidR="00D44323" w:rsidRPr="003A573F">
        <w:rPr>
          <w:rFonts w:ascii="Bookman Old Style" w:eastAsia="Bookman Old Style" w:hAnsi="Bookman Old Style" w:cs="Bookman Old Style"/>
          <w:color w:val="000000" w:themeColor="text1"/>
          <w:sz w:val="24"/>
          <w:szCs w:val="24"/>
        </w:rPr>
        <w:t>;</w:t>
      </w:r>
      <w:r w:rsidR="005C3984" w:rsidRPr="003A573F">
        <w:rPr>
          <w:rFonts w:ascii="Bookman Old Style" w:eastAsia="Bookman Old Style" w:hAnsi="Bookman Old Style" w:cs="Bookman Old Style"/>
          <w:color w:val="000000" w:themeColor="text1"/>
          <w:sz w:val="24"/>
          <w:szCs w:val="24"/>
        </w:rPr>
        <w:t xml:space="preserve"> dan</w:t>
      </w:r>
    </w:p>
    <w:p w14:paraId="2F8AD9D4" w14:textId="4B11848F" w:rsidR="00965894" w:rsidRPr="003A573F" w:rsidRDefault="00CA6C01" w:rsidP="00241E37">
      <w:pPr>
        <w:numPr>
          <w:ilvl w:val="0"/>
          <w:numId w:val="68"/>
        </w:numPr>
        <w:spacing w:after="0" w:line="240" w:lineRule="auto"/>
        <w:ind w:left="2268"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w:t>
      </w:r>
      <w:r w:rsidR="00D44323" w:rsidRPr="003A573F">
        <w:rPr>
          <w:rFonts w:ascii="Bookman Old Style" w:eastAsia="Bookman Old Style" w:hAnsi="Bookman Old Style" w:cs="Bookman Old Style"/>
          <w:color w:val="000000" w:themeColor="text1"/>
          <w:sz w:val="24"/>
          <w:szCs w:val="24"/>
        </w:rPr>
        <w:t xml:space="preserve">eningkatkan pengetahuan dan keterampilan </w:t>
      </w:r>
      <w:r w:rsidR="00F55636" w:rsidRPr="003A573F">
        <w:rPr>
          <w:rFonts w:ascii="Bookman Old Style" w:eastAsia="Bookman Old Style" w:hAnsi="Bookman Old Style" w:cs="Bookman Old Style"/>
          <w:color w:val="000000" w:themeColor="text1"/>
          <w:sz w:val="24"/>
          <w:szCs w:val="24"/>
        </w:rPr>
        <w:t xml:space="preserve">Tenaga Lini Lapangan </w:t>
      </w:r>
      <w:r w:rsidR="00D44323" w:rsidRPr="003A573F">
        <w:rPr>
          <w:rFonts w:ascii="Bookman Old Style" w:eastAsia="Bookman Old Style" w:hAnsi="Bookman Old Style" w:cs="Bookman Old Style"/>
          <w:color w:val="000000" w:themeColor="text1"/>
          <w:sz w:val="24"/>
          <w:szCs w:val="24"/>
        </w:rPr>
        <w:t xml:space="preserve">terkait pencatatan dan </w:t>
      </w:r>
      <w:r w:rsidR="007359FB" w:rsidRPr="003A573F">
        <w:rPr>
          <w:rFonts w:ascii="Bookman Old Style" w:eastAsia="Bookman Old Style" w:hAnsi="Bookman Old Style" w:cs="Bookman Old Style"/>
          <w:color w:val="000000" w:themeColor="text1"/>
          <w:sz w:val="24"/>
          <w:szCs w:val="24"/>
        </w:rPr>
        <w:t>cakupan pelaporan SIGA</w:t>
      </w:r>
      <w:r w:rsidR="005C3984" w:rsidRPr="003A573F">
        <w:rPr>
          <w:rFonts w:ascii="Bookman Old Style" w:eastAsia="Bookman Old Style" w:hAnsi="Bookman Old Style" w:cs="Bookman Old Style"/>
          <w:color w:val="000000" w:themeColor="text1"/>
          <w:sz w:val="24"/>
          <w:szCs w:val="24"/>
        </w:rPr>
        <w:t>.</w:t>
      </w:r>
    </w:p>
    <w:p w14:paraId="7CD36AC9" w14:textId="01DF6607" w:rsidR="00965894" w:rsidRPr="003A573F" w:rsidRDefault="00D44323" w:rsidP="00142734">
      <w:pPr>
        <w:pStyle w:val="ListParagraph"/>
        <w:numPr>
          <w:ilvl w:val="0"/>
          <w:numId w:val="50"/>
        </w:numPr>
        <w:pBdr>
          <w:top w:val="nil"/>
          <w:left w:val="nil"/>
          <w:bottom w:val="nil"/>
          <w:right w:val="nil"/>
          <w:between w:val="nil"/>
        </w:pBdr>
        <w:spacing w:after="0" w:line="240" w:lineRule="auto"/>
        <w:ind w:left="567" w:right="-3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Pelayanan Keluarga Berencana dan Kesehatan Reproduksi</w:t>
      </w:r>
    </w:p>
    <w:p w14:paraId="5B03BB46" w14:textId="138F9A9F" w:rsidR="00965894" w:rsidRPr="003A573F" w:rsidRDefault="00D44323" w:rsidP="00142734">
      <w:pPr>
        <w:numPr>
          <w:ilvl w:val="0"/>
          <w:numId w:val="29"/>
        </w:numPr>
        <w:pBdr>
          <w:top w:val="nil"/>
          <w:left w:val="nil"/>
          <w:bottom w:val="nil"/>
          <w:right w:val="nil"/>
          <w:between w:val="nil"/>
        </w:pBdr>
        <w:spacing w:after="0" w:line="240" w:lineRule="auto"/>
        <w:ind w:left="1134" w:hanging="567"/>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Operasional </w:t>
      </w:r>
      <w:r w:rsidR="00297B49" w:rsidRPr="003A573F">
        <w:rPr>
          <w:rFonts w:ascii="Bookman Old Style" w:eastAsia="Bookman Old Style" w:hAnsi="Bookman Old Style" w:cs="Bookman Old Style"/>
          <w:color w:val="000000" w:themeColor="text1"/>
          <w:sz w:val="24"/>
          <w:szCs w:val="24"/>
        </w:rPr>
        <w:t xml:space="preserve">Pelaksanaan KIE di Tingkat Desa atau </w:t>
      </w:r>
      <w:r w:rsidRPr="003A573F">
        <w:rPr>
          <w:rFonts w:ascii="Bookman Old Style" w:eastAsia="Bookman Old Style" w:hAnsi="Bookman Old Style" w:cs="Bookman Old Style"/>
          <w:color w:val="000000" w:themeColor="text1"/>
          <w:sz w:val="24"/>
          <w:szCs w:val="24"/>
        </w:rPr>
        <w:t>Kelurahan</w:t>
      </w:r>
      <w:r w:rsidR="00D01886">
        <w:rPr>
          <w:rFonts w:ascii="Bookman Old Style" w:eastAsia="Bookman Old Style" w:hAnsi="Bookman Old Style" w:cs="Bookman Old Style"/>
          <w:color w:val="000000" w:themeColor="text1"/>
          <w:sz w:val="24"/>
          <w:szCs w:val="24"/>
        </w:rPr>
        <w:t>,</w:t>
      </w:r>
      <w:r w:rsidR="00B06C61" w:rsidRPr="003A573F">
        <w:rPr>
          <w:color w:val="000000" w:themeColor="text1"/>
          <w:sz w:val="24"/>
          <w:szCs w:val="24"/>
        </w:rPr>
        <w:t xml:space="preserve"> </w:t>
      </w:r>
      <w:r w:rsidR="00B06C61" w:rsidRPr="003A573F">
        <w:rPr>
          <w:rFonts w:ascii="Bookman Old Style" w:eastAsia="Bookman Old Style" w:hAnsi="Bookman Old Style" w:cs="Bookman Old Style"/>
          <w:color w:val="000000" w:themeColor="text1"/>
          <w:sz w:val="24"/>
          <w:szCs w:val="24"/>
        </w:rPr>
        <w:t>d</w:t>
      </w:r>
      <w:r w:rsidRPr="003A573F">
        <w:rPr>
          <w:rFonts w:ascii="Bookman Old Style" w:eastAsia="Bookman Old Style" w:hAnsi="Bookman Old Style" w:cs="Bookman Old Style"/>
          <w:color w:val="000000" w:themeColor="text1"/>
          <w:sz w:val="24"/>
          <w:szCs w:val="24"/>
        </w:rPr>
        <w:t>i dalam kegiatan</w:t>
      </w:r>
      <w:r w:rsidR="00297B49" w:rsidRPr="003A573F">
        <w:rPr>
          <w:rFonts w:ascii="Bookman Old Style" w:eastAsia="Bookman Old Style" w:hAnsi="Bookman Old Style" w:cs="Bookman Old Style"/>
          <w:color w:val="000000" w:themeColor="text1"/>
          <w:sz w:val="24"/>
          <w:szCs w:val="24"/>
        </w:rPr>
        <w:t xml:space="preserve"> sub</w:t>
      </w:r>
      <w:r w:rsidRPr="003A573F">
        <w:rPr>
          <w:rFonts w:ascii="Bookman Old Style" w:eastAsia="Bookman Old Style" w:hAnsi="Bookman Old Style" w:cs="Bookman Old Style"/>
          <w:color w:val="000000" w:themeColor="text1"/>
          <w:sz w:val="24"/>
          <w:szCs w:val="24"/>
        </w:rPr>
        <w:t xml:space="preserve"> menu</w:t>
      </w:r>
      <w:r w:rsidR="00B06C61" w:rsidRPr="003A573F">
        <w:rPr>
          <w:rFonts w:ascii="Bookman Old Style" w:eastAsia="Bookman Old Style" w:hAnsi="Bookman Old Style" w:cs="Bookman Old Style"/>
          <w:color w:val="000000" w:themeColor="text1"/>
          <w:sz w:val="24"/>
          <w:szCs w:val="24"/>
        </w:rPr>
        <w:t xml:space="preserve"> tersebut</w:t>
      </w:r>
      <w:r w:rsidRPr="003A573F">
        <w:rPr>
          <w:rFonts w:ascii="Bookman Old Style" w:eastAsia="Bookman Old Style" w:hAnsi="Bookman Old Style" w:cs="Bookman Old Style"/>
          <w:color w:val="000000" w:themeColor="text1"/>
          <w:sz w:val="24"/>
          <w:szCs w:val="24"/>
        </w:rPr>
        <w:t xml:space="preserve"> diperuntukan untuk 2 (dua) sasaran yaitu :</w:t>
      </w:r>
      <w:r w:rsidR="00297B49" w:rsidRPr="003A573F">
        <w:rPr>
          <w:rFonts w:ascii="Bookman Old Style" w:eastAsia="Bookman Old Style" w:hAnsi="Bookman Old Style" w:cs="Bookman Old Style"/>
          <w:color w:val="000000" w:themeColor="text1"/>
          <w:sz w:val="24"/>
          <w:szCs w:val="24"/>
        </w:rPr>
        <w:t xml:space="preserve"> </w:t>
      </w:r>
    </w:p>
    <w:p w14:paraId="39344D50" w14:textId="2DCC16EF" w:rsidR="00965894" w:rsidRPr="003A573F" w:rsidRDefault="00B06C61" w:rsidP="00142734">
      <w:pPr>
        <w:numPr>
          <w:ilvl w:val="0"/>
          <w:numId w:val="31"/>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Operasional IMP Bangga Kencana</w:t>
      </w:r>
    </w:p>
    <w:p w14:paraId="2686CA95" w14:textId="77777777" w:rsidR="00965894" w:rsidRPr="003A573F" w:rsidRDefault="00D44323" w:rsidP="00142734">
      <w:pPr>
        <w:numPr>
          <w:ilvl w:val="3"/>
          <w:numId w:val="31"/>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Definisi</w:t>
      </w:r>
    </w:p>
    <w:p w14:paraId="27FCF602" w14:textId="049A3EB7" w:rsidR="00965894" w:rsidRPr="003A573F" w:rsidRDefault="00D44323" w:rsidP="00B06C61">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Kegiatan ini merupakan pelaksanaan promosi dan </w:t>
      </w:r>
      <w:r w:rsidR="00297B49" w:rsidRPr="003A573F">
        <w:rPr>
          <w:rFonts w:ascii="Bookman Old Style" w:eastAsia="Bookman Old Style" w:hAnsi="Bookman Old Style" w:cs="Bookman Old Style"/>
          <w:color w:val="000000" w:themeColor="text1"/>
          <w:sz w:val="24"/>
          <w:szCs w:val="24"/>
          <w:highlight w:val="white"/>
        </w:rPr>
        <w:t xml:space="preserve">sosialisasi </w:t>
      </w:r>
      <w:r w:rsidR="00EE6C6B">
        <w:rPr>
          <w:rFonts w:ascii="Bookman Old Style" w:eastAsia="Bookman Old Style" w:hAnsi="Bookman Old Style" w:cs="Bookman Old Style"/>
          <w:color w:val="000000" w:themeColor="text1"/>
          <w:sz w:val="24"/>
          <w:szCs w:val="24"/>
          <w:highlight w:val="white"/>
        </w:rPr>
        <w:t>P</w:t>
      </w:r>
      <w:r w:rsidR="00297B49" w:rsidRPr="003A573F">
        <w:rPr>
          <w:rFonts w:ascii="Bookman Old Style" w:eastAsia="Bookman Old Style" w:hAnsi="Bookman Old Style" w:cs="Bookman Old Style"/>
          <w:color w:val="000000" w:themeColor="text1"/>
          <w:sz w:val="24"/>
          <w:szCs w:val="24"/>
          <w:highlight w:val="white"/>
        </w:rPr>
        <w:t>rogram</w:t>
      </w:r>
      <w:r w:rsidR="00284AC7" w:rsidRPr="003A573F">
        <w:rPr>
          <w:rFonts w:ascii="Bookman Old Style" w:eastAsia="Bookman Old Style" w:hAnsi="Bookman Old Style" w:cs="Bookman Old Style"/>
          <w:color w:val="000000" w:themeColor="text1"/>
          <w:sz w:val="24"/>
          <w:szCs w:val="24"/>
          <w:highlight w:val="white"/>
        </w:rPr>
        <w:t xml:space="preserve"> </w:t>
      </w:r>
      <w:r w:rsidR="00297B49" w:rsidRPr="003A573F">
        <w:rPr>
          <w:rFonts w:ascii="Bookman Old Style" w:eastAsia="Bookman Old Style" w:hAnsi="Bookman Old Style" w:cs="Bookman Old Style"/>
          <w:color w:val="000000" w:themeColor="text1"/>
          <w:sz w:val="24"/>
          <w:szCs w:val="24"/>
          <w:highlight w:val="white"/>
        </w:rPr>
        <w:t>Bangga Kencana</w:t>
      </w:r>
      <w:r w:rsidR="000A38AF">
        <w:rPr>
          <w:rFonts w:ascii="Bookman Old Style" w:eastAsia="Bookman Old Style" w:hAnsi="Bookman Old Style" w:cs="Bookman Old Style"/>
          <w:color w:val="000000" w:themeColor="text1"/>
          <w:sz w:val="24"/>
          <w:szCs w:val="24"/>
          <w:highlight w:val="white"/>
        </w:rPr>
        <w:t xml:space="preserve">, </w:t>
      </w:r>
      <w:r w:rsidR="000A38AF" w:rsidRPr="007B556F">
        <w:rPr>
          <w:rFonts w:ascii="Bookman Old Style" w:eastAsia="Bookman Old Style" w:hAnsi="Bookman Old Style" w:cs="Bookman Old Style"/>
          <w:color w:val="000000" w:themeColor="text1"/>
          <w:sz w:val="24"/>
          <w:szCs w:val="24"/>
          <w:highlight w:val="white"/>
        </w:rPr>
        <w:t>pembangunan berwawasan kependudukan</w:t>
      </w:r>
      <w:r w:rsidR="00297B49" w:rsidRPr="003A573F">
        <w:rPr>
          <w:rFonts w:ascii="Bookman Old Style" w:eastAsia="Bookman Old Style" w:hAnsi="Bookman Old Style" w:cs="Bookman Old Style"/>
          <w:color w:val="000000" w:themeColor="text1"/>
          <w:sz w:val="24"/>
          <w:szCs w:val="24"/>
          <w:highlight w:val="white"/>
        </w:rPr>
        <w:t xml:space="preserve"> </w:t>
      </w:r>
      <w:r w:rsidR="00A55C31" w:rsidRPr="003A573F">
        <w:rPr>
          <w:rFonts w:ascii="Bookman Old Style" w:eastAsia="Bookman Old Style" w:hAnsi="Bookman Old Style" w:cs="Bookman Old Style"/>
          <w:color w:val="000000" w:themeColor="text1"/>
          <w:sz w:val="24"/>
          <w:szCs w:val="24"/>
          <w:highlight w:val="white"/>
        </w:rPr>
        <w:t xml:space="preserve">serta </w:t>
      </w:r>
      <w:r w:rsidR="00710300" w:rsidRPr="003A573F">
        <w:rPr>
          <w:rFonts w:ascii="Bookman Old Style" w:eastAsia="Bookman Old Style" w:hAnsi="Bookman Old Style" w:cs="Bookman Old Style"/>
          <w:color w:val="000000" w:themeColor="text1"/>
          <w:sz w:val="24"/>
          <w:szCs w:val="24"/>
          <w:highlight w:val="white"/>
        </w:rPr>
        <w:t xml:space="preserve">pencegahan dan percepatan penurunan </w:t>
      </w:r>
      <w:r w:rsidR="00710300" w:rsidRPr="003A573F">
        <w:rPr>
          <w:rFonts w:ascii="Bookman Old Style" w:eastAsia="Bookman Old Style" w:hAnsi="Bookman Old Style" w:cs="Bookman Old Style"/>
          <w:i/>
          <w:color w:val="000000" w:themeColor="text1"/>
          <w:sz w:val="24"/>
          <w:szCs w:val="24"/>
          <w:highlight w:val="white"/>
        </w:rPr>
        <w:t>stunting</w:t>
      </w:r>
      <w:r w:rsidR="00710300" w:rsidRPr="003A573F">
        <w:rPr>
          <w:rFonts w:ascii="Bookman Old Style" w:eastAsia="Bookman Old Style" w:hAnsi="Bookman Old Style" w:cs="Bookman Old Style"/>
          <w:color w:val="000000" w:themeColor="text1"/>
          <w:sz w:val="24"/>
          <w:szCs w:val="24"/>
          <w:highlight w:val="white"/>
        </w:rPr>
        <w:t xml:space="preserve"> </w:t>
      </w:r>
      <w:r w:rsidRPr="003A573F">
        <w:rPr>
          <w:rFonts w:ascii="Bookman Old Style" w:eastAsia="Bookman Old Style" w:hAnsi="Bookman Old Style" w:cs="Bookman Old Style"/>
          <w:color w:val="000000" w:themeColor="text1"/>
          <w:sz w:val="24"/>
          <w:szCs w:val="24"/>
          <w:highlight w:val="white"/>
        </w:rPr>
        <w:t>yang disampaikan oleh IMP Bangga Kencana melalui KIE kepada sasaran.</w:t>
      </w:r>
    </w:p>
    <w:p w14:paraId="2E7684B8" w14:textId="77777777" w:rsidR="00965894" w:rsidRPr="003A573F" w:rsidRDefault="00D44323" w:rsidP="00142734">
      <w:pPr>
        <w:numPr>
          <w:ilvl w:val="3"/>
          <w:numId w:val="31"/>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w:t>
      </w:r>
    </w:p>
    <w:p w14:paraId="13CE4018" w14:textId="26C555DC" w:rsidR="00965894" w:rsidRPr="003A573F" w:rsidRDefault="00D44323" w:rsidP="00A22170">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 operasional</w:t>
      </w:r>
      <w:r w:rsidR="00B06C61" w:rsidRPr="003A573F">
        <w:rPr>
          <w:rFonts w:ascii="Bookman Old Style" w:eastAsia="Bookman Old Style" w:hAnsi="Bookman Old Style" w:cs="Bookman Old Style"/>
          <w:color w:val="000000" w:themeColor="text1"/>
          <w:sz w:val="24"/>
          <w:szCs w:val="24"/>
        </w:rPr>
        <w:t xml:space="preserve"> pelaksanaan IMP Bangga Kencana, </w:t>
      </w:r>
      <w:r w:rsidRPr="003A573F">
        <w:rPr>
          <w:rFonts w:ascii="Bookman Old Style" w:eastAsia="Bookman Old Style" w:hAnsi="Bookman Old Style" w:cs="Bookman Old Style"/>
          <w:color w:val="000000" w:themeColor="text1"/>
          <w:sz w:val="24"/>
          <w:szCs w:val="24"/>
        </w:rPr>
        <w:t>antara lain:</w:t>
      </w:r>
    </w:p>
    <w:p w14:paraId="6A7D8380" w14:textId="249CD946" w:rsidR="00965894" w:rsidRPr="003A573F" w:rsidRDefault="00B06C61" w:rsidP="00142734">
      <w:pPr>
        <w:numPr>
          <w:ilvl w:val="0"/>
          <w:numId w:val="100"/>
        </w:numPr>
        <w:pBdr>
          <w:top w:val="nil"/>
          <w:left w:val="nil"/>
          <w:bottom w:val="nil"/>
          <w:right w:val="nil"/>
          <w:between w:val="nil"/>
        </w:pBd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kunjungan langsung ke sasaran; dan/atau</w:t>
      </w:r>
    </w:p>
    <w:p w14:paraId="6C2ABAD6" w14:textId="15EF5C79" w:rsidR="00965894" w:rsidRPr="003A573F" w:rsidRDefault="00B06C61" w:rsidP="00142734">
      <w:pPr>
        <w:numPr>
          <w:ilvl w:val="0"/>
          <w:numId w:val="100"/>
        </w:numPr>
        <w:pBdr>
          <w:top w:val="nil"/>
          <w:left w:val="nil"/>
          <w:bottom w:val="nil"/>
          <w:right w:val="nil"/>
          <w:between w:val="nil"/>
        </w:pBd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kegiatan pertemuan di masyarakat.</w:t>
      </w:r>
    </w:p>
    <w:p w14:paraId="3E4E8ED1" w14:textId="77777777" w:rsidR="00965894" w:rsidRPr="003A573F" w:rsidRDefault="00D44323" w:rsidP="00B06C61">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KIE yang diberikan meliputi:</w:t>
      </w:r>
    </w:p>
    <w:p w14:paraId="66C9B121" w14:textId="588759E0" w:rsidR="00965894" w:rsidRPr="003A573F" w:rsidRDefault="00B06C61" w:rsidP="00142734">
      <w:pPr>
        <w:numPr>
          <w:ilvl w:val="0"/>
          <w:numId w:val="101"/>
        </w:numPr>
        <w:pBdr>
          <w:top w:val="nil"/>
          <w:left w:val="nil"/>
          <w:bottom w:val="nil"/>
          <w:right w:val="nil"/>
          <w:between w:val="nil"/>
        </w:pBdr>
        <w:spacing w:after="0" w:line="240" w:lineRule="auto"/>
        <w:ind w:left="2835" w:hanging="567"/>
        <w:jc w:val="both"/>
        <w:rPr>
          <w:rFonts w:ascii="Bookman Old Style" w:eastAsia="Bookman Old Style" w:hAnsi="Bookman Old Style" w:cs="Bookman Old Style"/>
          <w:color w:val="000000" w:themeColor="text1"/>
          <w:sz w:val="24"/>
          <w:szCs w:val="24"/>
          <w:shd w:val="clear" w:color="auto" w:fill="B6D7A8"/>
        </w:rPr>
      </w:pPr>
      <w:r w:rsidRPr="003A573F">
        <w:rPr>
          <w:rFonts w:ascii="Bookman Old Style" w:eastAsia="Bookman Old Style" w:hAnsi="Bookman Old Style" w:cs="Bookman Old Style"/>
          <w:color w:val="000000" w:themeColor="text1"/>
          <w:sz w:val="24"/>
          <w:szCs w:val="24"/>
        </w:rPr>
        <w:t>keluarga berencana;</w:t>
      </w:r>
    </w:p>
    <w:p w14:paraId="629D2A95" w14:textId="6DA71E38" w:rsidR="00965894" w:rsidRPr="003A573F" w:rsidRDefault="00B06C61" w:rsidP="00142734">
      <w:pPr>
        <w:numPr>
          <w:ilvl w:val="0"/>
          <w:numId w:val="101"/>
        </w:numPr>
        <w:pBdr>
          <w:top w:val="nil"/>
          <w:left w:val="nil"/>
          <w:bottom w:val="nil"/>
          <w:right w:val="nil"/>
          <w:between w:val="nil"/>
        </w:pBd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kesehatan reproduksi berdasarkan siklus hidup; dan</w:t>
      </w:r>
    </w:p>
    <w:p w14:paraId="7FDD9769" w14:textId="5EDF9136" w:rsidR="00965894" w:rsidRPr="003A573F" w:rsidRDefault="00B06C61" w:rsidP="00142734">
      <w:pPr>
        <w:numPr>
          <w:ilvl w:val="0"/>
          <w:numId w:val="101"/>
        </w:numPr>
        <w:pBdr>
          <w:top w:val="nil"/>
          <w:left w:val="nil"/>
          <w:bottom w:val="nil"/>
          <w:right w:val="nil"/>
          <w:between w:val="nil"/>
        </w:pBdr>
        <w:spacing w:after="0" w:line="240" w:lineRule="auto"/>
        <w:ind w:left="28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pencegahan dan percepatan penurunan </w:t>
      </w:r>
      <w:r w:rsidRPr="003A573F">
        <w:rPr>
          <w:rFonts w:ascii="Bookman Old Style" w:eastAsia="Bookman Old Style" w:hAnsi="Bookman Old Style" w:cs="Bookman Old Style"/>
          <w:i/>
          <w:color w:val="000000" w:themeColor="text1"/>
          <w:sz w:val="24"/>
          <w:szCs w:val="24"/>
        </w:rPr>
        <w:t>stunting</w:t>
      </w:r>
      <w:r w:rsidRPr="003A573F">
        <w:rPr>
          <w:rFonts w:ascii="Bookman Old Style" w:eastAsia="Bookman Old Style" w:hAnsi="Bookman Old Style" w:cs="Bookman Old Style"/>
          <w:color w:val="000000" w:themeColor="text1"/>
          <w:sz w:val="24"/>
          <w:szCs w:val="24"/>
        </w:rPr>
        <w:t>.</w:t>
      </w:r>
    </w:p>
    <w:p w14:paraId="730697CB" w14:textId="77777777" w:rsidR="00965894" w:rsidRPr="003A573F" w:rsidRDefault="00D44323" w:rsidP="00142734">
      <w:pPr>
        <w:numPr>
          <w:ilvl w:val="3"/>
          <w:numId w:val="31"/>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Sasaran Kegiatan</w:t>
      </w:r>
    </w:p>
    <w:p w14:paraId="5EFA424D" w14:textId="10C49304" w:rsidR="00965894" w:rsidRPr="003A573F" w:rsidRDefault="00187145" w:rsidP="00A22170">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Sasaran</w:t>
      </w:r>
      <w:r w:rsidR="00D44323" w:rsidRPr="003A573F">
        <w:rPr>
          <w:rFonts w:ascii="Bookman Old Style" w:eastAsia="Bookman Old Style" w:hAnsi="Bookman Old Style" w:cs="Bookman Old Style"/>
          <w:color w:val="000000" w:themeColor="text1"/>
          <w:sz w:val="24"/>
          <w:szCs w:val="24"/>
        </w:rPr>
        <w:t xml:space="preserve"> kegiatan adalah IMP</w:t>
      </w:r>
      <w:r w:rsidRPr="003A573F">
        <w:rPr>
          <w:rFonts w:ascii="Bookman Old Style" w:eastAsia="Bookman Old Style" w:hAnsi="Bookman Old Style" w:cs="Bookman Old Style"/>
          <w:color w:val="000000" w:themeColor="text1"/>
          <w:sz w:val="24"/>
          <w:szCs w:val="24"/>
        </w:rPr>
        <w:t xml:space="preserve"> Bangga Kencana</w:t>
      </w:r>
      <w:r w:rsidR="00D44323" w:rsidRPr="003A573F">
        <w:rPr>
          <w:rFonts w:ascii="Bookman Old Style" w:eastAsia="Bookman Old Style" w:hAnsi="Bookman Old Style" w:cs="Bookman Old Style"/>
          <w:color w:val="000000" w:themeColor="text1"/>
          <w:sz w:val="24"/>
          <w:szCs w:val="24"/>
        </w:rPr>
        <w:t xml:space="preserve"> yang memenuhi kriteria sebagai berikut:</w:t>
      </w:r>
    </w:p>
    <w:p w14:paraId="41CE720B" w14:textId="35F16AD0" w:rsidR="00965894" w:rsidRPr="003A573F" w:rsidRDefault="00710300" w:rsidP="00142734">
      <w:pPr>
        <w:numPr>
          <w:ilvl w:val="0"/>
          <w:numId w:val="14"/>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w:t>
      </w:r>
      <w:r w:rsidR="00D44323" w:rsidRPr="003A573F">
        <w:rPr>
          <w:rFonts w:ascii="Bookman Old Style" w:eastAsia="Bookman Old Style" w:hAnsi="Bookman Old Style" w:cs="Bookman Old Style"/>
          <w:color w:val="000000" w:themeColor="text1"/>
          <w:sz w:val="24"/>
          <w:szCs w:val="24"/>
        </w:rPr>
        <w:t>eanggotaan pada kepengurusan IMP Bangga Kencana dipilih oleh masyarakat melalui musyawarah mufakat; dan</w:t>
      </w:r>
    </w:p>
    <w:p w14:paraId="389273AB" w14:textId="30166264" w:rsidR="00965894" w:rsidRPr="003A573F" w:rsidRDefault="00710300" w:rsidP="00142734">
      <w:pPr>
        <w:numPr>
          <w:ilvl w:val="0"/>
          <w:numId w:val="14"/>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w:t>
      </w:r>
      <w:r w:rsidR="00187145" w:rsidRPr="003A573F">
        <w:rPr>
          <w:rFonts w:ascii="Bookman Old Style" w:eastAsia="Bookman Old Style" w:hAnsi="Bookman Old Style" w:cs="Bookman Old Style"/>
          <w:color w:val="000000" w:themeColor="text1"/>
          <w:sz w:val="24"/>
          <w:szCs w:val="24"/>
        </w:rPr>
        <w:t xml:space="preserve">epala Desa atau </w:t>
      </w:r>
      <w:r w:rsidR="00D44323" w:rsidRPr="003A573F">
        <w:rPr>
          <w:rFonts w:ascii="Bookman Old Style" w:eastAsia="Bookman Old Style" w:hAnsi="Bookman Old Style" w:cs="Bookman Old Style"/>
          <w:color w:val="000000" w:themeColor="text1"/>
          <w:sz w:val="24"/>
          <w:szCs w:val="24"/>
        </w:rPr>
        <w:t>Lurah menetapkan kepengurusan den</w:t>
      </w:r>
      <w:r w:rsidR="00187145" w:rsidRPr="003A573F">
        <w:rPr>
          <w:rFonts w:ascii="Bookman Old Style" w:eastAsia="Bookman Old Style" w:hAnsi="Bookman Old Style" w:cs="Bookman Old Style"/>
          <w:color w:val="000000" w:themeColor="text1"/>
          <w:sz w:val="24"/>
          <w:szCs w:val="24"/>
        </w:rPr>
        <w:t xml:space="preserve">gan Surat Keputusan Kepala Desa atau </w:t>
      </w:r>
      <w:r w:rsidR="00D44323" w:rsidRPr="003A573F">
        <w:rPr>
          <w:rFonts w:ascii="Bookman Old Style" w:eastAsia="Bookman Old Style" w:hAnsi="Bookman Old Style" w:cs="Bookman Old Style"/>
          <w:color w:val="000000" w:themeColor="text1"/>
          <w:sz w:val="24"/>
          <w:szCs w:val="24"/>
        </w:rPr>
        <w:t>Lurah sesuai dengan struktur kelembagaan IMP Bangga Kencana.</w:t>
      </w:r>
    </w:p>
    <w:p w14:paraId="656C2768" w14:textId="5C2EF787" w:rsidR="00965894" w:rsidRPr="003A573F" w:rsidRDefault="00D44323" w:rsidP="00A22170">
      <w:pPr>
        <w:spacing w:after="0" w:line="240" w:lineRule="auto"/>
        <w:ind w:left="22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Sasaran dalam </w:t>
      </w:r>
      <w:r w:rsidR="00187145" w:rsidRPr="003A573F">
        <w:rPr>
          <w:rFonts w:ascii="Bookman Old Style" w:eastAsia="Bookman Old Style" w:hAnsi="Bookman Old Style" w:cs="Bookman Old Style"/>
          <w:color w:val="000000" w:themeColor="text1"/>
          <w:sz w:val="24"/>
          <w:szCs w:val="24"/>
        </w:rPr>
        <w:t xml:space="preserve">pelaksanaan KIE di tingkat desa atau </w:t>
      </w:r>
      <w:r w:rsidRPr="003A573F">
        <w:rPr>
          <w:rFonts w:ascii="Bookman Old Style" w:eastAsia="Bookman Old Style" w:hAnsi="Bookman Old Style" w:cs="Bookman Old Style"/>
          <w:color w:val="000000" w:themeColor="text1"/>
          <w:sz w:val="24"/>
          <w:szCs w:val="24"/>
        </w:rPr>
        <w:t>kelurahan meliputi:</w:t>
      </w:r>
    </w:p>
    <w:p w14:paraId="0130BB25" w14:textId="303DC312"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w:t>
      </w:r>
      <w:r w:rsidR="00D44323" w:rsidRPr="003A573F">
        <w:rPr>
          <w:rFonts w:ascii="Bookman Old Style" w:eastAsia="Bookman Old Style" w:hAnsi="Bookman Old Style" w:cs="Bookman Old Style"/>
          <w:color w:val="000000" w:themeColor="text1"/>
          <w:sz w:val="24"/>
          <w:szCs w:val="24"/>
        </w:rPr>
        <w:t>emaja;</w:t>
      </w:r>
    </w:p>
    <w:p w14:paraId="45881F4E" w14:textId="35C788DC"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calon pengantin;</w:t>
      </w:r>
    </w:p>
    <w:p w14:paraId="1225DB44" w14:textId="45D8E2B0"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pasangan usia subur;</w:t>
      </w:r>
    </w:p>
    <w:p w14:paraId="51597C2B" w14:textId="60347D41"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ibu hamil;</w:t>
      </w:r>
    </w:p>
    <w:p w14:paraId="70FD6DDC" w14:textId="04100F95"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ibu pascapersalinan;</w:t>
      </w:r>
    </w:p>
    <w:p w14:paraId="456C94DF" w14:textId="370515D6"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keluarga yang memiliki balita;</w:t>
      </w:r>
    </w:p>
    <w:p w14:paraId="719803E7" w14:textId="4265125B"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keluarga yang memiliki remaja;</w:t>
      </w:r>
    </w:p>
    <w:p w14:paraId="6FDAAD66" w14:textId="0E5A488F"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keluarga yang memiliki lansia</w:t>
      </w:r>
      <w:r w:rsidR="00D44323" w:rsidRPr="003A573F">
        <w:rPr>
          <w:rFonts w:ascii="Bookman Old Style" w:eastAsia="Bookman Old Style" w:hAnsi="Bookman Old Style" w:cs="Bookman Old Style"/>
          <w:color w:val="000000" w:themeColor="text1"/>
          <w:sz w:val="24"/>
          <w:szCs w:val="24"/>
        </w:rPr>
        <w:t>;</w:t>
      </w:r>
    </w:p>
    <w:p w14:paraId="333B2541" w14:textId="41E63A79"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kelua</w:t>
      </w:r>
      <w:r w:rsidR="00D44323" w:rsidRPr="003A573F">
        <w:rPr>
          <w:rFonts w:ascii="Bookman Old Style" w:eastAsia="Bookman Old Style" w:hAnsi="Bookman Old Style" w:cs="Bookman Old Style"/>
          <w:color w:val="000000" w:themeColor="text1"/>
          <w:sz w:val="24"/>
          <w:szCs w:val="24"/>
        </w:rPr>
        <w:t>rga yang tergabung dalam UPPKA; dan</w:t>
      </w:r>
    </w:p>
    <w:p w14:paraId="4BCE9831" w14:textId="0CEE430E" w:rsidR="00965894" w:rsidRPr="003A573F" w:rsidRDefault="00B06C61" w:rsidP="00142734">
      <w:pPr>
        <w:numPr>
          <w:ilvl w:val="0"/>
          <w:numId w:val="15"/>
        </w:numPr>
        <w:spacing w:after="0" w:line="240" w:lineRule="auto"/>
        <w:ind w:left="2834"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l</w:t>
      </w:r>
      <w:r w:rsidR="00D44323" w:rsidRPr="003A573F">
        <w:rPr>
          <w:rFonts w:ascii="Bookman Old Style" w:eastAsia="Bookman Old Style" w:hAnsi="Bookman Old Style" w:cs="Bookman Old Style"/>
          <w:color w:val="000000" w:themeColor="text1"/>
          <w:sz w:val="24"/>
          <w:szCs w:val="24"/>
        </w:rPr>
        <w:t>ansia.</w:t>
      </w:r>
    </w:p>
    <w:p w14:paraId="4FB1690A" w14:textId="77777777" w:rsidR="00965894" w:rsidRPr="003A573F" w:rsidRDefault="00D44323" w:rsidP="00142734">
      <w:pPr>
        <w:numPr>
          <w:ilvl w:val="3"/>
          <w:numId w:val="31"/>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Lingkup Pembiayaan</w:t>
      </w:r>
    </w:p>
    <w:p w14:paraId="76474383" w14:textId="2CF26162" w:rsidR="00965894" w:rsidRPr="003A573F" w:rsidRDefault="00D44323" w:rsidP="00B06C61">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shd w:val="clear" w:color="auto" w:fill="B6D7A8"/>
        </w:rPr>
      </w:pPr>
      <w:r w:rsidRPr="003A573F">
        <w:rPr>
          <w:rFonts w:ascii="Bookman Old Style" w:eastAsia="Bookman Old Style" w:hAnsi="Bookman Old Style" w:cs="Bookman Old Style"/>
          <w:color w:val="000000" w:themeColor="text1"/>
          <w:sz w:val="24"/>
          <w:szCs w:val="24"/>
        </w:rPr>
        <w:t xml:space="preserve">Lingkup pembiayaan dukungan operasional pelaksanaan KIE oleh kader IMP Bangga Kencana di wilayah kerjanya adalah biaya operasional untuk dukungan pelaksanaan kegiatan, </w:t>
      </w:r>
      <w:r w:rsidRPr="003A573F">
        <w:rPr>
          <w:rFonts w:ascii="Bookman Old Style" w:eastAsia="Bookman Old Style" w:hAnsi="Bookman Old Style" w:cs="Bookman Old Style"/>
          <w:color w:val="000000" w:themeColor="text1"/>
          <w:sz w:val="24"/>
          <w:szCs w:val="24"/>
          <w:highlight w:val="white"/>
        </w:rPr>
        <w:t xml:space="preserve">minimal 5 (lima) kali dalam 1 (satu) tahun. </w:t>
      </w:r>
    </w:p>
    <w:p w14:paraId="26F5EA2F" w14:textId="77777777" w:rsidR="00965894" w:rsidRPr="003A573F" w:rsidRDefault="00D44323" w:rsidP="00142734">
      <w:pPr>
        <w:numPr>
          <w:ilvl w:val="3"/>
          <w:numId w:val="31"/>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Output</w:t>
      </w:r>
    </w:p>
    <w:p w14:paraId="53899806" w14:textId="72A2A39E" w:rsidR="00965894" w:rsidRPr="003A573F" w:rsidRDefault="00D44323" w:rsidP="00710300">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Meningkatnya pengetahuan dan kesadaran masyarakat tentang </w:t>
      </w:r>
      <w:r w:rsidR="00EE6C6B">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 xml:space="preserve">rogram Bangga Kencana serta </w:t>
      </w:r>
      <w:r w:rsidR="00B06C61" w:rsidRPr="003A573F">
        <w:rPr>
          <w:rFonts w:ascii="Bookman Old Style" w:eastAsia="Bookman Old Style" w:hAnsi="Bookman Old Style" w:cs="Bookman Old Style"/>
          <w:color w:val="000000" w:themeColor="text1"/>
          <w:sz w:val="24"/>
          <w:szCs w:val="24"/>
        </w:rPr>
        <w:t xml:space="preserve">pencegahan dan percepatan penurunan </w:t>
      </w:r>
      <w:r w:rsidR="00B06C61" w:rsidRPr="003A573F">
        <w:rPr>
          <w:rFonts w:ascii="Bookman Old Style" w:eastAsia="Bookman Old Style" w:hAnsi="Bookman Old Style" w:cs="Bookman Old Style"/>
          <w:i/>
          <w:color w:val="000000" w:themeColor="text1"/>
          <w:sz w:val="24"/>
          <w:szCs w:val="24"/>
        </w:rPr>
        <w:t>stunting</w:t>
      </w:r>
      <w:r w:rsidR="00B06C61" w:rsidRPr="003A573F">
        <w:rPr>
          <w:rFonts w:ascii="Bookman Old Style" w:eastAsia="Bookman Old Style" w:hAnsi="Bookman Old Style" w:cs="Bookman Old Style"/>
          <w:color w:val="000000" w:themeColor="text1"/>
          <w:sz w:val="24"/>
          <w:szCs w:val="24"/>
        </w:rPr>
        <w:t>.</w:t>
      </w:r>
    </w:p>
    <w:p w14:paraId="609A0C79" w14:textId="2AF15811" w:rsidR="00965894" w:rsidRPr="003A573F" w:rsidRDefault="00D44323">
      <w:pPr>
        <w:pBdr>
          <w:top w:val="nil"/>
          <w:left w:val="nil"/>
          <w:bottom w:val="nil"/>
          <w:right w:val="nil"/>
          <w:between w:val="nil"/>
        </w:pBdr>
        <w:spacing w:after="0" w:line="240" w:lineRule="auto"/>
        <w:ind w:left="1695" w:hanging="55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b. </w:t>
      </w:r>
      <w:r w:rsidRPr="003A573F">
        <w:rPr>
          <w:rFonts w:ascii="Bookman Old Style" w:eastAsia="Bookman Old Style" w:hAnsi="Bookman Old Style" w:cs="Bookman Old Style"/>
          <w:color w:val="000000" w:themeColor="text1"/>
          <w:sz w:val="24"/>
          <w:szCs w:val="24"/>
        </w:rPr>
        <w:tab/>
        <w:t>Operasional Pela</w:t>
      </w:r>
      <w:r w:rsidR="009A727E">
        <w:rPr>
          <w:rFonts w:ascii="Bookman Old Style" w:eastAsia="Bookman Old Style" w:hAnsi="Bookman Old Style" w:cs="Bookman Old Style"/>
          <w:color w:val="000000" w:themeColor="text1"/>
          <w:sz w:val="24"/>
          <w:szCs w:val="24"/>
        </w:rPr>
        <w:t>ksanaan Kelompok Kegiatan</w:t>
      </w:r>
    </w:p>
    <w:p w14:paraId="10DD662F" w14:textId="77777777" w:rsidR="00965894" w:rsidRPr="003A573F" w:rsidRDefault="00D44323" w:rsidP="00142734">
      <w:pPr>
        <w:numPr>
          <w:ilvl w:val="3"/>
          <w:numId w:val="30"/>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Definisi</w:t>
      </w:r>
    </w:p>
    <w:p w14:paraId="18A5E5F4" w14:textId="1B055012" w:rsidR="00965894" w:rsidRPr="003A573F"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Merupakan operasional </w:t>
      </w:r>
      <w:r w:rsidR="00EE6C6B">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 xml:space="preserve">rogram Bangga Kencana serta </w:t>
      </w:r>
      <w:r w:rsidR="00B06C61" w:rsidRPr="003A573F">
        <w:rPr>
          <w:rFonts w:ascii="Bookman Old Style" w:eastAsia="Bookman Old Style" w:hAnsi="Bookman Old Style" w:cs="Bookman Old Style"/>
          <w:color w:val="000000" w:themeColor="text1"/>
          <w:sz w:val="24"/>
          <w:szCs w:val="24"/>
        </w:rPr>
        <w:t xml:space="preserve">pencegahan dan percepatan penurunan </w:t>
      </w:r>
      <w:r w:rsidR="00B06C61" w:rsidRPr="003A573F">
        <w:rPr>
          <w:rFonts w:ascii="Bookman Old Style" w:eastAsia="Bookman Old Style" w:hAnsi="Bookman Old Style" w:cs="Bookman Old Style"/>
          <w:i/>
          <w:color w:val="000000" w:themeColor="text1"/>
          <w:sz w:val="24"/>
          <w:szCs w:val="24"/>
        </w:rPr>
        <w:t>stunting</w:t>
      </w:r>
      <w:r w:rsidR="00B06C61" w:rsidRPr="003A573F">
        <w:rPr>
          <w:rFonts w:ascii="Bookman Old Style" w:eastAsia="Bookman Old Style" w:hAnsi="Bookman Old Style" w:cs="Bookman Old Style"/>
          <w:color w:val="000000" w:themeColor="text1"/>
          <w:sz w:val="24"/>
          <w:szCs w:val="24"/>
        </w:rPr>
        <w:t xml:space="preserve"> y</w:t>
      </w:r>
      <w:r w:rsidRPr="003A573F">
        <w:rPr>
          <w:rFonts w:ascii="Bookman Old Style" w:eastAsia="Bookman Old Style" w:hAnsi="Bookman Old Style" w:cs="Bookman Old Style"/>
          <w:color w:val="000000" w:themeColor="text1"/>
          <w:sz w:val="24"/>
          <w:szCs w:val="24"/>
        </w:rPr>
        <w:t xml:space="preserve">ang dilakukan bagi keluarga sesuai dengan siklus hidup (keluarga memiliki balita dan anak, remaja dan lansia) dalam rangka optimalisasi fungsi keluarga serta meningkatkan </w:t>
      </w:r>
      <w:r w:rsidR="009F534F" w:rsidRPr="003A573F">
        <w:rPr>
          <w:rFonts w:ascii="Bookman Old Style" w:eastAsia="Bookman Old Style" w:hAnsi="Bookman Old Style" w:cs="Bookman Old Style"/>
          <w:color w:val="000000" w:themeColor="text1"/>
          <w:sz w:val="24"/>
          <w:szCs w:val="24"/>
        </w:rPr>
        <w:t>pembangunan kualitas</w:t>
      </w:r>
      <w:r w:rsidRPr="003A573F">
        <w:rPr>
          <w:rFonts w:ascii="Bookman Old Style" w:eastAsia="Bookman Old Style" w:hAnsi="Bookman Old Style" w:cs="Bookman Old Style"/>
          <w:color w:val="000000" w:themeColor="text1"/>
          <w:sz w:val="24"/>
          <w:szCs w:val="24"/>
        </w:rPr>
        <w:t xml:space="preserve"> keluarga.</w:t>
      </w:r>
    </w:p>
    <w:p w14:paraId="2F73830E" w14:textId="77777777" w:rsidR="00965894" w:rsidRPr="003A573F" w:rsidRDefault="00D44323" w:rsidP="00142734">
      <w:pPr>
        <w:numPr>
          <w:ilvl w:val="3"/>
          <w:numId w:val="30"/>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w:t>
      </w:r>
    </w:p>
    <w:p w14:paraId="7D777983" w14:textId="4810B17F" w:rsidR="00965894" w:rsidRPr="003A573F"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rPr>
        <w:t xml:space="preserve">Operasional kegiatan penyuluhan dilakukan oleh kader di </w:t>
      </w:r>
      <w:r w:rsidR="00E97B8C">
        <w:rPr>
          <w:rFonts w:ascii="Bookman Old Style" w:eastAsia="Bookman Old Style" w:hAnsi="Bookman Old Style" w:cs="Bookman Old Style"/>
          <w:color w:val="000000" w:themeColor="text1"/>
          <w:sz w:val="24"/>
          <w:szCs w:val="24"/>
        </w:rPr>
        <w:t>P</w:t>
      </w:r>
      <w:r w:rsidR="009A21B9" w:rsidRPr="003A573F">
        <w:rPr>
          <w:rFonts w:ascii="Bookman Old Style" w:eastAsia="Bookman Old Style" w:hAnsi="Bookman Old Style" w:cs="Bookman Old Style"/>
          <w:color w:val="000000" w:themeColor="text1"/>
          <w:sz w:val="24"/>
          <w:szCs w:val="24"/>
        </w:rPr>
        <w:t>oktan</w:t>
      </w:r>
      <w:r w:rsidRPr="003A573F">
        <w:rPr>
          <w:rFonts w:ascii="Bookman Old Style" w:eastAsia="Bookman Old Style" w:hAnsi="Bookman Old Style" w:cs="Bookman Old Style"/>
          <w:color w:val="000000" w:themeColor="text1"/>
          <w:sz w:val="24"/>
          <w:szCs w:val="24"/>
        </w:rPr>
        <w:t xml:space="preserve"> yang terdiri dari </w:t>
      </w:r>
      <w:r w:rsidR="00E97B8C">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 xml:space="preserve">oktan Bina Keluarga Balita (BKB), Bina Keluarga Remaja (BKR), Bina Keluarga Lansia (BKL) dan Pusat Informasi dan Konseling Remaja (PIK R) Jalur Masyarakat minimal 5 (lima) kali dalam 1 (satu) tahun dengan bentuk kegiatan </w:t>
      </w:r>
      <w:r w:rsidRPr="003A573F">
        <w:rPr>
          <w:rFonts w:ascii="Bookman Old Style" w:eastAsia="Bookman Old Style" w:hAnsi="Bookman Old Style" w:cs="Bookman Old Style"/>
          <w:color w:val="000000" w:themeColor="text1"/>
          <w:sz w:val="24"/>
          <w:szCs w:val="24"/>
          <w:highlight w:val="white"/>
        </w:rPr>
        <w:t xml:space="preserve">antara lain: </w:t>
      </w:r>
    </w:p>
    <w:p w14:paraId="6B7D9717" w14:textId="12659071" w:rsidR="00965894" w:rsidRPr="003A573F" w:rsidRDefault="00D44323" w:rsidP="00142734">
      <w:pPr>
        <w:numPr>
          <w:ilvl w:val="0"/>
          <w:numId w:val="10"/>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kegiatan penyuluhan kepada keluarga sasaran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 xml:space="preserve">oktan sesuai dengan substansi atau materi yang telah ditetapkan oleh masing-masing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oktan;</w:t>
      </w:r>
    </w:p>
    <w:p w14:paraId="4C1A3AFA" w14:textId="37527E7A" w:rsidR="00965894" w:rsidRPr="003A573F" w:rsidRDefault="00D44323" w:rsidP="00142734">
      <w:pPr>
        <w:numPr>
          <w:ilvl w:val="0"/>
          <w:numId w:val="10"/>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pencatatan dan pelaporan kegiatan yang telah dilaksanakan oleh kader di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oktan ke dalam aplikasi SIGA setiap bulan;</w:t>
      </w:r>
    </w:p>
    <w:p w14:paraId="255558C5" w14:textId="22DBF19A" w:rsidR="00965894" w:rsidRPr="003A573F" w:rsidRDefault="00D44323" w:rsidP="00142734">
      <w:pPr>
        <w:numPr>
          <w:ilvl w:val="0"/>
          <w:numId w:val="10"/>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sosialisasi, promosi, dan edukasi tentang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 xml:space="preserve">oktan kepada sasaran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 xml:space="preserve">oktan; </w:t>
      </w:r>
    </w:p>
    <w:p w14:paraId="563B5023" w14:textId="7FF7FC11" w:rsidR="00965894" w:rsidRPr="003A573F" w:rsidRDefault="00D44323" w:rsidP="00142734">
      <w:pPr>
        <w:numPr>
          <w:ilvl w:val="0"/>
          <w:numId w:val="10"/>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mengelola kegiatan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 xml:space="preserve">oktan setiap bulan sesuai dengan pedoman pengelolaan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oktan yang ada.</w:t>
      </w:r>
    </w:p>
    <w:p w14:paraId="3C7E2F00" w14:textId="77777777" w:rsidR="00965894" w:rsidRPr="003A573F" w:rsidRDefault="00D44323" w:rsidP="00142734">
      <w:pPr>
        <w:numPr>
          <w:ilvl w:val="3"/>
          <w:numId w:val="30"/>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Sasaran Kegiatan</w:t>
      </w:r>
    </w:p>
    <w:p w14:paraId="4FDDD623" w14:textId="4F8F66E7" w:rsidR="00965894" w:rsidRPr="003A573F"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Adapun sasaran utama dari kegiatan ini adalah </w:t>
      </w:r>
      <w:r w:rsidR="00E97B8C">
        <w:rPr>
          <w:rFonts w:ascii="Bookman Old Style" w:eastAsia="Bookman Old Style" w:hAnsi="Bookman Old Style" w:cs="Bookman Old Style"/>
          <w:color w:val="000000" w:themeColor="text1"/>
          <w:sz w:val="24"/>
          <w:szCs w:val="24"/>
          <w:highlight w:val="white"/>
        </w:rPr>
        <w:t>P</w:t>
      </w:r>
      <w:r w:rsidR="009A21B9" w:rsidRPr="003A573F">
        <w:rPr>
          <w:rFonts w:ascii="Bookman Old Style" w:eastAsia="Bookman Old Style" w:hAnsi="Bookman Old Style" w:cs="Bookman Old Style"/>
          <w:color w:val="000000" w:themeColor="text1"/>
          <w:sz w:val="24"/>
          <w:szCs w:val="24"/>
          <w:highlight w:val="white"/>
        </w:rPr>
        <w:t>oktan</w:t>
      </w:r>
      <w:r w:rsidRPr="003A573F">
        <w:rPr>
          <w:rFonts w:ascii="Bookman Old Style" w:eastAsia="Bookman Old Style" w:hAnsi="Bookman Old Style" w:cs="Bookman Old Style"/>
          <w:color w:val="000000" w:themeColor="text1"/>
          <w:sz w:val="24"/>
          <w:szCs w:val="24"/>
          <w:highlight w:val="white"/>
        </w:rPr>
        <w:t xml:space="preserve"> yang terdiri dari BKB, BKR, BKL dan PIK R Jalur Masyarakat, dengan kriteria sebagai berikut:</w:t>
      </w:r>
    </w:p>
    <w:p w14:paraId="0C6CCCF7" w14:textId="41DA5ABC" w:rsidR="00965894" w:rsidRPr="003A573F" w:rsidRDefault="00D44323" w:rsidP="00142734">
      <w:pPr>
        <w:numPr>
          <w:ilvl w:val="0"/>
          <w:numId w:val="11"/>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memiliki Surat Keputusan (SK) pembentukan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 xml:space="preserve">oktan yang ditandatangani oleh pihak berwenang (sesuai dengan panduan masing-masing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oktan);</w:t>
      </w:r>
    </w:p>
    <w:p w14:paraId="44FFE7D0" w14:textId="77777777" w:rsidR="00965894" w:rsidRPr="003A573F" w:rsidRDefault="00D44323" w:rsidP="00142734">
      <w:pPr>
        <w:numPr>
          <w:ilvl w:val="0"/>
          <w:numId w:val="11"/>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memiliki program kerja selama tahun berjalan.</w:t>
      </w:r>
    </w:p>
    <w:p w14:paraId="286CE65D" w14:textId="1BD1AA25" w:rsidR="00965894" w:rsidRPr="003A573F"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Selain itu sasaran dari kegiatan yang dilakukan oleh </w:t>
      </w:r>
      <w:r w:rsidRPr="003A573F">
        <w:rPr>
          <w:rFonts w:ascii="Bookman Old Style" w:eastAsia="Bookman Old Style" w:hAnsi="Bookman Old Style" w:cs="Bookman Old Style"/>
          <w:color w:val="000000" w:themeColor="text1"/>
          <w:sz w:val="24"/>
          <w:szCs w:val="24"/>
        </w:rPr>
        <w:t>kader</w:t>
      </w:r>
      <w:r w:rsidR="00DD7AE1" w:rsidRPr="003A573F">
        <w:rPr>
          <w:rFonts w:ascii="Bookman Old Style" w:eastAsia="Bookman Old Style" w:hAnsi="Bookman Old Style" w:cs="Bookman Old Style"/>
          <w:color w:val="000000" w:themeColor="text1"/>
          <w:sz w:val="24"/>
          <w:szCs w:val="24"/>
        </w:rPr>
        <w:t xml:space="preserve"> </w:t>
      </w:r>
      <w:r w:rsidR="00E97B8C">
        <w:rPr>
          <w:rFonts w:ascii="Bookman Old Style" w:eastAsia="Bookman Old Style" w:hAnsi="Bookman Old Style" w:cs="Bookman Old Style"/>
          <w:color w:val="000000" w:themeColor="text1"/>
          <w:sz w:val="24"/>
          <w:szCs w:val="24"/>
        </w:rPr>
        <w:t>P</w:t>
      </w:r>
      <w:r w:rsidR="00EC07A1" w:rsidRPr="003A573F">
        <w:rPr>
          <w:rFonts w:ascii="Bookman Old Style" w:eastAsia="Bookman Old Style" w:hAnsi="Bookman Old Style" w:cs="Bookman Old Style"/>
          <w:color w:val="000000" w:themeColor="text1"/>
          <w:sz w:val="24"/>
          <w:szCs w:val="24"/>
        </w:rPr>
        <w:t xml:space="preserve">oktan </w:t>
      </w:r>
      <w:r w:rsidRPr="003A573F">
        <w:rPr>
          <w:rFonts w:ascii="Bookman Old Style" w:eastAsia="Bookman Old Style" w:hAnsi="Bookman Old Style" w:cs="Bookman Old Style"/>
          <w:color w:val="000000" w:themeColor="text1"/>
          <w:sz w:val="24"/>
          <w:szCs w:val="24"/>
          <w:highlight w:val="white"/>
        </w:rPr>
        <w:t>antara lain:</w:t>
      </w:r>
    </w:p>
    <w:p w14:paraId="74CE426B" w14:textId="77777777" w:rsidR="00965894" w:rsidRPr="003A573F" w:rsidRDefault="00D44323" w:rsidP="00142734">
      <w:pPr>
        <w:numPr>
          <w:ilvl w:val="1"/>
          <w:numId w:val="12"/>
        </w:numPr>
        <w:pBdr>
          <w:top w:val="nil"/>
          <w:left w:val="nil"/>
          <w:bottom w:val="nil"/>
          <w:right w:val="nil"/>
          <w:between w:val="nil"/>
        </w:pBdr>
        <w:spacing w:after="0" w:line="240" w:lineRule="auto"/>
        <w:ind w:left="2835" w:right="-46"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keluarga memiliki balita dan anak;</w:t>
      </w:r>
    </w:p>
    <w:p w14:paraId="27D6EB66" w14:textId="77777777" w:rsidR="00965894" w:rsidRPr="003A573F" w:rsidRDefault="00D44323" w:rsidP="00142734">
      <w:pPr>
        <w:numPr>
          <w:ilvl w:val="1"/>
          <w:numId w:val="12"/>
        </w:numPr>
        <w:pBdr>
          <w:top w:val="nil"/>
          <w:left w:val="nil"/>
          <w:bottom w:val="nil"/>
          <w:right w:val="nil"/>
          <w:between w:val="nil"/>
        </w:pBdr>
        <w:spacing w:after="0" w:line="240" w:lineRule="auto"/>
        <w:ind w:left="2835" w:right="-46"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keluarga memiliki remaja; </w:t>
      </w:r>
    </w:p>
    <w:p w14:paraId="7B116A83" w14:textId="4ACDBF68" w:rsidR="00965894" w:rsidRPr="003A573F" w:rsidRDefault="00D44323" w:rsidP="00142734">
      <w:pPr>
        <w:numPr>
          <w:ilvl w:val="1"/>
          <w:numId w:val="12"/>
        </w:numPr>
        <w:pBdr>
          <w:top w:val="nil"/>
          <w:left w:val="nil"/>
          <w:bottom w:val="nil"/>
          <w:right w:val="nil"/>
          <w:between w:val="nil"/>
        </w:pBdr>
        <w:spacing w:after="0" w:line="240" w:lineRule="auto"/>
        <w:ind w:left="2835" w:right="-46"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remaja usia 10-24 tahun dan belum menikah;</w:t>
      </w:r>
      <w:r w:rsidR="00154082" w:rsidRPr="003A573F">
        <w:rPr>
          <w:rFonts w:ascii="Bookman Old Style" w:eastAsia="Bookman Old Style" w:hAnsi="Bookman Old Style" w:cs="Bookman Old Style"/>
          <w:color w:val="000000" w:themeColor="text1"/>
          <w:sz w:val="24"/>
          <w:szCs w:val="24"/>
          <w:highlight w:val="white"/>
        </w:rPr>
        <w:t xml:space="preserve"> dan</w:t>
      </w:r>
    </w:p>
    <w:p w14:paraId="60838CF0" w14:textId="6224C755" w:rsidR="00965894" w:rsidRPr="003A573F" w:rsidRDefault="00D44323" w:rsidP="00142734">
      <w:pPr>
        <w:numPr>
          <w:ilvl w:val="1"/>
          <w:numId w:val="12"/>
        </w:numPr>
        <w:pBdr>
          <w:top w:val="nil"/>
          <w:left w:val="nil"/>
          <w:bottom w:val="nil"/>
          <w:right w:val="nil"/>
          <w:between w:val="nil"/>
        </w:pBdr>
        <w:spacing w:after="0" w:line="240" w:lineRule="auto"/>
        <w:ind w:left="2835" w:right="-46"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keluarga memiliki lansia</w:t>
      </w:r>
      <w:r w:rsidR="00154082" w:rsidRPr="003A573F">
        <w:rPr>
          <w:rFonts w:ascii="Bookman Old Style" w:eastAsia="Bookman Old Style" w:hAnsi="Bookman Old Style" w:cs="Bookman Old Style"/>
          <w:color w:val="000000" w:themeColor="text1"/>
          <w:sz w:val="24"/>
          <w:szCs w:val="24"/>
          <w:highlight w:val="white"/>
        </w:rPr>
        <w:t xml:space="preserve"> dan lansia</w:t>
      </w:r>
      <w:r w:rsidR="007E2924" w:rsidRPr="003A573F">
        <w:rPr>
          <w:rFonts w:ascii="Bookman Old Style" w:eastAsia="Bookman Old Style" w:hAnsi="Bookman Old Style" w:cs="Bookman Old Style"/>
          <w:color w:val="000000" w:themeColor="text1"/>
          <w:sz w:val="24"/>
          <w:szCs w:val="24"/>
          <w:highlight w:val="white"/>
        </w:rPr>
        <w:t>.</w:t>
      </w:r>
    </w:p>
    <w:p w14:paraId="31C2AD8D" w14:textId="77777777" w:rsidR="00965894" w:rsidRPr="003A573F" w:rsidRDefault="00D44323" w:rsidP="00142734">
      <w:pPr>
        <w:numPr>
          <w:ilvl w:val="3"/>
          <w:numId w:val="30"/>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Lingkup Pembiayaan</w:t>
      </w:r>
    </w:p>
    <w:p w14:paraId="1488D650" w14:textId="1E4D473C" w:rsidR="00965894" w:rsidRPr="003A573F" w:rsidRDefault="00D44323">
      <w:pPr>
        <w:pBdr>
          <w:top w:val="nil"/>
          <w:left w:val="nil"/>
          <w:bottom w:val="nil"/>
          <w:right w:val="nil"/>
          <w:between w:val="nil"/>
        </w:pBdr>
        <w:spacing w:after="0" w:line="240" w:lineRule="auto"/>
        <w:ind w:left="2268" w:right="-4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Lingkup pembiayaan merupakan pembiayaan dalam bentuk operasional yang diberikan kepada kelompok kegiatan </w:t>
      </w:r>
      <w:r w:rsidR="00425B19" w:rsidRPr="003A573F">
        <w:rPr>
          <w:rFonts w:ascii="Bookman Old Style" w:eastAsia="Bookman Old Style" w:hAnsi="Bookman Old Style" w:cs="Bookman Old Style"/>
          <w:color w:val="000000" w:themeColor="text1"/>
          <w:sz w:val="24"/>
          <w:szCs w:val="24"/>
          <w:highlight w:val="white"/>
        </w:rPr>
        <w:t xml:space="preserve">dengan berbasis desa atau </w:t>
      </w:r>
      <w:r w:rsidRPr="003A573F">
        <w:rPr>
          <w:rFonts w:ascii="Bookman Old Style" w:eastAsia="Bookman Old Style" w:hAnsi="Bookman Old Style" w:cs="Bookman Old Style"/>
          <w:color w:val="000000" w:themeColor="text1"/>
          <w:sz w:val="24"/>
          <w:szCs w:val="24"/>
          <w:highlight w:val="white"/>
        </w:rPr>
        <w:t xml:space="preserve">kelurahan untuk membiayai operasional </w:t>
      </w:r>
      <w:r w:rsidR="00E97B8C">
        <w:rPr>
          <w:rFonts w:ascii="Bookman Old Style" w:eastAsia="Bookman Old Style" w:hAnsi="Bookman Old Style" w:cs="Bookman Old Style"/>
          <w:color w:val="000000" w:themeColor="text1"/>
          <w:sz w:val="24"/>
          <w:szCs w:val="24"/>
          <w:highlight w:val="white"/>
        </w:rPr>
        <w:t>P</w:t>
      </w:r>
      <w:r w:rsidRPr="003A573F">
        <w:rPr>
          <w:rFonts w:ascii="Bookman Old Style" w:eastAsia="Bookman Old Style" w:hAnsi="Bookman Old Style" w:cs="Bookman Old Style"/>
          <w:color w:val="000000" w:themeColor="text1"/>
          <w:sz w:val="24"/>
          <w:szCs w:val="24"/>
          <w:highlight w:val="white"/>
        </w:rPr>
        <w:t>oktan BKB, BKR, BKL,</w:t>
      </w:r>
      <w:r w:rsidR="00840194" w:rsidRPr="003A573F">
        <w:rPr>
          <w:rFonts w:ascii="Bookman Old Style" w:eastAsia="Bookman Old Style" w:hAnsi="Bookman Old Style" w:cs="Bookman Old Style"/>
          <w:color w:val="000000" w:themeColor="text1"/>
          <w:sz w:val="24"/>
          <w:szCs w:val="24"/>
          <w:highlight w:val="white"/>
        </w:rPr>
        <w:t xml:space="preserve"> dan</w:t>
      </w:r>
      <w:r w:rsidRPr="003A573F">
        <w:rPr>
          <w:rFonts w:ascii="Bookman Old Style" w:eastAsia="Bookman Old Style" w:hAnsi="Bookman Old Style" w:cs="Bookman Old Style"/>
          <w:color w:val="000000" w:themeColor="text1"/>
          <w:sz w:val="24"/>
          <w:szCs w:val="24"/>
          <w:highlight w:val="white"/>
        </w:rPr>
        <w:t xml:space="preserve"> PIK R </w:t>
      </w:r>
      <w:r w:rsidRPr="003A573F">
        <w:rPr>
          <w:rFonts w:ascii="Bookman Old Style" w:eastAsia="Bookman Old Style" w:hAnsi="Bookman Old Style" w:cs="Bookman Old Style"/>
          <w:color w:val="000000" w:themeColor="text1"/>
          <w:sz w:val="24"/>
          <w:szCs w:val="24"/>
          <w:highlight w:val="white"/>
        </w:rPr>
        <w:lastRenderedPageBreak/>
        <w:t xml:space="preserve">Jalur Masyarakat yang dilaksanakan minimal 5 (lima) kali dalam 1 </w:t>
      </w:r>
      <w:r w:rsidR="00880B76">
        <w:rPr>
          <w:rFonts w:ascii="Bookman Old Style" w:eastAsia="Bookman Old Style" w:hAnsi="Bookman Old Style" w:cs="Bookman Old Style"/>
          <w:color w:val="000000" w:themeColor="text1"/>
          <w:sz w:val="24"/>
          <w:szCs w:val="24"/>
          <w:highlight w:val="white"/>
        </w:rPr>
        <w:t xml:space="preserve">(satu) </w:t>
      </w:r>
      <w:r w:rsidRPr="003A573F">
        <w:rPr>
          <w:rFonts w:ascii="Bookman Old Style" w:eastAsia="Bookman Old Style" w:hAnsi="Bookman Old Style" w:cs="Bookman Old Style"/>
          <w:color w:val="000000" w:themeColor="text1"/>
          <w:sz w:val="24"/>
          <w:szCs w:val="24"/>
          <w:highlight w:val="white"/>
        </w:rPr>
        <w:t>tahun.</w:t>
      </w:r>
    </w:p>
    <w:p w14:paraId="2294404D" w14:textId="197F1F03" w:rsidR="00840194" w:rsidRPr="003A573F" w:rsidRDefault="00D44323" w:rsidP="007E2924">
      <w:pPr>
        <w:pBdr>
          <w:top w:val="nil"/>
          <w:left w:val="nil"/>
          <w:bottom w:val="nil"/>
          <w:right w:val="nil"/>
          <w:between w:val="nil"/>
        </w:pBdr>
        <w:spacing w:after="0" w:line="240" w:lineRule="auto"/>
        <w:ind w:left="2268" w:right="-4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Operasional pelaksanaan</w:t>
      </w:r>
      <w:r w:rsidR="00425B19" w:rsidRPr="003A573F">
        <w:rPr>
          <w:rFonts w:ascii="Bookman Old Style" w:eastAsia="Bookman Old Style" w:hAnsi="Bookman Old Style" w:cs="Bookman Old Style"/>
          <w:color w:val="000000" w:themeColor="text1"/>
          <w:sz w:val="24"/>
          <w:szCs w:val="24"/>
          <w:highlight w:val="white"/>
        </w:rPr>
        <w:t xml:space="preserve"> kelompok kegiatan tingkat desa atau </w:t>
      </w:r>
      <w:r w:rsidRPr="003A573F">
        <w:rPr>
          <w:rFonts w:ascii="Bookman Old Style" w:eastAsia="Bookman Old Style" w:hAnsi="Bookman Old Style" w:cs="Bookman Old Style"/>
          <w:color w:val="000000" w:themeColor="text1"/>
          <w:sz w:val="24"/>
          <w:szCs w:val="24"/>
          <w:highlight w:val="white"/>
        </w:rPr>
        <w:t xml:space="preserve">kelurahan merupakan kegiatan dalam bentuk pembiayaan operasional yang dapat digunakan untuk </w:t>
      </w:r>
      <w:r w:rsidR="00D01886" w:rsidRPr="003A573F">
        <w:rPr>
          <w:rFonts w:ascii="Bookman Old Style" w:eastAsia="Bookman Old Style" w:hAnsi="Bookman Old Style" w:cs="Bookman Old Style"/>
          <w:color w:val="000000" w:themeColor="text1"/>
          <w:sz w:val="24"/>
          <w:szCs w:val="24"/>
          <w:highlight w:val="white"/>
        </w:rPr>
        <w:t xml:space="preserve">biaya konsumsi </w:t>
      </w:r>
      <w:r w:rsidRPr="003A573F">
        <w:rPr>
          <w:rFonts w:ascii="Bookman Old Style" w:eastAsia="Bookman Old Style" w:hAnsi="Bookman Old Style" w:cs="Bookman Old Style"/>
          <w:color w:val="000000" w:themeColor="text1"/>
          <w:sz w:val="24"/>
          <w:szCs w:val="24"/>
          <w:highlight w:val="white"/>
        </w:rPr>
        <w:t>dan/atau biaya pendukung untuk pencatatan dan pelaporan.</w:t>
      </w:r>
    </w:p>
    <w:p w14:paraId="0EA74600" w14:textId="77777777" w:rsidR="00965894" w:rsidRPr="003A573F" w:rsidRDefault="00D44323" w:rsidP="00142734">
      <w:pPr>
        <w:numPr>
          <w:ilvl w:val="3"/>
          <w:numId w:val="30"/>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Output</w:t>
      </w:r>
    </w:p>
    <w:p w14:paraId="42351CFB" w14:textId="77777777" w:rsidR="00965894" w:rsidRPr="005902ED" w:rsidRDefault="00D44323" w:rsidP="00142734">
      <w:pPr>
        <w:numPr>
          <w:ilvl w:val="2"/>
          <w:numId w:val="13"/>
        </w:numPr>
        <w:pBdr>
          <w:top w:val="nil"/>
          <w:left w:val="nil"/>
          <w:bottom w:val="nil"/>
          <w:right w:val="nil"/>
          <w:between w:val="nil"/>
        </w:pBdr>
        <w:spacing w:after="0" w:line="240" w:lineRule="auto"/>
        <w:ind w:left="2835" w:right="-46"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highlight w:val="white"/>
        </w:rPr>
        <w:t xml:space="preserve">Meningkatnya pengetahuan dan kesadaran </w:t>
      </w:r>
      <w:r w:rsidRPr="005902ED">
        <w:rPr>
          <w:rFonts w:ascii="Bookman Old Style" w:eastAsia="Bookman Old Style" w:hAnsi="Bookman Old Style" w:cs="Bookman Old Style"/>
          <w:color w:val="000000" w:themeColor="text1"/>
          <w:sz w:val="24"/>
          <w:szCs w:val="24"/>
        </w:rPr>
        <w:t>masyarakat tentang pembangunan keluarga;</w:t>
      </w:r>
    </w:p>
    <w:p w14:paraId="0AA59EC1" w14:textId="7E1F3B06" w:rsidR="00965894" w:rsidRPr="005902ED" w:rsidRDefault="00D44323" w:rsidP="00142734">
      <w:pPr>
        <w:numPr>
          <w:ilvl w:val="2"/>
          <w:numId w:val="13"/>
        </w:numPr>
        <w:pBdr>
          <w:top w:val="nil"/>
          <w:left w:val="nil"/>
          <w:bottom w:val="nil"/>
          <w:right w:val="nil"/>
          <w:between w:val="nil"/>
        </w:pBdr>
        <w:spacing w:after="0" w:line="240" w:lineRule="auto"/>
        <w:ind w:left="2835" w:right="-46"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Meningkatnya partisipasi keluarga dalam </w:t>
      </w:r>
      <w:r w:rsidR="00E97B8C" w:rsidRPr="005902ED">
        <w:rPr>
          <w:rFonts w:ascii="Bookman Old Style" w:eastAsia="Bookman Old Style" w:hAnsi="Bookman Old Style" w:cs="Bookman Old Style"/>
          <w:color w:val="000000" w:themeColor="text1"/>
          <w:sz w:val="24"/>
          <w:szCs w:val="24"/>
        </w:rPr>
        <w:t>P</w:t>
      </w:r>
      <w:r w:rsidRPr="005902ED">
        <w:rPr>
          <w:rFonts w:ascii="Bookman Old Style" w:eastAsia="Bookman Old Style" w:hAnsi="Bookman Old Style" w:cs="Bookman Old Style"/>
          <w:color w:val="000000" w:themeColor="text1"/>
          <w:sz w:val="24"/>
          <w:szCs w:val="24"/>
        </w:rPr>
        <w:t>oktan BKB, BKR,</w:t>
      </w:r>
      <w:r w:rsidR="00425B19" w:rsidRPr="005902ED">
        <w:rPr>
          <w:rFonts w:ascii="Bookman Old Style" w:eastAsia="Bookman Old Style" w:hAnsi="Bookman Old Style" w:cs="Bookman Old Style"/>
          <w:color w:val="000000" w:themeColor="text1"/>
          <w:sz w:val="24"/>
          <w:szCs w:val="24"/>
        </w:rPr>
        <w:t xml:space="preserve"> dan</w:t>
      </w:r>
      <w:r w:rsidRPr="005902ED">
        <w:rPr>
          <w:rFonts w:ascii="Bookman Old Style" w:eastAsia="Bookman Old Style" w:hAnsi="Bookman Old Style" w:cs="Bookman Old Style"/>
          <w:color w:val="000000" w:themeColor="text1"/>
          <w:sz w:val="24"/>
          <w:szCs w:val="24"/>
        </w:rPr>
        <w:t xml:space="preserve"> BKL;</w:t>
      </w:r>
    </w:p>
    <w:p w14:paraId="0EC8163A" w14:textId="77777777" w:rsidR="00965894" w:rsidRPr="005902ED" w:rsidRDefault="00D44323" w:rsidP="00142734">
      <w:pPr>
        <w:numPr>
          <w:ilvl w:val="2"/>
          <w:numId w:val="13"/>
        </w:numPr>
        <w:pBdr>
          <w:top w:val="nil"/>
          <w:left w:val="nil"/>
          <w:bottom w:val="nil"/>
          <w:right w:val="nil"/>
          <w:between w:val="nil"/>
        </w:pBdr>
        <w:spacing w:after="0" w:line="240" w:lineRule="auto"/>
        <w:ind w:left="2835" w:right="-46"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Meningkatnya partisipasi remaja usia 10-24 tahun yang belum menikah dalam kegiatan PIK Remaja Jalur Masyarakat;</w:t>
      </w:r>
    </w:p>
    <w:p w14:paraId="5CBA3F29" w14:textId="1B600B55" w:rsidR="00965894" w:rsidRPr="005902ED" w:rsidRDefault="00D44323" w:rsidP="00142734">
      <w:pPr>
        <w:numPr>
          <w:ilvl w:val="2"/>
          <w:numId w:val="13"/>
        </w:numPr>
        <w:pBdr>
          <w:top w:val="nil"/>
          <w:left w:val="nil"/>
          <w:bottom w:val="nil"/>
          <w:right w:val="nil"/>
          <w:between w:val="nil"/>
        </w:pBdr>
        <w:spacing w:after="0" w:line="240" w:lineRule="auto"/>
        <w:ind w:left="2835" w:right="-46"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Meningkatnya cakupan pelaporan </w:t>
      </w:r>
      <w:r w:rsidR="00E97B8C" w:rsidRPr="005902ED">
        <w:rPr>
          <w:rFonts w:ascii="Bookman Old Style" w:eastAsia="Bookman Old Style" w:hAnsi="Bookman Old Style" w:cs="Bookman Old Style"/>
          <w:color w:val="000000" w:themeColor="text1"/>
          <w:sz w:val="24"/>
          <w:szCs w:val="24"/>
        </w:rPr>
        <w:t>P</w:t>
      </w:r>
      <w:r w:rsidRPr="005902ED">
        <w:rPr>
          <w:rFonts w:ascii="Bookman Old Style" w:eastAsia="Bookman Old Style" w:hAnsi="Bookman Old Style" w:cs="Bookman Old Style"/>
          <w:color w:val="000000" w:themeColor="text1"/>
          <w:sz w:val="24"/>
          <w:szCs w:val="24"/>
        </w:rPr>
        <w:t>oktan setiap bulan.</w:t>
      </w:r>
    </w:p>
    <w:p w14:paraId="7015DC90" w14:textId="3C7512BC" w:rsidR="00965894" w:rsidRPr="005902ED" w:rsidRDefault="00D44323" w:rsidP="00142734">
      <w:pPr>
        <w:numPr>
          <w:ilvl w:val="0"/>
          <w:numId w:val="29"/>
        </w:numPr>
        <w:pBdr>
          <w:top w:val="nil"/>
          <w:left w:val="nil"/>
          <w:bottom w:val="nil"/>
          <w:right w:val="nil"/>
          <w:between w:val="nil"/>
        </w:pBdr>
        <w:spacing w:after="0" w:line="240" w:lineRule="auto"/>
        <w:ind w:left="1134"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Penggerakan Pelayanan IUD</w:t>
      </w:r>
    </w:p>
    <w:p w14:paraId="11BB63E5" w14:textId="77777777" w:rsidR="00965894" w:rsidRPr="005902ED" w:rsidRDefault="00D44323" w:rsidP="00142734">
      <w:pPr>
        <w:numPr>
          <w:ilvl w:val="0"/>
          <w:numId w:val="25"/>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Definisi</w:t>
      </w:r>
    </w:p>
    <w:p w14:paraId="5CF40B1A" w14:textId="6B1806A0"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Operasional penggerakan pelayanan KB IUD adalah rangkaian kegiatan yang dilakukan oleh </w:t>
      </w:r>
      <w:r w:rsidR="00F55636" w:rsidRPr="005902ED">
        <w:rPr>
          <w:rFonts w:ascii="Bookman Old Style" w:eastAsia="Bookman Old Style" w:hAnsi="Bookman Old Style" w:cs="Bookman Old Style"/>
          <w:color w:val="000000" w:themeColor="text1"/>
          <w:sz w:val="24"/>
          <w:szCs w:val="24"/>
        </w:rPr>
        <w:t>Tenaga Lini Lapangan</w:t>
      </w:r>
      <w:r w:rsidRPr="005902ED">
        <w:rPr>
          <w:rFonts w:ascii="Bookman Old Style" w:eastAsia="Bookman Old Style" w:hAnsi="Bookman Old Style" w:cs="Bookman Old Style"/>
          <w:color w:val="000000" w:themeColor="text1"/>
          <w:sz w:val="24"/>
          <w:szCs w:val="24"/>
        </w:rPr>
        <w:t>, P</w:t>
      </w:r>
      <w:r w:rsidR="00016034" w:rsidRPr="005902ED">
        <w:rPr>
          <w:rFonts w:ascii="Bookman Old Style" w:eastAsia="Bookman Old Style" w:hAnsi="Bookman Old Style" w:cs="Bookman Old Style"/>
          <w:color w:val="000000" w:themeColor="text1"/>
          <w:sz w:val="24"/>
          <w:szCs w:val="24"/>
        </w:rPr>
        <w:t xml:space="preserve">enyuluh </w:t>
      </w:r>
      <w:r w:rsidRPr="005902ED">
        <w:rPr>
          <w:rFonts w:ascii="Bookman Old Style" w:eastAsia="Bookman Old Style" w:hAnsi="Bookman Old Style" w:cs="Bookman Old Style"/>
          <w:color w:val="000000" w:themeColor="text1"/>
          <w:sz w:val="24"/>
          <w:szCs w:val="24"/>
        </w:rPr>
        <w:t>KB/PLKB kepada calon akseptor KB ataupun akseptor KB agar bersedia datang ke tempat pelayanan KB serta mendapat pelayanan IUD.</w:t>
      </w:r>
    </w:p>
    <w:p w14:paraId="195AC628" w14:textId="77777777" w:rsidR="00965894" w:rsidRPr="005902ED" w:rsidRDefault="00D44323" w:rsidP="00142734">
      <w:pPr>
        <w:numPr>
          <w:ilvl w:val="0"/>
          <w:numId w:val="25"/>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Rincian Kegiatan</w:t>
      </w:r>
    </w:p>
    <w:p w14:paraId="4A709A9D" w14:textId="3DA15CB0"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Pemberian pelayanan pemasangan IUD oleh dokter/bidan kompeten.</w:t>
      </w:r>
    </w:p>
    <w:p w14:paraId="5CE847B5" w14:textId="77777777" w:rsidR="00965894" w:rsidRPr="005902ED" w:rsidRDefault="00D44323" w:rsidP="00142734">
      <w:pPr>
        <w:numPr>
          <w:ilvl w:val="0"/>
          <w:numId w:val="25"/>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Sasaran Kegiatan</w:t>
      </w:r>
    </w:p>
    <w:p w14:paraId="5613E051" w14:textId="726DB027"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Pasangan</w:t>
      </w:r>
      <w:r w:rsidR="007E2924" w:rsidRPr="005902ED">
        <w:rPr>
          <w:rFonts w:ascii="Bookman Old Style" w:eastAsia="Bookman Old Style" w:hAnsi="Bookman Old Style" w:cs="Bookman Old Style"/>
          <w:color w:val="000000" w:themeColor="text1"/>
          <w:sz w:val="24"/>
          <w:szCs w:val="24"/>
        </w:rPr>
        <w:t xml:space="preserve"> usia subur yang akan dilayani </w:t>
      </w:r>
      <w:r w:rsidRPr="005902ED">
        <w:rPr>
          <w:rFonts w:ascii="Bookman Old Style" w:eastAsia="Bookman Old Style" w:hAnsi="Bookman Old Style" w:cs="Bookman Old Style"/>
          <w:color w:val="000000" w:themeColor="text1"/>
          <w:sz w:val="24"/>
          <w:szCs w:val="24"/>
        </w:rPr>
        <w:t>IUD.</w:t>
      </w:r>
    </w:p>
    <w:p w14:paraId="53915D0A" w14:textId="77777777" w:rsidR="00965894" w:rsidRPr="005902ED" w:rsidRDefault="00D44323" w:rsidP="00142734">
      <w:pPr>
        <w:numPr>
          <w:ilvl w:val="0"/>
          <w:numId w:val="25"/>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Lingkup Pembiayaan</w:t>
      </w:r>
    </w:p>
    <w:p w14:paraId="0AAB2BC4" w14:textId="1C5B8AF8"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w:t>
      </w:r>
      <w:r w:rsidR="00BA7890" w:rsidRPr="005902ED">
        <w:rPr>
          <w:rFonts w:ascii="Bookman Old Style" w:eastAsia="Bookman Old Style" w:hAnsi="Bookman Old Style" w:cs="Bookman Old Style"/>
          <w:color w:val="000000" w:themeColor="text1"/>
          <w:sz w:val="24"/>
          <w:szCs w:val="24"/>
        </w:rPr>
        <w:t>operasional penggerakan pelayanan</w:t>
      </w:r>
      <w:r w:rsidRPr="005902ED">
        <w:rPr>
          <w:rFonts w:ascii="Bookman Old Style" w:eastAsia="Bookman Old Style" w:hAnsi="Bookman Old Style" w:cs="Bookman Old Style"/>
          <w:color w:val="000000" w:themeColor="text1"/>
          <w:sz w:val="24"/>
          <w:szCs w:val="24"/>
        </w:rPr>
        <w:t xml:space="preserve"> IUD tidak boleh melebihi harga satuan yang ditetapkan, yaitu sebesar Rp329.000,</w:t>
      </w:r>
      <w:r w:rsidR="0021191D" w:rsidRPr="005902ED">
        <w:rPr>
          <w:rFonts w:ascii="Bookman Old Style" w:eastAsia="Bookman Old Style" w:hAnsi="Bookman Old Style" w:cs="Bookman Old Style"/>
          <w:color w:val="000000" w:themeColor="text1"/>
          <w:sz w:val="24"/>
          <w:szCs w:val="24"/>
        </w:rPr>
        <w:t>00</w:t>
      </w:r>
      <w:r w:rsidR="00EA4494" w:rsidRPr="005902ED">
        <w:rPr>
          <w:rFonts w:ascii="Bookman Old Style" w:eastAsia="Bookman Old Style" w:hAnsi="Bookman Old Style" w:cs="Bookman Old Style"/>
          <w:color w:val="000000" w:themeColor="text1"/>
          <w:sz w:val="24"/>
          <w:szCs w:val="24"/>
        </w:rPr>
        <w:t xml:space="preserve"> sesuai dengan HSPK Kemen</w:t>
      </w:r>
      <w:r w:rsidR="009A727E" w:rsidRPr="005902ED">
        <w:rPr>
          <w:rFonts w:ascii="Bookman Old Style" w:eastAsia="Bookman Old Style" w:hAnsi="Bookman Old Style" w:cs="Bookman Old Style"/>
          <w:color w:val="000000" w:themeColor="text1"/>
          <w:sz w:val="24"/>
          <w:szCs w:val="24"/>
        </w:rPr>
        <w:t>terian/</w:t>
      </w:r>
      <w:r w:rsidR="00EA4494" w:rsidRPr="005902ED">
        <w:rPr>
          <w:rFonts w:ascii="Bookman Old Style" w:eastAsia="Bookman Old Style" w:hAnsi="Bookman Old Style" w:cs="Bookman Old Style"/>
          <w:color w:val="000000" w:themeColor="text1"/>
          <w:sz w:val="24"/>
          <w:szCs w:val="24"/>
        </w:rPr>
        <w:t>BKKBN</w:t>
      </w:r>
      <w:r w:rsidRPr="005902ED">
        <w:rPr>
          <w:rFonts w:ascii="Bookman Old Style" w:eastAsia="Bookman Old Style" w:hAnsi="Bookman Old Style" w:cs="Bookman Old Style"/>
          <w:color w:val="000000" w:themeColor="text1"/>
          <w:sz w:val="24"/>
          <w:szCs w:val="24"/>
        </w:rPr>
        <w:t xml:space="preserve"> untuk 1 (satu) akseptor KB IUD. Pembiayaan operasional penggerakan pelayanan IUD terdiri dari:</w:t>
      </w:r>
    </w:p>
    <w:p w14:paraId="63BABD97" w14:textId="3825F1E6" w:rsidR="00965894" w:rsidRPr="005902ED" w:rsidRDefault="00D44323" w:rsidP="00500B89">
      <w:pPr>
        <w:pStyle w:val="ListParagraph"/>
        <w:numPr>
          <w:ilvl w:val="1"/>
          <w:numId w:val="34"/>
        </w:numPr>
        <w:pBdr>
          <w:top w:val="nil"/>
          <w:left w:val="nil"/>
          <w:bottom w:val="nil"/>
          <w:right w:val="nil"/>
          <w:between w:val="nil"/>
        </w:pBdr>
        <w:spacing w:after="0" w:line="240" w:lineRule="auto"/>
        <w:ind w:left="2268" w:hanging="555"/>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Biaya Layanan Penggerakan IUD</w:t>
      </w:r>
    </w:p>
    <w:p w14:paraId="0E083D53" w14:textId="13C68E28" w:rsidR="00965894" w:rsidRPr="005902ED" w:rsidRDefault="007929D5">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 xml:space="preserve">Biaya layanan penggerakan </w:t>
      </w:r>
      <w:r w:rsidR="00D44323" w:rsidRPr="005902ED">
        <w:rPr>
          <w:rFonts w:ascii="Bookman Old Style" w:eastAsia="Bookman Old Style" w:hAnsi="Bookman Old Style" w:cs="Bookman Old Style"/>
          <w:color w:val="000000" w:themeColor="text1"/>
          <w:sz w:val="24"/>
          <w:szCs w:val="24"/>
        </w:rPr>
        <w:t>IUD merupakan kompone</w:t>
      </w:r>
      <w:r w:rsidR="00BA7890" w:rsidRPr="005902ED">
        <w:rPr>
          <w:rFonts w:ascii="Bookman Old Style" w:eastAsia="Bookman Old Style" w:hAnsi="Bookman Old Style" w:cs="Bookman Old Style"/>
          <w:color w:val="000000" w:themeColor="text1"/>
          <w:sz w:val="24"/>
          <w:szCs w:val="24"/>
        </w:rPr>
        <w:t xml:space="preserve">n yang terdiri dari </w:t>
      </w:r>
      <w:r w:rsidR="00490699" w:rsidRPr="005902ED">
        <w:rPr>
          <w:rFonts w:ascii="Bookman Old Style" w:eastAsia="Bookman Old Style" w:hAnsi="Bookman Old Style" w:cs="Bookman Old Style"/>
          <w:color w:val="000000" w:themeColor="text1"/>
          <w:sz w:val="24"/>
          <w:szCs w:val="24"/>
        </w:rPr>
        <w:t>Biaya Medis</w:t>
      </w:r>
      <w:r w:rsidR="00D44323" w:rsidRPr="005902ED">
        <w:rPr>
          <w:rFonts w:ascii="Bookman Old Style" w:eastAsia="Bookman Old Style" w:hAnsi="Bookman Old Style" w:cs="Bookman Old Style"/>
          <w:color w:val="000000" w:themeColor="text1"/>
          <w:sz w:val="24"/>
          <w:szCs w:val="24"/>
        </w:rPr>
        <w:t xml:space="preserve"> dan pembiayaan lainnya yang dapat dipilih sesuai dengan ke</w:t>
      </w:r>
      <w:r w:rsidR="004A0820" w:rsidRPr="005902ED">
        <w:rPr>
          <w:rFonts w:ascii="Bookman Old Style" w:eastAsia="Bookman Old Style" w:hAnsi="Bookman Old Style" w:cs="Bookman Old Style"/>
          <w:color w:val="000000" w:themeColor="text1"/>
          <w:sz w:val="24"/>
          <w:szCs w:val="24"/>
        </w:rPr>
        <w:t>butuhan masing-masing kabupaten/</w:t>
      </w:r>
      <w:r w:rsidR="00D44323" w:rsidRPr="005902ED">
        <w:rPr>
          <w:rFonts w:ascii="Bookman Old Style" w:eastAsia="Bookman Old Style" w:hAnsi="Bookman Old Style" w:cs="Bookman Old Style"/>
          <w:color w:val="000000" w:themeColor="text1"/>
          <w:sz w:val="24"/>
          <w:szCs w:val="24"/>
        </w:rPr>
        <w:t xml:space="preserve">kota. Biaya </w:t>
      </w:r>
      <w:r w:rsidR="00490699" w:rsidRPr="005902ED">
        <w:rPr>
          <w:rFonts w:ascii="Bookman Old Style" w:eastAsia="Bookman Old Style" w:hAnsi="Bookman Old Style" w:cs="Bookman Old Style"/>
          <w:color w:val="000000" w:themeColor="text1"/>
          <w:sz w:val="24"/>
          <w:szCs w:val="24"/>
        </w:rPr>
        <w:t>Medis</w:t>
      </w:r>
      <w:r w:rsidR="00F457D0" w:rsidRPr="005902ED">
        <w:rPr>
          <w:rFonts w:ascii="Bookman Old Style" w:eastAsia="Bookman Old Style" w:hAnsi="Bookman Old Style" w:cs="Bookman Old Style"/>
          <w:color w:val="000000" w:themeColor="text1"/>
          <w:sz w:val="24"/>
          <w:szCs w:val="24"/>
        </w:rPr>
        <w:t xml:space="preserve"> diberikan kepada f</w:t>
      </w:r>
      <w:r w:rsidR="00D44323" w:rsidRPr="005902ED">
        <w:rPr>
          <w:rFonts w:ascii="Bookman Old Style" w:eastAsia="Bookman Old Style" w:hAnsi="Bookman Old Style" w:cs="Bookman Old Style"/>
          <w:color w:val="000000" w:themeColor="text1"/>
          <w:sz w:val="24"/>
          <w:szCs w:val="24"/>
        </w:rPr>
        <w:t xml:space="preserve">asyankes milik pemerintah atau swasta atau TPMB atau </w:t>
      </w:r>
      <w:r w:rsidR="003A0A94" w:rsidRPr="005902ED">
        <w:rPr>
          <w:rFonts w:ascii="Bookman Old Style" w:eastAsia="Bookman Old Style" w:hAnsi="Bookman Old Style" w:cs="Bookman Old Style"/>
          <w:color w:val="000000" w:themeColor="text1"/>
          <w:sz w:val="24"/>
          <w:szCs w:val="24"/>
        </w:rPr>
        <w:t xml:space="preserve">tenaga medis/tenaga kesehatan </w:t>
      </w:r>
      <w:r w:rsidR="00D44323" w:rsidRPr="005902ED">
        <w:rPr>
          <w:rFonts w:ascii="Bookman Old Style" w:eastAsia="Bookman Old Style" w:hAnsi="Bookman Old Style" w:cs="Bookman Old Style"/>
          <w:color w:val="000000" w:themeColor="text1"/>
          <w:sz w:val="24"/>
          <w:szCs w:val="24"/>
        </w:rPr>
        <w:t>yang memberika</w:t>
      </w:r>
      <w:r w:rsidR="00491A16" w:rsidRPr="005902ED">
        <w:rPr>
          <w:rFonts w:ascii="Bookman Old Style" w:eastAsia="Bookman Old Style" w:hAnsi="Bookman Old Style" w:cs="Bookman Old Style"/>
          <w:color w:val="000000" w:themeColor="text1"/>
          <w:sz w:val="24"/>
          <w:szCs w:val="24"/>
        </w:rPr>
        <w:t>n pelayanan IUD sebesar Rp</w:t>
      </w:r>
      <w:r w:rsidR="0021191D" w:rsidRPr="005902ED">
        <w:rPr>
          <w:rFonts w:ascii="Bookman Old Style" w:eastAsia="Bookman Old Style" w:hAnsi="Bookman Old Style" w:cs="Bookman Old Style"/>
          <w:color w:val="000000" w:themeColor="text1"/>
          <w:sz w:val="24"/>
          <w:szCs w:val="24"/>
        </w:rPr>
        <w:t>105.000,00</w:t>
      </w:r>
      <w:r w:rsidR="00D44323" w:rsidRPr="005902ED">
        <w:rPr>
          <w:rFonts w:ascii="Bookman Old Style" w:eastAsia="Bookman Old Style" w:hAnsi="Bookman Old Style" w:cs="Bookman Old Style"/>
          <w:color w:val="000000" w:themeColor="text1"/>
          <w:sz w:val="24"/>
          <w:szCs w:val="24"/>
        </w:rPr>
        <w:t xml:space="preserve"> per akseptor KB sesuai standar biaya non kapitasi pelayanan KB pada BPJS kesehatan.</w:t>
      </w:r>
    </w:p>
    <w:p w14:paraId="6D25491B" w14:textId="0B753AB0"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Komponen </w:t>
      </w:r>
      <w:r w:rsidR="00BA7890" w:rsidRPr="005902ED">
        <w:rPr>
          <w:rFonts w:ascii="Bookman Old Style" w:eastAsia="Bookman Old Style" w:hAnsi="Bookman Old Style" w:cs="Bookman Old Style"/>
          <w:color w:val="000000" w:themeColor="text1"/>
          <w:sz w:val="24"/>
          <w:szCs w:val="24"/>
        </w:rPr>
        <w:t>p</w:t>
      </w:r>
      <w:r w:rsidRPr="005902ED">
        <w:rPr>
          <w:rFonts w:ascii="Bookman Old Style" w:eastAsia="Bookman Old Style" w:hAnsi="Bookman Old Style" w:cs="Bookman Old Style"/>
          <w:color w:val="000000" w:themeColor="text1"/>
          <w:sz w:val="24"/>
          <w:szCs w:val="24"/>
        </w:rPr>
        <w:t>embiayaan lainnya yang dapat dipilih pada biaya layanan penggerakan IUD terdiri dari:</w:t>
      </w:r>
    </w:p>
    <w:p w14:paraId="4A72743D" w14:textId="30843387" w:rsidR="00965894" w:rsidRPr="005902ED" w:rsidRDefault="00BA7890" w:rsidP="00500B89">
      <w:pPr>
        <w:pStyle w:val="ListParagraph"/>
        <w:numPr>
          <w:ilvl w:val="0"/>
          <w:numId w:val="59"/>
        </w:numPr>
        <w:pBdr>
          <w:top w:val="nil"/>
          <w:left w:val="nil"/>
          <w:bottom w:val="nil"/>
          <w:right w:val="nil"/>
          <w:between w:val="nil"/>
        </w:pBdr>
        <w:spacing w:after="0" w:line="240" w:lineRule="auto"/>
        <w:ind w:left="2835" w:hanging="567"/>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 xml:space="preserve">elanja makan dan minum (konsumsi) untuk calon akseptor KB atau akseptor KB, petugas pendukung kegiatan pelayanan, dan/atau </w:t>
      </w:r>
      <w:r w:rsidR="00F55636" w:rsidRPr="005902ED">
        <w:rPr>
          <w:rFonts w:ascii="Bookman Old Style" w:eastAsia="Bookman Old Style" w:hAnsi="Bookman Old Style" w:cs="Bookman Old Style"/>
          <w:color w:val="000000" w:themeColor="text1"/>
          <w:sz w:val="24"/>
          <w:szCs w:val="24"/>
        </w:rPr>
        <w:t>Tenaga Lini Lapangan</w:t>
      </w:r>
      <w:r w:rsidR="00D44323" w:rsidRPr="005902ED">
        <w:rPr>
          <w:rFonts w:ascii="Bookman Old Style" w:eastAsia="Bookman Old Style" w:hAnsi="Bookman Old Style" w:cs="Bookman Old Style"/>
          <w:color w:val="000000" w:themeColor="text1"/>
          <w:sz w:val="24"/>
          <w:szCs w:val="24"/>
        </w:rPr>
        <w:t xml:space="preserve">, </w:t>
      </w:r>
      <w:r w:rsidR="00F013F9" w:rsidRPr="005902ED">
        <w:rPr>
          <w:rFonts w:ascii="Bookman Old Style" w:eastAsia="Bookman Old Style" w:hAnsi="Bookman Old Style" w:cs="Bookman Old Style"/>
          <w:color w:val="000000" w:themeColor="text1"/>
          <w:sz w:val="24"/>
          <w:szCs w:val="24"/>
        </w:rPr>
        <w:t xml:space="preserve">Penyuluh KB atau </w:t>
      </w:r>
      <w:r w:rsidR="00D44323" w:rsidRPr="005902ED">
        <w:rPr>
          <w:rFonts w:ascii="Bookman Old Style" w:eastAsia="Bookman Old Style" w:hAnsi="Bookman Old Style" w:cs="Bookman Old Style"/>
          <w:color w:val="000000" w:themeColor="text1"/>
          <w:sz w:val="24"/>
          <w:szCs w:val="24"/>
        </w:rPr>
        <w:t>PLKB;</w:t>
      </w:r>
    </w:p>
    <w:p w14:paraId="23E22380" w14:textId="5841CECB" w:rsidR="00965894" w:rsidRPr="005902ED" w:rsidRDefault="000D59A8" w:rsidP="00142734">
      <w:pPr>
        <w:numPr>
          <w:ilvl w:val="0"/>
          <w:numId w:val="59"/>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Transportasi </w:t>
      </w:r>
      <w:r w:rsidR="00D44323" w:rsidRPr="005902ED">
        <w:rPr>
          <w:rFonts w:ascii="Bookman Old Style" w:eastAsia="Bookman Old Style" w:hAnsi="Bookman Old Style" w:cs="Bookman Old Style"/>
          <w:color w:val="000000" w:themeColor="text1"/>
          <w:sz w:val="24"/>
          <w:szCs w:val="24"/>
        </w:rPr>
        <w:t>dapat diberikan untuk:</w:t>
      </w:r>
    </w:p>
    <w:p w14:paraId="3578A916" w14:textId="083348A6" w:rsidR="00965894" w:rsidRPr="005902ED" w:rsidRDefault="00D44323" w:rsidP="00500B89">
      <w:pPr>
        <w:pStyle w:val="ListParagraph"/>
        <w:numPr>
          <w:ilvl w:val="1"/>
          <w:numId w:val="51"/>
        </w:numPr>
        <w:pBdr>
          <w:top w:val="nil"/>
          <w:left w:val="nil"/>
          <w:bottom w:val="nil"/>
          <w:right w:val="nil"/>
          <w:between w:val="nil"/>
        </w:pBdr>
        <w:spacing w:after="0" w:line="240" w:lineRule="auto"/>
        <w:ind w:left="3402"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calon akseptor KB atau akseptor KB yang datang ke </w:t>
      </w:r>
      <w:r w:rsidR="00F457D0" w:rsidRPr="005902ED">
        <w:rPr>
          <w:rFonts w:ascii="Bookman Old Style" w:eastAsia="Bookman Old Style" w:hAnsi="Bookman Old Style" w:cs="Bookman Old Style"/>
          <w:color w:val="000000" w:themeColor="text1"/>
          <w:sz w:val="24"/>
          <w:szCs w:val="24"/>
        </w:rPr>
        <w:t>fasyankes</w:t>
      </w:r>
      <w:r w:rsidRPr="005902ED">
        <w:rPr>
          <w:rFonts w:ascii="Bookman Old Style" w:eastAsia="Bookman Old Style" w:hAnsi="Bookman Old Style" w:cs="Bookman Old Style"/>
          <w:color w:val="000000" w:themeColor="text1"/>
          <w:sz w:val="24"/>
          <w:szCs w:val="24"/>
        </w:rPr>
        <w:t>; dan/atau</w:t>
      </w:r>
    </w:p>
    <w:p w14:paraId="70FB84AF" w14:textId="643ACA6C" w:rsidR="00965894" w:rsidRPr="005902ED" w:rsidRDefault="00D44323" w:rsidP="00142734">
      <w:pPr>
        <w:numPr>
          <w:ilvl w:val="1"/>
          <w:numId w:val="51"/>
        </w:numPr>
        <w:pBdr>
          <w:top w:val="nil"/>
          <w:left w:val="nil"/>
          <w:bottom w:val="nil"/>
          <w:right w:val="nil"/>
          <w:between w:val="nil"/>
        </w:pBdr>
        <w:spacing w:after="0" w:line="240" w:lineRule="auto"/>
        <w:ind w:left="3402" w:hanging="566"/>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petugas pendukung kegiatan pelayanan dan/atau Tenaga Lini Lapangan, </w:t>
      </w:r>
      <w:r w:rsidR="00F013F9" w:rsidRPr="005902ED">
        <w:rPr>
          <w:rFonts w:ascii="Bookman Old Style" w:eastAsia="Bookman Old Style" w:hAnsi="Bookman Old Style" w:cs="Bookman Old Style"/>
          <w:color w:val="000000" w:themeColor="text1"/>
          <w:sz w:val="24"/>
          <w:szCs w:val="24"/>
        </w:rPr>
        <w:t xml:space="preserve">Penyuluh KB </w:t>
      </w:r>
      <w:r w:rsidR="00F013F9" w:rsidRPr="005902ED">
        <w:rPr>
          <w:rFonts w:ascii="Bookman Old Style" w:eastAsia="Bookman Old Style" w:hAnsi="Bookman Old Style" w:cs="Bookman Old Style"/>
          <w:color w:val="000000" w:themeColor="text1"/>
          <w:sz w:val="24"/>
          <w:szCs w:val="24"/>
        </w:rPr>
        <w:lastRenderedPageBreak/>
        <w:t xml:space="preserve">atau </w:t>
      </w:r>
      <w:r w:rsidRPr="005902ED">
        <w:rPr>
          <w:rFonts w:ascii="Bookman Old Style" w:eastAsia="Bookman Old Style" w:hAnsi="Bookman Old Style" w:cs="Bookman Old Style"/>
          <w:color w:val="000000" w:themeColor="text1"/>
          <w:sz w:val="24"/>
          <w:szCs w:val="24"/>
        </w:rPr>
        <w:t xml:space="preserve">PLKB yang membawa calon akseptor KB atau akseptor KB ke </w:t>
      </w:r>
      <w:r w:rsidR="00F457D0" w:rsidRPr="005902ED">
        <w:rPr>
          <w:rFonts w:ascii="Bookman Old Style" w:eastAsia="Bookman Old Style" w:hAnsi="Bookman Old Style" w:cs="Bookman Old Style"/>
          <w:color w:val="000000" w:themeColor="text1"/>
          <w:sz w:val="24"/>
          <w:szCs w:val="24"/>
        </w:rPr>
        <w:t>fasyankes</w:t>
      </w:r>
      <w:r w:rsidRPr="005902ED">
        <w:rPr>
          <w:rFonts w:ascii="Bookman Old Style" w:eastAsia="Bookman Old Style" w:hAnsi="Bookman Old Style" w:cs="Bookman Old Style"/>
          <w:color w:val="000000" w:themeColor="text1"/>
          <w:sz w:val="24"/>
          <w:szCs w:val="24"/>
        </w:rPr>
        <w:t>.</w:t>
      </w:r>
    </w:p>
    <w:p w14:paraId="7C1E29A7" w14:textId="29999AAD" w:rsidR="00965894" w:rsidRPr="005902ED" w:rsidRDefault="00BB4CCA" w:rsidP="00142734">
      <w:pPr>
        <w:numPr>
          <w:ilvl w:val="0"/>
          <w:numId w:val="59"/>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 xml:space="preserve">iaya </w:t>
      </w:r>
      <w:r w:rsidRPr="005902ED">
        <w:rPr>
          <w:rFonts w:ascii="Bookman Old Style" w:eastAsia="Bookman Old Style" w:hAnsi="Bookman Old Style" w:cs="Bookman Old Style"/>
          <w:color w:val="000000" w:themeColor="text1"/>
          <w:sz w:val="24"/>
          <w:szCs w:val="24"/>
        </w:rPr>
        <w:t xml:space="preserve">penyediaan </w:t>
      </w:r>
      <w:r w:rsidR="00D44323" w:rsidRPr="005902ED">
        <w:rPr>
          <w:rFonts w:ascii="Bookman Old Style" w:eastAsia="Bookman Old Style" w:hAnsi="Bookman Old Style" w:cs="Bookman Old Style"/>
          <w:color w:val="000000" w:themeColor="text1"/>
          <w:sz w:val="24"/>
          <w:szCs w:val="24"/>
        </w:rPr>
        <w:t>BMHP dan kebutuhan obat penunjang pelayanan KB diperuntukkan dalam penyediaan BMHP dan obat-obatan penunjang pelayanan KB IUD; dan/atau</w:t>
      </w:r>
    </w:p>
    <w:p w14:paraId="2C30E414" w14:textId="753081CA" w:rsidR="00965894" w:rsidRPr="005902ED" w:rsidRDefault="00BB4CCA" w:rsidP="00142734">
      <w:pPr>
        <w:numPr>
          <w:ilvl w:val="0"/>
          <w:numId w:val="59"/>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pendampingan </w:t>
      </w:r>
      <w:r w:rsidR="00D44323" w:rsidRPr="005902ED">
        <w:rPr>
          <w:rFonts w:ascii="Bookman Old Style" w:eastAsia="Bookman Old Style" w:hAnsi="Bookman Old Style" w:cs="Bookman Old Style"/>
          <w:color w:val="000000" w:themeColor="text1"/>
          <w:sz w:val="24"/>
          <w:szCs w:val="24"/>
        </w:rPr>
        <w:t xml:space="preserve">pelayanan KB IUD per akseptor dapat diberikan kepada 1 (satu) orang </w:t>
      </w:r>
      <w:r w:rsidRPr="005902ED">
        <w:rPr>
          <w:rFonts w:ascii="Bookman Old Style" w:eastAsia="Bookman Old Style" w:hAnsi="Bookman Old Style" w:cs="Bookman Old Style"/>
          <w:color w:val="000000" w:themeColor="text1"/>
          <w:sz w:val="24"/>
          <w:szCs w:val="24"/>
        </w:rPr>
        <w:t>k</w:t>
      </w:r>
      <w:r w:rsidR="00D44323" w:rsidRPr="005902ED">
        <w:rPr>
          <w:rFonts w:ascii="Bookman Old Style" w:eastAsia="Bookman Old Style" w:hAnsi="Bookman Old Style" w:cs="Bookman Old Style"/>
          <w:color w:val="000000" w:themeColor="text1"/>
          <w:sz w:val="24"/>
          <w:szCs w:val="24"/>
        </w:rPr>
        <w:t>ader atau Babinsa/</w:t>
      </w:r>
      <w:r w:rsidR="003A0A94">
        <w:rPr>
          <w:rFonts w:ascii="Bookman Old Style" w:eastAsia="Bookman Old Style" w:hAnsi="Bookman Old Style" w:cs="Bookman Old Style"/>
          <w:color w:val="000000" w:themeColor="text1"/>
          <w:sz w:val="24"/>
          <w:szCs w:val="24"/>
        </w:rPr>
        <w:t>Babinpotdirga/Babinpotma/</w:t>
      </w:r>
      <w:r w:rsidR="00D44323" w:rsidRPr="005902ED">
        <w:rPr>
          <w:rFonts w:ascii="Bookman Old Style" w:eastAsia="Bookman Old Style" w:hAnsi="Bookman Old Style" w:cs="Bookman Old Style"/>
          <w:color w:val="000000" w:themeColor="text1"/>
          <w:sz w:val="24"/>
          <w:szCs w:val="24"/>
        </w:rPr>
        <w:t>Babink</w:t>
      </w:r>
      <w:r w:rsidR="003A0A94">
        <w:rPr>
          <w:rFonts w:ascii="Bookman Old Style" w:eastAsia="Bookman Old Style" w:hAnsi="Bookman Old Style" w:cs="Bookman Old Style"/>
          <w:color w:val="000000" w:themeColor="text1"/>
          <w:sz w:val="24"/>
          <w:szCs w:val="24"/>
        </w:rPr>
        <w:t>amti</w:t>
      </w:r>
      <w:r w:rsidR="00D408CD">
        <w:rPr>
          <w:rFonts w:ascii="Bookman Old Style" w:eastAsia="Bookman Old Style" w:hAnsi="Bookman Old Style" w:cs="Bookman Old Style"/>
          <w:color w:val="000000" w:themeColor="text1"/>
          <w:sz w:val="24"/>
          <w:szCs w:val="24"/>
        </w:rPr>
        <w:t>ma</w:t>
      </w:r>
      <w:r w:rsidR="00D44323" w:rsidRPr="005902ED">
        <w:rPr>
          <w:rFonts w:ascii="Bookman Old Style" w:eastAsia="Bookman Old Style" w:hAnsi="Bookman Old Style" w:cs="Bookman Old Style"/>
          <w:color w:val="000000" w:themeColor="text1"/>
          <w:sz w:val="24"/>
          <w:szCs w:val="24"/>
        </w:rPr>
        <w:t>s per akseptor KB yang dilengkapi dengan surat tugas dan melakukan pendampingan kepada calon akseptor KB sampai mendapatkan pelayanan IUD.</w:t>
      </w:r>
    </w:p>
    <w:p w14:paraId="6AAAA935" w14:textId="1F6860D3" w:rsidR="00965894" w:rsidRPr="005902ED" w:rsidRDefault="00D44323" w:rsidP="00500B89">
      <w:pPr>
        <w:pStyle w:val="ListParagraph"/>
        <w:numPr>
          <w:ilvl w:val="0"/>
          <w:numId w:val="51"/>
        </w:numPr>
        <w:pBdr>
          <w:top w:val="nil"/>
          <w:left w:val="nil"/>
          <w:bottom w:val="nil"/>
          <w:right w:val="nil"/>
          <w:between w:val="nil"/>
        </w:pBdr>
        <w:spacing w:after="0" w:line="240" w:lineRule="auto"/>
        <w:ind w:left="2268" w:hanging="567"/>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Biaya Dukungan Pelayanan IUD</w:t>
      </w:r>
    </w:p>
    <w:p w14:paraId="302A3D35" w14:textId="1474A580"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Dukungan pelayanan IUD yang dapat disediakan adalah hal-hal lain yang diperlukan dalam pelayanan IUD, contoh: laboratorium pemeriksaan tes kehamilan/</w:t>
      </w:r>
      <w:r w:rsidR="00BB4CCA" w:rsidRPr="005902ED">
        <w:rPr>
          <w:rFonts w:ascii="Bookman Old Style" w:eastAsia="Bookman Old Style" w:hAnsi="Bookman Old Style" w:cs="Bookman Old Style"/>
          <w:i/>
          <w:color w:val="000000" w:themeColor="text1"/>
          <w:sz w:val="24"/>
          <w:szCs w:val="24"/>
        </w:rPr>
        <w:t xml:space="preserve">test </w:t>
      </w:r>
      <w:r w:rsidRPr="005902ED">
        <w:rPr>
          <w:rFonts w:ascii="Bookman Old Style" w:eastAsia="Bookman Old Style" w:hAnsi="Bookman Old Style" w:cs="Bookman Old Style"/>
          <w:i/>
          <w:color w:val="000000" w:themeColor="text1"/>
          <w:sz w:val="24"/>
          <w:szCs w:val="24"/>
        </w:rPr>
        <w:t xml:space="preserve">pack. </w:t>
      </w:r>
      <w:r w:rsidRPr="005902ED">
        <w:rPr>
          <w:rFonts w:ascii="Bookman Old Style" w:eastAsia="Bookman Old Style" w:hAnsi="Bookman Old Style" w:cs="Bookman Old Style"/>
          <w:color w:val="000000" w:themeColor="text1"/>
          <w:sz w:val="24"/>
          <w:szCs w:val="24"/>
        </w:rPr>
        <w:t>Penyediaan dukungan pelayanan IUD disesuaikan dengan ketentuan yang berlaku.</w:t>
      </w:r>
    </w:p>
    <w:p w14:paraId="5F7AE3C2" w14:textId="77777777" w:rsidR="00965894" w:rsidRPr="005902ED" w:rsidRDefault="00D44323" w:rsidP="00142734">
      <w:pPr>
        <w:numPr>
          <w:ilvl w:val="0"/>
          <w:numId w:val="25"/>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Output</w:t>
      </w:r>
    </w:p>
    <w:p w14:paraId="08806A96" w14:textId="3C333B3F" w:rsidR="00965894" w:rsidRPr="005902ED" w:rsidRDefault="007929D5">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Akseptor </w:t>
      </w:r>
      <w:r w:rsidR="00D44323" w:rsidRPr="005902ED">
        <w:rPr>
          <w:rFonts w:ascii="Bookman Old Style" w:eastAsia="Bookman Old Style" w:hAnsi="Bookman Old Style" w:cs="Bookman Old Style"/>
          <w:color w:val="000000" w:themeColor="text1"/>
          <w:sz w:val="24"/>
          <w:szCs w:val="24"/>
        </w:rPr>
        <w:t>IUD.</w:t>
      </w:r>
    </w:p>
    <w:p w14:paraId="4185BF8E" w14:textId="215F30CC" w:rsidR="00965894" w:rsidRPr="005902ED" w:rsidRDefault="007929D5" w:rsidP="00142734">
      <w:pPr>
        <w:numPr>
          <w:ilvl w:val="0"/>
          <w:numId w:val="29"/>
        </w:numPr>
        <w:pBdr>
          <w:top w:val="nil"/>
          <w:left w:val="nil"/>
          <w:bottom w:val="nil"/>
          <w:right w:val="nil"/>
          <w:between w:val="nil"/>
        </w:pBdr>
        <w:spacing w:after="0" w:line="240" w:lineRule="auto"/>
        <w:ind w:left="1134"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Penggerakan Pelayanan </w:t>
      </w:r>
      <w:r w:rsidR="00D44323" w:rsidRPr="005902ED">
        <w:rPr>
          <w:rFonts w:ascii="Bookman Old Style" w:eastAsia="Bookman Old Style" w:hAnsi="Bookman Old Style" w:cs="Bookman Old Style"/>
          <w:color w:val="000000" w:themeColor="text1"/>
          <w:sz w:val="24"/>
          <w:szCs w:val="24"/>
        </w:rPr>
        <w:t>Implan</w:t>
      </w:r>
    </w:p>
    <w:p w14:paraId="431273DE" w14:textId="77777777" w:rsidR="00965894" w:rsidRPr="005902ED" w:rsidRDefault="00D44323" w:rsidP="00142734">
      <w:pPr>
        <w:numPr>
          <w:ilvl w:val="0"/>
          <w:numId w:val="26"/>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Definisi</w:t>
      </w:r>
    </w:p>
    <w:p w14:paraId="35F3D7DA" w14:textId="0CB6E360"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Operasional penggerakan pelayanan Implan adalah rangkaian kegiatan yang dilakukan oleh </w:t>
      </w:r>
      <w:r w:rsidR="00F55636" w:rsidRPr="005902ED">
        <w:rPr>
          <w:rFonts w:ascii="Bookman Old Style" w:eastAsia="Bookman Old Style" w:hAnsi="Bookman Old Style" w:cs="Bookman Old Style"/>
          <w:color w:val="000000" w:themeColor="text1"/>
          <w:sz w:val="24"/>
          <w:szCs w:val="24"/>
        </w:rPr>
        <w:t>Tenaga Lini Lapangan</w:t>
      </w:r>
      <w:r w:rsidRPr="005902ED">
        <w:rPr>
          <w:rFonts w:ascii="Bookman Old Style" w:eastAsia="Bookman Old Style" w:hAnsi="Bookman Old Style" w:cs="Bookman Old Style"/>
          <w:color w:val="000000" w:themeColor="text1"/>
          <w:sz w:val="24"/>
          <w:szCs w:val="24"/>
        </w:rPr>
        <w:t xml:space="preserve">, </w:t>
      </w:r>
      <w:r w:rsidR="00F013F9" w:rsidRPr="005902ED">
        <w:rPr>
          <w:rFonts w:ascii="Bookman Old Style" w:eastAsia="Bookman Old Style" w:hAnsi="Bookman Old Style" w:cs="Bookman Old Style"/>
          <w:color w:val="000000" w:themeColor="text1"/>
          <w:sz w:val="24"/>
          <w:szCs w:val="24"/>
        </w:rPr>
        <w:t xml:space="preserve">Penyuluh KB atau </w:t>
      </w:r>
      <w:r w:rsidRPr="005902ED">
        <w:rPr>
          <w:rFonts w:ascii="Bookman Old Style" w:eastAsia="Bookman Old Style" w:hAnsi="Bookman Old Style" w:cs="Bookman Old Style"/>
          <w:color w:val="000000" w:themeColor="text1"/>
          <w:sz w:val="24"/>
          <w:szCs w:val="24"/>
        </w:rPr>
        <w:t>PLKB kepada calon akseptor KB ataupun akseptor KB agar bersedia datang ke tempat pelayanan KB serta mendapat pelayanan Implan.</w:t>
      </w:r>
    </w:p>
    <w:p w14:paraId="66AC959E" w14:textId="77777777" w:rsidR="00965894" w:rsidRPr="005902ED" w:rsidRDefault="00D44323" w:rsidP="00142734">
      <w:pPr>
        <w:numPr>
          <w:ilvl w:val="0"/>
          <w:numId w:val="26"/>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Rincian Kegiatan</w:t>
      </w:r>
    </w:p>
    <w:p w14:paraId="05F4BCEC" w14:textId="5BDFD3DB"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Pemberian  pelayanan pemasangan Implan oleh dokter/bidan  kompeten.</w:t>
      </w:r>
    </w:p>
    <w:p w14:paraId="19005A24" w14:textId="77777777" w:rsidR="00965894" w:rsidRPr="005902ED" w:rsidRDefault="00D44323" w:rsidP="00142734">
      <w:pPr>
        <w:numPr>
          <w:ilvl w:val="0"/>
          <w:numId w:val="26"/>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Sasaran Kegiatan</w:t>
      </w:r>
    </w:p>
    <w:p w14:paraId="3D8ED798" w14:textId="34CF58EB"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Pasangan usia subur yang akan dilayani Implan.</w:t>
      </w:r>
    </w:p>
    <w:p w14:paraId="2BF1A4C2" w14:textId="77777777" w:rsidR="00965894" w:rsidRPr="005902ED" w:rsidRDefault="00D44323" w:rsidP="00142734">
      <w:pPr>
        <w:numPr>
          <w:ilvl w:val="0"/>
          <w:numId w:val="26"/>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Lingkup Pembiayaan</w:t>
      </w:r>
    </w:p>
    <w:p w14:paraId="704A6557" w14:textId="7ECAC24A"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w:t>
      </w:r>
      <w:r w:rsidR="00BB4CCA" w:rsidRPr="005902ED">
        <w:rPr>
          <w:rFonts w:ascii="Bookman Old Style" w:eastAsia="Bookman Old Style" w:hAnsi="Bookman Old Style" w:cs="Bookman Old Style"/>
          <w:color w:val="000000" w:themeColor="text1"/>
          <w:sz w:val="24"/>
          <w:szCs w:val="24"/>
        </w:rPr>
        <w:t>operasional penggerakan pelayanan</w:t>
      </w:r>
      <w:r w:rsidRPr="005902ED">
        <w:rPr>
          <w:rFonts w:ascii="Bookman Old Style" w:eastAsia="Bookman Old Style" w:hAnsi="Bookman Old Style" w:cs="Bookman Old Style"/>
          <w:color w:val="000000" w:themeColor="text1"/>
          <w:sz w:val="24"/>
          <w:szCs w:val="24"/>
        </w:rPr>
        <w:t xml:space="preserve"> Implan tidak boleh melebihi harga satuan ya</w:t>
      </w:r>
      <w:r w:rsidR="00491A16" w:rsidRPr="005902ED">
        <w:rPr>
          <w:rFonts w:ascii="Bookman Old Style" w:eastAsia="Bookman Old Style" w:hAnsi="Bookman Old Style" w:cs="Bookman Old Style"/>
          <w:color w:val="000000" w:themeColor="text1"/>
          <w:sz w:val="24"/>
          <w:szCs w:val="24"/>
        </w:rPr>
        <w:t>ng ditetapkan, yaitu sebesar Rp</w:t>
      </w:r>
      <w:r w:rsidR="0021191D" w:rsidRPr="005902ED">
        <w:rPr>
          <w:rFonts w:ascii="Bookman Old Style" w:eastAsia="Bookman Old Style" w:hAnsi="Bookman Old Style" w:cs="Bookman Old Style"/>
          <w:color w:val="000000" w:themeColor="text1"/>
          <w:sz w:val="24"/>
          <w:szCs w:val="24"/>
        </w:rPr>
        <w:t>314.000,00</w:t>
      </w:r>
      <w:r w:rsidR="00EA4494" w:rsidRPr="005902ED">
        <w:rPr>
          <w:rFonts w:ascii="Bookman Old Style" w:eastAsia="Bookman Old Style" w:hAnsi="Bookman Old Style" w:cs="Bookman Old Style"/>
          <w:color w:val="000000" w:themeColor="text1"/>
          <w:sz w:val="24"/>
          <w:szCs w:val="24"/>
        </w:rPr>
        <w:t xml:space="preserve"> sesuai dengan HSPK Kemen</w:t>
      </w:r>
      <w:r w:rsidR="009A727E" w:rsidRPr="005902ED">
        <w:rPr>
          <w:rFonts w:ascii="Bookman Old Style" w:eastAsia="Bookman Old Style" w:hAnsi="Bookman Old Style" w:cs="Bookman Old Style"/>
          <w:color w:val="000000" w:themeColor="text1"/>
          <w:sz w:val="24"/>
          <w:szCs w:val="24"/>
        </w:rPr>
        <w:t>terian</w:t>
      </w:r>
      <w:r w:rsidR="007929D5" w:rsidRPr="005902ED">
        <w:rPr>
          <w:rFonts w:ascii="Bookman Old Style" w:eastAsia="Bookman Old Style" w:hAnsi="Bookman Old Style" w:cs="Bookman Old Style"/>
          <w:color w:val="000000" w:themeColor="text1"/>
          <w:sz w:val="24"/>
          <w:szCs w:val="24"/>
        </w:rPr>
        <w:t>/</w:t>
      </w:r>
      <w:r w:rsidR="00EA4494" w:rsidRPr="005902ED">
        <w:rPr>
          <w:rFonts w:ascii="Bookman Old Style" w:eastAsia="Bookman Old Style" w:hAnsi="Bookman Old Style" w:cs="Bookman Old Style"/>
          <w:color w:val="000000" w:themeColor="text1"/>
          <w:sz w:val="24"/>
          <w:szCs w:val="24"/>
        </w:rPr>
        <w:t>BKKBN</w:t>
      </w:r>
      <w:r w:rsidR="00BB4CCA" w:rsidRPr="005902ED">
        <w:rPr>
          <w:rFonts w:ascii="Bookman Old Style" w:eastAsia="Bookman Old Style" w:hAnsi="Bookman Old Style" w:cs="Bookman Old Style"/>
          <w:color w:val="000000" w:themeColor="text1"/>
          <w:sz w:val="24"/>
          <w:szCs w:val="24"/>
        </w:rPr>
        <w:t xml:space="preserve"> </w:t>
      </w:r>
      <w:r w:rsidRPr="005902ED">
        <w:rPr>
          <w:rFonts w:ascii="Bookman Old Style" w:eastAsia="Bookman Old Style" w:hAnsi="Bookman Old Style" w:cs="Bookman Old Style"/>
          <w:color w:val="000000" w:themeColor="text1"/>
          <w:sz w:val="24"/>
          <w:szCs w:val="24"/>
        </w:rPr>
        <w:t>untuk 1 (satu) akseptor Implan.</w:t>
      </w:r>
    </w:p>
    <w:p w14:paraId="711EA3A7" w14:textId="1D01FE9B"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Pembiayaan Operasional Penggerakan Pelayanan Implan terdiri dari:</w:t>
      </w:r>
    </w:p>
    <w:p w14:paraId="3F7930FC" w14:textId="76DF7002" w:rsidR="00965894" w:rsidRPr="005902ED" w:rsidRDefault="00BB4CCA" w:rsidP="00500B89">
      <w:pPr>
        <w:pStyle w:val="ListParagraph"/>
        <w:numPr>
          <w:ilvl w:val="3"/>
          <w:numId w:val="34"/>
        </w:numPr>
        <w:pBdr>
          <w:top w:val="nil"/>
          <w:left w:val="nil"/>
          <w:bottom w:val="nil"/>
          <w:right w:val="nil"/>
          <w:between w:val="nil"/>
        </w:pBdr>
        <w:spacing w:after="0" w:line="240" w:lineRule="auto"/>
        <w:ind w:left="2268" w:hanging="533"/>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 xml:space="preserve">biaya layanan penggerakan </w:t>
      </w:r>
      <w:r w:rsidR="00D44323" w:rsidRPr="005902ED">
        <w:rPr>
          <w:rFonts w:ascii="Bookman Old Style" w:eastAsia="Bookman Old Style" w:hAnsi="Bookman Old Style" w:cs="Bookman Old Style"/>
          <w:color w:val="000000" w:themeColor="text1"/>
          <w:sz w:val="24"/>
          <w:szCs w:val="24"/>
        </w:rPr>
        <w:t>Implan</w:t>
      </w:r>
    </w:p>
    <w:p w14:paraId="2758FC01" w14:textId="2FB244F1"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layanan penggerakan Implan merupakan komponen yang terdiri dari </w:t>
      </w:r>
      <w:r w:rsidR="00490699" w:rsidRPr="005902ED">
        <w:rPr>
          <w:rFonts w:ascii="Bookman Old Style" w:eastAsia="Bookman Old Style" w:hAnsi="Bookman Old Style" w:cs="Bookman Old Style"/>
          <w:color w:val="000000" w:themeColor="text1"/>
          <w:sz w:val="24"/>
          <w:szCs w:val="24"/>
        </w:rPr>
        <w:t>Biaya Medis</w:t>
      </w:r>
      <w:r w:rsidRPr="005902ED">
        <w:rPr>
          <w:rFonts w:ascii="Bookman Old Style" w:eastAsia="Bookman Old Style" w:hAnsi="Bookman Old Style" w:cs="Bookman Old Style"/>
          <w:color w:val="000000" w:themeColor="text1"/>
          <w:sz w:val="24"/>
          <w:szCs w:val="24"/>
        </w:rPr>
        <w:t xml:space="preserve"> dan pembiayaan lainnya yang dapat dipilih sesuai dengan ke</w:t>
      </w:r>
      <w:r w:rsidR="004A0820" w:rsidRPr="005902ED">
        <w:rPr>
          <w:rFonts w:ascii="Bookman Old Style" w:eastAsia="Bookman Old Style" w:hAnsi="Bookman Old Style" w:cs="Bookman Old Style"/>
          <w:color w:val="000000" w:themeColor="text1"/>
          <w:sz w:val="24"/>
          <w:szCs w:val="24"/>
        </w:rPr>
        <w:t>butuhan masing-masing kabupaten/</w:t>
      </w:r>
      <w:r w:rsidRPr="005902ED">
        <w:rPr>
          <w:rFonts w:ascii="Bookman Old Style" w:eastAsia="Bookman Old Style" w:hAnsi="Bookman Old Style" w:cs="Bookman Old Style"/>
          <w:color w:val="000000" w:themeColor="text1"/>
          <w:sz w:val="24"/>
          <w:szCs w:val="24"/>
        </w:rPr>
        <w:t xml:space="preserve">kota. Biaya </w:t>
      </w:r>
      <w:r w:rsidR="00490699" w:rsidRPr="005902ED">
        <w:rPr>
          <w:rFonts w:ascii="Bookman Old Style" w:eastAsia="Bookman Old Style" w:hAnsi="Bookman Old Style" w:cs="Bookman Old Style"/>
          <w:color w:val="000000" w:themeColor="text1"/>
          <w:sz w:val="24"/>
          <w:szCs w:val="24"/>
        </w:rPr>
        <w:t>Medis</w:t>
      </w:r>
      <w:r w:rsidRPr="005902ED">
        <w:rPr>
          <w:rFonts w:ascii="Bookman Old Style" w:eastAsia="Bookman Old Style" w:hAnsi="Bookman Old Style" w:cs="Bookman Old Style"/>
          <w:color w:val="000000" w:themeColor="text1"/>
          <w:sz w:val="24"/>
          <w:szCs w:val="24"/>
        </w:rPr>
        <w:t xml:space="preserve"> diberikan kepada fasyankes milik pemerintah atau swasta atau TPMB atau </w:t>
      </w:r>
      <w:r w:rsidR="003A0A94" w:rsidRPr="005902ED">
        <w:rPr>
          <w:rFonts w:ascii="Bookman Old Style" w:eastAsia="Bookman Old Style" w:hAnsi="Bookman Old Style" w:cs="Bookman Old Style"/>
          <w:color w:val="000000" w:themeColor="text1"/>
          <w:sz w:val="24"/>
          <w:szCs w:val="24"/>
        </w:rPr>
        <w:t xml:space="preserve">tenaga medis/tenaga kesehatan </w:t>
      </w:r>
      <w:r w:rsidRPr="005902ED">
        <w:rPr>
          <w:rFonts w:ascii="Bookman Old Style" w:eastAsia="Bookman Old Style" w:hAnsi="Bookman Old Style" w:cs="Bookman Old Style"/>
          <w:color w:val="000000" w:themeColor="text1"/>
          <w:sz w:val="24"/>
          <w:szCs w:val="24"/>
        </w:rPr>
        <w:t>yang memberikan p</w:t>
      </w:r>
      <w:r w:rsidR="00491A16" w:rsidRPr="005902ED">
        <w:rPr>
          <w:rFonts w:ascii="Bookman Old Style" w:eastAsia="Bookman Old Style" w:hAnsi="Bookman Old Style" w:cs="Bookman Old Style"/>
          <w:color w:val="000000" w:themeColor="text1"/>
          <w:sz w:val="24"/>
          <w:szCs w:val="24"/>
        </w:rPr>
        <w:t>elayanan Implan sebesar Rp</w:t>
      </w:r>
      <w:r w:rsidR="0021191D" w:rsidRPr="005902ED">
        <w:rPr>
          <w:rFonts w:ascii="Bookman Old Style" w:eastAsia="Bookman Old Style" w:hAnsi="Bookman Old Style" w:cs="Bookman Old Style"/>
          <w:color w:val="000000" w:themeColor="text1"/>
          <w:sz w:val="24"/>
          <w:szCs w:val="24"/>
        </w:rPr>
        <w:t>105.000,00</w:t>
      </w:r>
      <w:r w:rsidRPr="005902ED">
        <w:rPr>
          <w:rFonts w:ascii="Bookman Old Style" w:eastAsia="Bookman Old Style" w:hAnsi="Bookman Old Style" w:cs="Bookman Old Style"/>
          <w:color w:val="000000" w:themeColor="text1"/>
          <w:sz w:val="24"/>
          <w:szCs w:val="24"/>
        </w:rPr>
        <w:t xml:space="preserve"> per akseptor KB sesuai standar biaya non kapitasi pelayanan KB pada BPJS kesehatan. </w:t>
      </w:r>
    </w:p>
    <w:p w14:paraId="1BC87EA5" w14:textId="3CB0FEEA"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Apabila akseptor KB melakukan pencabutan dan pemasangan Implan dalam satu waktu, maka  Biaya Medisnya dapat dibayarkan 2 (dua) kali yaitu biaya dari submenu penggerakan pelayanan KB Implan dan/atau pencabutan Implan namun komponen biaya lainnya hanya dibayarkan 1 (satu) kali yang bersumber dari salah satu submenu tersebut. </w:t>
      </w:r>
    </w:p>
    <w:p w14:paraId="75AF2FF8" w14:textId="6D303C89"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lastRenderedPageBreak/>
        <w:t>Komponen pembiayaan lainnya yang dapat dipilih pada biaya layanan penggerakan Implan terdiri dari:</w:t>
      </w:r>
    </w:p>
    <w:p w14:paraId="5CD0277E" w14:textId="13594984" w:rsidR="00965894" w:rsidRPr="005902ED" w:rsidRDefault="00BB4CCA" w:rsidP="00500B89">
      <w:pPr>
        <w:pStyle w:val="ListParagraph"/>
        <w:numPr>
          <w:ilvl w:val="0"/>
          <w:numId w:val="37"/>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 xml:space="preserve">elanja makan dan minum (konsumsi) untuk calon akseptor KB atau akseptor KB, petugas pendukung kegiatan pelayanan, dan/atau </w:t>
      </w:r>
      <w:r w:rsidR="00F55636" w:rsidRPr="005902ED">
        <w:rPr>
          <w:rFonts w:ascii="Bookman Old Style" w:eastAsia="Bookman Old Style" w:hAnsi="Bookman Old Style" w:cs="Bookman Old Style"/>
          <w:color w:val="000000" w:themeColor="text1"/>
          <w:sz w:val="24"/>
          <w:szCs w:val="24"/>
        </w:rPr>
        <w:t>Tenaga Lini Lapangan</w:t>
      </w:r>
      <w:r w:rsidR="00D44323" w:rsidRPr="005902ED">
        <w:rPr>
          <w:rFonts w:ascii="Bookman Old Style" w:eastAsia="Bookman Old Style" w:hAnsi="Bookman Old Style" w:cs="Bookman Old Style"/>
          <w:color w:val="000000" w:themeColor="text1"/>
          <w:sz w:val="24"/>
          <w:szCs w:val="24"/>
        </w:rPr>
        <w:t xml:space="preserve">, </w:t>
      </w:r>
      <w:r w:rsidR="00F013F9" w:rsidRPr="005902ED">
        <w:rPr>
          <w:rFonts w:ascii="Bookman Old Style" w:eastAsia="Bookman Old Style" w:hAnsi="Bookman Old Style" w:cs="Bookman Old Style"/>
          <w:color w:val="000000" w:themeColor="text1"/>
          <w:sz w:val="24"/>
          <w:szCs w:val="24"/>
        </w:rPr>
        <w:t xml:space="preserve">Penyuluh KB atau </w:t>
      </w:r>
      <w:r w:rsidR="00D44323" w:rsidRPr="005902ED">
        <w:rPr>
          <w:rFonts w:ascii="Bookman Old Style" w:eastAsia="Bookman Old Style" w:hAnsi="Bookman Old Style" w:cs="Bookman Old Style"/>
          <w:color w:val="000000" w:themeColor="text1"/>
          <w:sz w:val="24"/>
          <w:szCs w:val="24"/>
        </w:rPr>
        <w:t>PLKB;</w:t>
      </w:r>
    </w:p>
    <w:p w14:paraId="3887E3EA" w14:textId="7CC82DE6" w:rsidR="00965894" w:rsidRPr="005902ED" w:rsidRDefault="000D59A8" w:rsidP="00142734">
      <w:pPr>
        <w:numPr>
          <w:ilvl w:val="0"/>
          <w:numId w:val="37"/>
        </w:numPr>
        <w:pBdr>
          <w:top w:val="nil"/>
          <w:left w:val="nil"/>
          <w:bottom w:val="nil"/>
          <w:right w:val="nil"/>
          <w:between w:val="nil"/>
        </w:pBdr>
        <w:spacing w:after="0" w:line="240" w:lineRule="auto"/>
        <w:ind w:left="2835"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Transportasi </w:t>
      </w:r>
      <w:r w:rsidR="00D44323" w:rsidRPr="005902ED">
        <w:rPr>
          <w:rFonts w:ascii="Bookman Old Style" w:eastAsia="Bookman Old Style" w:hAnsi="Bookman Old Style" w:cs="Bookman Old Style"/>
          <w:color w:val="000000" w:themeColor="text1"/>
          <w:sz w:val="24"/>
          <w:szCs w:val="24"/>
        </w:rPr>
        <w:t>dapat diberikan untuk:</w:t>
      </w:r>
    </w:p>
    <w:p w14:paraId="503F6B5D" w14:textId="531F53F8" w:rsidR="00965894" w:rsidRPr="005902ED" w:rsidRDefault="00BB4CCA" w:rsidP="00500B89">
      <w:pPr>
        <w:pStyle w:val="ListParagraph"/>
        <w:numPr>
          <w:ilvl w:val="0"/>
          <w:numId w:val="38"/>
        </w:numPr>
        <w:pBdr>
          <w:top w:val="nil"/>
          <w:left w:val="nil"/>
          <w:bottom w:val="nil"/>
          <w:right w:val="nil"/>
          <w:between w:val="nil"/>
        </w:pBdr>
        <w:spacing w:after="0" w:line="240" w:lineRule="auto"/>
        <w:ind w:left="3402" w:hanging="567"/>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c</w:t>
      </w:r>
      <w:r w:rsidR="00D44323" w:rsidRPr="005902ED">
        <w:rPr>
          <w:rFonts w:ascii="Bookman Old Style" w:eastAsia="Bookman Old Style" w:hAnsi="Bookman Old Style" w:cs="Bookman Old Style"/>
          <w:color w:val="000000" w:themeColor="text1"/>
          <w:sz w:val="24"/>
          <w:szCs w:val="24"/>
        </w:rPr>
        <w:t>alon akseptor KB atau akseptor KB yang datang ke fasyankes; dan/atau</w:t>
      </w:r>
    </w:p>
    <w:p w14:paraId="2C06A315" w14:textId="49EBFAE9" w:rsidR="00965894" w:rsidRPr="005902ED" w:rsidRDefault="00BB4CCA" w:rsidP="00142734">
      <w:pPr>
        <w:numPr>
          <w:ilvl w:val="0"/>
          <w:numId w:val="38"/>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w:t>
      </w:r>
      <w:r w:rsidR="00D44323" w:rsidRPr="005902ED">
        <w:rPr>
          <w:rFonts w:ascii="Bookman Old Style" w:eastAsia="Bookman Old Style" w:hAnsi="Bookman Old Style" w:cs="Bookman Old Style"/>
          <w:color w:val="000000" w:themeColor="text1"/>
          <w:sz w:val="24"/>
          <w:szCs w:val="24"/>
        </w:rPr>
        <w:t xml:space="preserve">etugas pendukung kegiatan pelayanan, dan/atau </w:t>
      </w:r>
      <w:r w:rsidR="00F55636" w:rsidRPr="005902ED">
        <w:rPr>
          <w:rFonts w:ascii="Bookman Old Style" w:eastAsia="Bookman Old Style" w:hAnsi="Bookman Old Style" w:cs="Bookman Old Style"/>
          <w:color w:val="000000" w:themeColor="text1"/>
          <w:sz w:val="24"/>
          <w:szCs w:val="24"/>
        </w:rPr>
        <w:t>Tenaga Lini Lapangan</w:t>
      </w:r>
      <w:r w:rsidR="00D44323" w:rsidRPr="005902ED">
        <w:rPr>
          <w:rFonts w:ascii="Bookman Old Style" w:eastAsia="Bookman Old Style" w:hAnsi="Bookman Old Style" w:cs="Bookman Old Style"/>
          <w:color w:val="000000" w:themeColor="text1"/>
          <w:sz w:val="24"/>
          <w:szCs w:val="24"/>
        </w:rPr>
        <w:t xml:space="preserve">, </w:t>
      </w:r>
      <w:r w:rsidR="00F013F9" w:rsidRPr="005902ED">
        <w:rPr>
          <w:rFonts w:ascii="Bookman Old Style" w:eastAsia="Bookman Old Style" w:hAnsi="Bookman Old Style" w:cs="Bookman Old Style"/>
          <w:color w:val="000000" w:themeColor="text1"/>
          <w:sz w:val="24"/>
          <w:szCs w:val="24"/>
        </w:rPr>
        <w:t>Penyuluh KB atau</w:t>
      </w:r>
      <w:r w:rsidR="00D44323" w:rsidRPr="005902ED">
        <w:rPr>
          <w:rFonts w:ascii="Bookman Old Style" w:eastAsia="Bookman Old Style" w:hAnsi="Bookman Old Style" w:cs="Bookman Old Style"/>
          <w:color w:val="000000" w:themeColor="text1"/>
          <w:sz w:val="24"/>
          <w:szCs w:val="24"/>
        </w:rPr>
        <w:t xml:space="preserve"> PLKB yang membawa calon akseptor KB</w:t>
      </w:r>
      <w:r w:rsidR="00880B76" w:rsidRPr="005902ED">
        <w:rPr>
          <w:rFonts w:ascii="Bookman Old Style" w:eastAsia="Bookman Old Style" w:hAnsi="Bookman Old Style" w:cs="Bookman Old Style"/>
          <w:color w:val="000000" w:themeColor="text1"/>
          <w:sz w:val="24"/>
          <w:szCs w:val="24"/>
        </w:rPr>
        <w:t xml:space="preserve"> atau akseptor KB ke fasyankes;</w:t>
      </w:r>
    </w:p>
    <w:p w14:paraId="15AB1D5F" w14:textId="15F52E77" w:rsidR="00965894" w:rsidRPr="005902ED" w:rsidRDefault="00BB4CCA" w:rsidP="00142734">
      <w:pPr>
        <w:numPr>
          <w:ilvl w:val="0"/>
          <w:numId w:val="37"/>
        </w:numPr>
        <w:pBdr>
          <w:top w:val="nil"/>
          <w:left w:val="nil"/>
          <w:bottom w:val="nil"/>
          <w:right w:val="nil"/>
          <w:between w:val="nil"/>
        </w:pBdr>
        <w:spacing w:after="0" w:line="240" w:lineRule="auto"/>
        <w:ind w:left="2880" w:hanging="540"/>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 xml:space="preserve">iaya pendampingan pelayanan Implan per akseptor KB dapat diberikan kepada 1 (satu) orang </w:t>
      </w:r>
      <w:r w:rsidRPr="005902ED">
        <w:rPr>
          <w:rFonts w:ascii="Bookman Old Style" w:eastAsia="Bookman Old Style" w:hAnsi="Bookman Old Style" w:cs="Bookman Old Style"/>
          <w:color w:val="000000" w:themeColor="text1"/>
          <w:sz w:val="24"/>
          <w:szCs w:val="24"/>
        </w:rPr>
        <w:t>k</w:t>
      </w:r>
      <w:r w:rsidR="003A0A94">
        <w:rPr>
          <w:rFonts w:ascii="Bookman Old Style" w:eastAsia="Bookman Old Style" w:hAnsi="Bookman Old Style" w:cs="Bookman Old Style"/>
          <w:color w:val="000000" w:themeColor="text1"/>
          <w:sz w:val="24"/>
          <w:szCs w:val="24"/>
        </w:rPr>
        <w:t>ader atau Babinsa/Babinpotdirga/Babinpotmar/</w:t>
      </w:r>
      <w:r w:rsidR="00D44323" w:rsidRPr="005902ED">
        <w:rPr>
          <w:rFonts w:ascii="Bookman Old Style" w:eastAsia="Bookman Old Style" w:hAnsi="Bookman Old Style" w:cs="Bookman Old Style"/>
          <w:color w:val="000000" w:themeColor="text1"/>
          <w:sz w:val="24"/>
          <w:szCs w:val="24"/>
        </w:rPr>
        <w:t>Babinkamtibmas per akseptor KB yang dilengkapi dengan surat tugas dan melakukan pendampingan kepada calon akseptor KB sampai mendapatkan pelayanan Implan.</w:t>
      </w:r>
    </w:p>
    <w:p w14:paraId="60927697" w14:textId="3AB6E4FC" w:rsidR="00965894" w:rsidRPr="005902ED" w:rsidRDefault="00BB4CCA" w:rsidP="00500B89">
      <w:pPr>
        <w:pStyle w:val="ListParagraph"/>
        <w:numPr>
          <w:ilvl w:val="1"/>
          <w:numId w:val="34"/>
        </w:numPr>
        <w:pBdr>
          <w:top w:val="nil"/>
          <w:left w:val="nil"/>
          <w:bottom w:val="nil"/>
          <w:right w:val="nil"/>
          <w:between w:val="nil"/>
        </w:pBdr>
        <w:spacing w:after="0" w:line="240" w:lineRule="auto"/>
        <w:ind w:left="2268" w:hanging="555"/>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 xml:space="preserve">biaya dukungan pelayanan </w:t>
      </w:r>
      <w:r w:rsidR="00D44323" w:rsidRPr="005902ED">
        <w:rPr>
          <w:rFonts w:ascii="Bookman Old Style" w:eastAsia="Bookman Old Style" w:hAnsi="Bookman Old Style" w:cs="Bookman Old Style"/>
          <w:color w:val="000000" w:themeColor="text1"/>
          <w:sz w:val="24"/>
          <w:szCs w:val="24"/>
        </w:rPr>
        <w:t>Implan</w:t>
      </w:r>
    </w:p>
    <w:p w14:paraId="6DDC57B8" w14:textId="5E2A6789" w:rsidR="00965894" w:rsidRPr="005902ED" w:rsidRDefault="007929D5">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Dukungan pelayanan </w:t>
      </w:r>
      <w:r w:rsidR="00D44323" w:rsidRPr="005902ED">
        <w:rPr>
          <w:rFonts w:ascii="Bookman Old Style" w:eastAsia="Bookman Old Style" w:hAnsi="Bookman Old Style" w:cs="Bookman Old Style"/>
          <w:color w:val="000000" w:themeColor="text1"/>
          <w:sz w:val="24"/>
          <w:szCs w:val="24"/>
        </w:rPr>
        <w:t>Implan yang dapat disediakan adalah hal-hal lain yang diperlukan dalam pelayanan Implan, contoh: laboratorium pemeriksaan tes kehamilan/</w:t>
      </w:r>
      <w:r w:rsidR="00D44323" w:rsidRPr="005902ED">
        <w:rPr>
          <w:rFonts w:ascii="Bookman Old Style" w:eastAsia="Bookman Old Style" w:hAnsi="Bookman Old Style" w:cs="Bookman Old Style"/>
          <w:i/>
          <w:color w:val="000000" w:themeColor="text1"/>
          <w:sz w:val="24"/>
          <w:szCs w:val="24"/>
        </w:rPr>
        <w:t xml:space="preserve">test pack. </w:t>
      </w:r>
      <w:r w:rsidR="00D44323" w:rsidRPr="005902ED">
        <w:rPr>
          <w:rFonts w:ascii="Bookman Old Style" w:eastAsia="Bookman Old Style" w:hAnsi="Bookman Old Style" w:cs="Bookman Old Style"/>
          <w:color w:val="000000" w:themeColor="text1"/>
          <w:sz w:val="24"/>
          <w:szCs w:val="24"/>
        </w:rPr>
        <w:t>Penyediaan dukungan pelayanan Implan disesuaikan dengan ketentuan yang berlaku.</w:t>
      </w:r>
    </w:p>
    <w:p w14:paraId="391E1805" w14:textId="77777777" w:rsidR="00965894" w:rsidRPr="005902ED" w:rsidRDefault="00D44323" w:rsidP="00142734">
      <w:pPr>
        <w:numPr>
          <w:ilvl w:val="0"/>
          <w:numId w:val="26"/>
        </w:numPr>
        <w:pBdr>
          <w:top w:val="nil"/>
          <w:left w:val="nil"/>
          <w:bottom w:val="nil"/>
          <w:right w:val="nil"/>
          <w:between w:val="nil"/>
        </w:pBdr>
        <w:spacing w:after="0" w:line="240" w:lineRule="auto"/>
        <w:ind w:left="1701"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Output</w:t>
      </w:r>
    </w:p>
    <w:p w14:paraId="528C3A21" w14:textId="1D950910" w:rsidR="00965894" w:rsidRPr="005902ED" w:rsidRDefault="007929D5">
      <w:pPr>
        <w:pBdr>
          <w:top w:val="nil"/>
          <w:left w:val="nil"/>
          <w:bottom w:val="nil"/>
          <w:right w:val="nil"/>
          <w:between w:val="nil"/>
        </w:pBdr>
        <w:spacing w:after="0" w:line="240" w:lineRule="auto"/>
        <w:ind w:left="1134" w:firstLine="567"/>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Akseptor </w:t>
      </w:r>
      <w:r w:rsidR="00D44323" w:rsidRPr="005902ED">
        <w:rPr>
          <w:rFonts w:ascii="Bookman Old Style" w:eastAsia="Bookman Old Style" w:hAnsi="Bookman Old Style" w:cs="Bookman Old Style"/>
          <w:color w:val="000000" w:themeColor="text1"/>
          <w:sz w:val="24"/>
          <w:szCs w:val="24"/>
        </w:rPr>
        <w:t>Implan.</w:t>
      </w:r>
    </w:p>
    <w:p w14:paraId="689ED44F" w14:textId="3F5F957D" w:rsidR="00965894" w:rsidRPr="005902ED" w:rsidRDefault="00D44323" w:rsidP="00142734">
      <w:pPr>
        <w:numPr>
          <w:ilvl w:val="0"/>
          <w:numId w:val="29"/>
        </w:numPr>
        <w:pBdr>
          <w:top w:val="nil"/>
          <w:left w:val="nil"/>
          <w:bottom w:val="nil"/>
          <w:right w:val="nil"/>
          <w:between w:val="nil"/>
        </w:pBdr>
        <w:spacing w:after="0" w:line="240" w:lineRule="auto"/>
        <w:ind w:left="1134"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Penggerakan Pelayanan MOW</w:t>
      </w:r>
    </w:p>
    <w:p w14:paraId="3043D01D" w14:textId="77777777" w:rsidR="00965894" w:rsidRPr="005902ED" w:rsidRDefault="00D44323" w:rsidP="00142734">
      <w:pPr>
        <w:numPr>
          <w:ilvl w:val="0"/>
          <w:numId w:val="39"/>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Definisi</w:t>
      </w:r>
    </w:p>
    <w:p w14:paraId="3493B437" w14:textId="5B8A57C9"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Operasional penggerakan pelayanan MOW adalah rangkaian kegiatan yang dilakukan oleh </w:t>
      </w:r>
      <w:r w:rsidR="00F55636" w:rsidRPr="005902ED">
        <w:rPr>
          <w:rFonts w:ascii="Bookman Old Style" w:eastAsia="Bookman Old Style" w:hAnsi="Bookman Old Style" w:cs="Bookman Old Style"/>
          <w:color w:val="000000" w:themeColor="text1"/>
          <w:sz w:val="24"/>
          <w:szCs w:val="24"/>
        </w:rPr>
        <w:t>Tenaga Lini Lapangan</w:t>
      </w:r>
      <w:r w:rsidRPr="005902ED">
        <w:rPr>
          <w:rFonts w:ascii="Bookman Old Style" w:eastAsia="Bookman Old Style" w:hAnsi="Bookman Old Style" w:cs="Bookman Old Style"/>
          <w:color w:val="000000" w:themeColor="text1"/>
          <w:sz w:val="24"/>
          <w:szCs w:val="24"/>
        </w:rPr>
        <w:t xml:space="preserve">, </w:t>
      </w:r>
      <w:r w:rsidR="00DC549F" w:rsidRPr="005902ED">
        <w:rPr>
          <w:rFonts w:ascii="Bookman Old Style" w:eastAsia="Bookman Old Style" w:hAnsi="Bookman Old Style" w:cs="Bookman Old Style"/>
          <w:color w:val="000000" w:themeColor="text1"/>
          <w:sz w:val="24"/>
          <w:szCs w:val="24"/>
        </w:rPr>
        <w:t>Penyuluh</w:t>
      </w:r>
      <w:r w:rsidR="00F013F9" w:rsidRPr="005902ED">
        <w:rPr>
          <w:rFonts w:ascii="Bookman Old Style" w:eastAsia="Bookman Old Style" w:hAnsi="Bookman Old Style" w:cs="Bookman Old Style"/>
          <w:color w:val="000000" w:themeColor="text1"/>
          <w:sz w:val="24"/>
          <w:szCs w:val="24"/>
        </w:rPr>
        <w:t xml:space="preserve"> KB</w:t>
      </w:r>
      <w:r w:rsidR="00DC549F" w:rsidRPr="005902ED">
        <w:rPr>
          <w:rFonts w:ascii="Bookman Old Style" w:eastAsia="Bookman Old Style" w:hAnsi="Bookman Old Style" w:cs="Bookman Old Style"/>
          <w:color w:val="000000" w:themeColor="text1"/>
          <w:sz w:val="24"/>
          <w:szCs w:val="24"/>
        </w:rPr>
        <w:t xml:space="preserve"> atau </w:t>
      </w:r>
      <w:r w:rsidRPr="005902ED">
        <w:rPr>
          <w:rFonts w:ascii="Bookman Old Style" w:eastAsia="Bookman Old Style" w:hAnsi="Bookman Old Style" w:cs="Bookman Old Style"/>
          <w:color w:val="000000" w:themeColor="text1"/>
          <w:sz w:val="24"/>
          <w:szCs w:val="24"/>
        </w:rPr>
        <w:t>PLKB kepada calon akseptor KB ataupun akseptor KB agar bersedia datang ke tempat pelayanan KB serta mendapat pelayanan MOW.</w:t>
      </w:r>
    </w:p>
    <w:p w14:paraId="217566FE" w14:textId="77777777" w:rsidR="00965894" w:rsidRPr="005902ED" w:rsidRDefault="00D44323" w:rsidP="00142734">
      <w:pPr>
        <w:numPr>
          <w:ilvl w:val="0"/>
          <w:numId w:val="39"/>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Rincian Kegiatan</w:t>
      </w:r>
    </w:p>
    <w:p w14:paraId="2FFCDCEA" w14:textId="68DC51F2"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Pemberian pelayanan MOW oleh dokter kompeten.</w:t>
      </w:r>
    </w:p>
    <w:p w14:paraId="12B3D128" w14:textId="77777777" w:rsidR="00965894" w:rsidRPr="005902ED" w:rsidRDefault="00D44323" w:rsidP="00142734">
      <w:pPr>
        <w:numPr>
          <w:ilvl w:val="0"/>
          <w:numId w:val="39"/>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Sasaran Kegiatan</w:t>
      </w:r>
    </w:p>
    <w:p w14:paraId="176B9E56" w14:textId="6740A6C6"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Pasangan usia subur yang akan dilayani  MOW.</w:t>
      </w:r>
    </w:p>
    <w:p w14:paraId="16A60291" w14:textId="77777777" w:rsidR="00965894" w:rsidRPr="005902ED" w:rsidRDefault="00D44323" w:rsidP="00142734">
      <w:pPr>
        <w:numPr>
          <w:ilvl w:val="0"/>
          <w:numId w:val="39"/>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Lingkup Pembiayaan</w:t>
      </w:r>
    </w:p>
    <w:p w14:paraId="79BD266D" w14:textId="56C38E1C"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w:t>
      </w:r>
      <w:r w:rsidR="0022112A" w:rsidRPr="005902ED">
        <w:rPr>
          <w:rFonts w:ascii="Bookman Old Style" w:eastAsia="Bookman Old Style" w:hAnsi="Bookman Old Style" w:cs="Bookman Old Style"/>
          <w:color w:val="000000" w:themeColor="text1"/>
          <w:sz w:val="24"/>
          <w:szCs w:val="24"/>
        </w:rPr>
        <w:t>operasional penggerakan pelayanan</w:t>
      </w:r>
      <w:r w:rsidRPr="005902ED">
        <w:rPr>
          <w:rFonts w:ascii="Bookman Old Style" w:eastAsia="Bookman Old Style" w:hAnsi="Bookman Old Style" w:cs="Bookman Old Style"/>
          <w:color w:val="000000" w:themeColor="text1"/>
          <w:sz w:val="24"/>
          <w:szCs w:val="24"/>
        </w:rPr>
        <w:t xml:space="preserve"> KB MOW/Tubektomi tidak boleh melebihi harga satuan ya</w:t>
      </w:r>
      <w:r w:rsidR="00491A16" w:rsidRPr="005902ED">
        <w:rPr>
          <w:rFonts w:ascii="Bookman Old Style" w:eastAsia="Bookman Old Style" w:hAnsi="Bookman Old Style" w:cs="Bookman Old Style"/>
          <w:color w:val="000000" w:themeColor="text1"/>
          <w:sz w:val="24"/>
          <w:szCs w:val="24"/>
        </w:rPr>
        <w:t>ng ditetapkan, yaitu sebesar Rp</w:t>
      </w:r>
      <w:r w:rsidRPr="005902ED">
        <w:rPr>
          <w:rFonts w:ascii="Bookman Old Style" w:eastAsia="Bookman Old Style" w:hAnsi="Bookman Old Style" w:cs="Bookman Old Style"/>
          <w:color w:val="000000" w:themeColor="text1"/>
          <w:sz w:val="24"/>
          <w:szCs w:val="24"/>
        </w:rPr>
        <w:t>3.830.000</w:t>
      </w:r>
      <w:r w:rsidR="0021191D" w:rsidRPr="005902ED">
        <w:rPr>
          <w:rFonts w:ascii="Bookman Old Style" w:eastAsia="Bookman Old Style" w:hAnsi="Bookman Old Style" w:cs="Bookman Old Style"/>
          <w:color w:val="000000" w:themeColor="text1"/>
          <w:sz w:val="24"/>
          <w:szCs w:val="24"/>
        </w:rPr>
        <w:t>,00</w:t>
      </w:r>
      <w:r w:rsidR="00EF7657" w:rsidRPr="005902ED">
        <w:rPr>
          <w:rFonts w:ascii="Bookman Old Style" w:eastAsia="Bookman Old Style" w:hAnsi="Bookman Old Style" w:cs="Bookman Old Style"/>
          <w:color w:val="000000" w:themeColor="text1"/>
          <w:sz w:val="24"/>
          <w:szCs w:val="24"/>
        </w:rPr>
        <w:t xml:space="preserve"> ses</w:t>
      </w:r>
      <w:r w:rsidR="009A727E" w:rsidRPr="005902ED">
        <w:rPr>
          <w:rFonts w:ascii="Bookman Old Style" w:eastAsia="Bookman Old Style" w:hAnsi="Bookman Old Style" w:cs="Bookman Old Style"/>
          <w:color w:val="000000" w:themeColor="text1"/>
          <w:sz w:val="24"/>
          <w:szCs w:val="24"/>
        </w:rPr>
        <w:t>uai dengan HSPK Kementerian/</w:t>
      </w:r>
      <w:r w:rsidR="00EF7657" w:rsidRPr="005902ED">
        <w:rPr>
          <w:rFonts w:ascii="Bookman Old Style" w:eastAsia="Bookman Old Style" w:hAnsi="Bookman Old Style" w:cs="Bookman Old Style"/>
          <w:color w:val="000000" w:themeColor="text1"/>
          <w:sz w:val="24"/>
          <w:szCs w:val="24"/>
        </w:rPr>
        <w:t>BKKBN</w:t>
      </w:r>
      <w:r w:rsidRPr="005902ED">
        <w:rPr>
          <w:rFonts w:ascii="Bookman Old Style" w:eastAsia="Bookman Old Style" w:hAnsi="Bookman Old Style" w:cs="Bookman Old Style"/>
          <w:color w:val="000000" w:themeColor="text1"/>
          <w:sz w:val="24"/>
          <w:szCs w:val="24"/>
        </w:rPr>
        <w:t xml:space="preserve"> untuk 1 (satu) akseptor MOW.</w:t>
      </w:r>
    </w:p>
    <w:p w14:paraId="687814D0" w14:textId="19A7D8BC"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Pembiayaan </w:t>
      </w:r>
      <w:r w:rsidR="0022112A" w:rsidRPr="005902ED">
        <w:rPr>
          <w:rFonts w:ascii="Bookman Old Style" w:eastAsia="Bookman Old Style" w:hAnsi="Bookman Old Style" w:cs="Bookman Old Style"/>
          <w:color w:val="000000" w:themeColor="text1"/>
          <w:sz w:val="24"/>
          <w:szCs w:val="24"/>
        </w:rPr>
        <w:t>operasional penggerakan pelayanan</w:t>
      </w:r>
      <w:r w:rsidRPr="005902ED">
        <w:rPr>
          <w:rFonts w:ascii="Bookman Old Style" w:eastAsia="Bookman Old Style" w:hAnsi="Bookman Old Style" w:cs="Bookman Old Style"/>
          <w:color w:val="000000" w:themeColor="text1"/>
          <w:sz w:val="24"/>
          <w:szCs w:val="24"/>
        </w:rPr>
        <w:t xml:space="preserve"> MOW terdiri dari:</w:t>
      </w:r>
    </w:p>
    <w:p w14:paraId="61C35B15" w14:textId="26D2CB82" w:rsidR="00965894" w:rsidRPr="005902ED" w:rsidRDefault="0022112A" w:rsidP="00500B89">
      <w:pPr>
        <w:pStyle w:val="ListParagraph"/>
        <w:numPr>
          <w:ilvl w:val="3"/>
          <w:numId w:val="34"/>
        </w:numPr>
        <w:pBdr>
          <w:top w:val="nil"/>
          <w:left w:val="nil"/>
          <w:bottom w:val="nil"/>
          <w:right w:val="nil"/>
          <w:between w:val="nil"/>
        </w:pBdr>
        <w:spacing w:after="0" w:line="240" w:lineRule="auto"/>
        <w:ind w:left="2234" w:hanging="533"/>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layanan penggerakan </w:t>
      </w:r>
      <w:r w:rsidR="00D44323" w:rsidRPr="005902ED">
        <w:rPr>
          <w:rFonts w:ascii="Bookman Old Style" w:eastAsia="Bookman Old Style" w:hAnsi="Bookman Old Style" w:cs="Bookman Old Style"/>
          <w:color w:val="000000" w:themeColor="text1"/>
          <w:sz w:val="24"/>
          <w:szCs w:val="24"/>
        </w:rPr>
        <w:t>MOW</w:t>
      </w:r>
    </w:p>
    <w:p w14:paraId="1E8A2792" w14:textId="33227EC2"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Biaya layanan penggerakan MOW merupakan komponen pembiayaan yang digunakan untuk memberikan pelayanan MOW di Fasyankes Tingkat Lanjut (FKTL) dengan komponen pembiayaan yang dapat dipilih sesuai dengan kebutuhan ma</w:t>
      </w:r>
      <w:r w:rsidR="004A0820" w:rsidRPr="005902ED">
        <w:rPr>
          <w:rFonts w:ascii="Bookman Old Style" w:eastAsia="Bookman Old Style" w:hAnsi="Bookman Old Style" w:cs="Bookman Old Style"/>
          <w:color w:val="000000" w:themeColor="text1"/>
          <w:sz w:val="24"/>
          <w:szCs w:val="24"/>
        </w:rPr>
        <w:t>sing-masing kabupaten/</w:t>
      </w:r>
      <w:r w:rsidR="0022112A" w:rsidRPr="005902ED">
        <w:rPr>
          <w:rFonts w:ascii="Bookman Old Style" w:eastAsia="Bookman Old Style" w:hAnsi="Bookman Old Style" w:cs="Bookman Old Style"/>
          <w:color w:val="000000" w:themeColor="text1"/>
          <w:sz w:val="24"/>
          <w:szCs w:val="24"/>
        </w:rPr>
        <w:t>kota.</w:t>
      </w:r>
      <w:r w:rsidRPr="005902ED">
        <w:rPr>
          <w:rFonts w:ascii="Bookman Old Style" w:eastAsia="Bookman Old Style" w:hAnsi="Bookman Old Style" w:cs="Bookman Old Style"/>
          <w:color w:val="000000" w:themeColor="text1"/>
          <w:sz w:val="24"/>
          <w:szCs w:val="24"/>
        </w:rPr>
        <w:t xml:space="preserve"> Biaya pengganti tidak bekerja merupakan komponen pembiayaan yang wajib disediakan dan diberikan kepada akseptor MOW.</w:t>
      </w:r>
    </w:p>
    <w:p w14:paraId="351CD7F1" w14:textId="4D1D1CF5"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lastRenderedPageBreak/>
        <w:t xml:space="preserve">Pelayanan MOW dengan pelayanan </w:t>
      </w:r>
      <w:r w:rsidRPr="005902ED">
        <w:rPr>
          <w:rFonts w:ascii="Bookman Old Style" w:eastAsia="Bookman Old Style" w:hAnsi="Bookman Old Style" w:cs="Bookman Old Style"/>
          <w:i/>
          <w:color w:val="000000" w:themeColor="text1"/>
          <w:sz w:val="24"/>
          <w:szCs w:val="24"/>
        </w:rPr>
        <w:t>sectio caesarea</w:t>
      </w:r>
      <w:r w:rsidRPr="005902ED">
        <w:rPr>
          <w:rFonts w:ascii="Bookman Old Style" w:eastAsia="Bookman Old Style" w:hAnsi="Bookman Old Style" w:cs="Bookman Old Style"/>
          <w:color w:val="000000" w:themeColor="text1"/>
          <w:sz w:val="24"/>
          <w:szCs w:val="24"/>
        </w:rPr>
        <w:t xml:space="preserve"> yang dilaksanakan bersamaan (satu paket) yang dibiayai melalui BPJS Kesehatan, </w:t>
      </w:r>
      <w:r w:rsidR="00490699" w:rsidRPr="005902ED">
        <w:rPr>
          <w:rFonts w:ascii="Bookman Old Style" w:eastAsia="Bookman Old Style" w:hAnsi="Bookman Old Style" w:cs="Bookman Old Style"/>
          <w:color w:val="000000" w:themeColor="text1"/>
          <w:sz w:val="24"/>
          <w:szCs w:val="24"/>
        </w:rPr>
        <w:t>Biaya Medis</w:t>
      </w:r>
      <w:r w:rsidR="009D5741" w:rsidRPr="005902ED">
        <w:rPr>
          <w:rFonts w:ascii="Bookman Old Style" w:eastAsia="Bookman Old Style" w:hAnsi="Bookman Old Style" w:cs="Bookman Old Style"/>
          <w:color w:val="000000" w:themeColor="text1"/>
          <w:sz w:val="24"/>
          <w:szCs w:val="24"/>
        </w:rPr>
        <w:t xml:space="preserve"> MOW</w:t>
      </w:r>
      <w:r w:rsidRPr="005902ED">
        <w:rPr>
          <w:rFonts w:ascii="Bookman Old Style" w:eastAsia="Bookman Old Style" w:hAnsi="Bookman Old Style" w:cs="Bookman Old Style"/>
          <w:color w:val="000000" w:themeColor="text1"/>
          <w:sz w:val="24"/>
          <w:szCs w:val="24"/>
        </w:rPr>
        <w:t xml:space="preserve"> tidak dapat dibayarkan menggunakan dana BOKB. Pembayaran </w:t>
      </w:r>
      <w:r w:rsidR="00490699" w:rsidRPr="005902ED">
        <w:rPr>
          <w:rFonts w:ascii="Bookman Old Style" w:eastAsia="Bookman Old Style" w:hAnsi="Bookman Old Style" w:cs="Bookman Old Style"/>
          <w:color w:val="000000" w:themeColor="text1"/>
          <w:sz w:val="24"/>
          <w:szCs w:val="24"/>
        </w:rPr>
        <w:t>Biaya Medis</w:t>
      </w:r>
      <w:r w:rsidRPr="005902ED">
        <w:rPr>
          <w:rFonts w:ascii="Bookman Old Style" w:eastAsia="Bookman Old Style" w:hAnsi="Bookman Old Style" w:cs="Bookman Old Style"/>
          <w:color w:val="000000" w:themeColor="text1"/>
          <w:sz w:val="24"/>
          <w:szCs w:val="24"/>
        </w:rPr>
        <w:t xml:space="preserve"> MOW harus dapat dipastikan tidak terjadi pembiayaan ganda (</w:t>
      </w:r>
      <w:r w:rsidRPr="005902ED">
        <w:rPr>
          <w:rFonts w:ascii="Bookman Old Style" w:eastAsia="Bookman Old Style" w:hAnsi="Bookman Old Style" w:cs="Bookman Old Style"/>
          <w:i/>
          <w:color w:val="000000" w:themeColor="text1"/>
          <w:sz w:val="24"/>
          <w:szCs w:val="24"/>
        </w:rPr>
        <w:t>double claim</w:t>
      </w:r>
      <w:r w:rsidRPr="005902ED">
        <w:rPr>
          <w:rFonts w:ascii="Bookman Old Style" w:eastAsia="Bookman Old Style" w:hAnsi="Bookman Old Style" w:cs="Bookman Old Style"/>
          <w:color w:val="000000" w:themeColor="text1"/>
          <w:sz w:val="24"/>
          <w:szCs w:val="24"/>
        </w:rPr>
        <w:t xml:space="preserve">) dengan pembiayaan dari sumber lainnya. </w:t>
      </w:r>
    </w:p>
    <w:p w14:paraId="2E951277" w14:textId="25505FCE"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Komponen pembiayaan pada biaya layanan penggerakan MOW terdiri dari:</w:t>
      </w:r>
    </w:p>
    <w:p w14:paraId="27F237DF" w14:textId="0111DFC8" w:rsidR="00965894" w:rsidRPr="005902ED" w:rsidRDefault="0022112A" w:rsidP="00BB4E05">
      <w:pPr>
        <w:pStyle w:val="ListParagraph"/>
        <w:numPr>
          <w:ilvl w:val="0"/>
          <w:numId w:val="6"/>
        </w:numPr>
        <w:spacing w:after="0" w:line="240" w:lineRule="auto"/>
        <w:ind w:left="2759" w:hanging="49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iaya pelayanan yang dapat dipilih terdiri dari:</w:t>
      </w:r>
    </w:p>
    <w:p w14:paraId="12563B49" w14:textId="1FCBE1D9" w:rsidR="00965894" w:rsidRPr="005902ED" w:rsidRDefault="00490699" w:rsidP="00BB4E05">
      <w:pPr>
        <w:pStyle w:val="ListParagraph"/>
        <w:numPr>
          <w:ilvl w:val="1"/>
          <w:numId w:val="6"/>
        </w:numPr>
        <w:pBdr>
          <w:top w:val="nil"/>
          <w:left w:val="nil"/>
          <w:bottom w:val="nil"/>
          <w:right w:val="nil"/>
          <w:between w:val="nil"/>
        </w:pBdr>
        <w:spacing w:after="0" w:line="240" w:lineRule="auto"/>
        <w:ind w:left="3402" w:hanging="62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Biaya Medis</w:t>
      </w:r>
      <w:r w:rsidR="0022112A" w:rsidRPr="005902ED">
        <w:rPr>
          <w:rFonts w:ascii="Bookman Old Style" w:eastAsia="Bookman Old Style" w:hAnsi="Bookman Old Style" w:cs="Bookman Old Style"/>
          <w:color w:val="000000" w:themeColor="text1"/>
          <w:sz w:val="24"/>
          <w:szCs w:val="24"/>
        </w:rPr>
        <w:t xml:space="preserve"> </w:t>
      </w:r>
      <w:r w:rsidR="00D44323" w:rsidRPr="005902ED">
        <w:rPr>
          <w:rFonts w:ascii="Bookman Old Style" w:eastAsia="Bookman Old Style" w:hAnsi="Bookman Old Style" w:cs="Bookman Old Style"/>
          <w:color w:val="000000" w:themeColor="text1"/>
          <w:sz w:val="24"/>
          <w:szCs w:val="24"/>
        </w:rPr>
        <w:t xml:space="preserve">diberikan kepada fasyankes atau </w:t>
      </w:r>
      <w:r w:rsidR="003A0A94" w:rsidRPr="005902ED">
        <w:rPr>
          <w:rFonts w:ascii="Bookman Old Style" w:eastAsia="Bookman Old Style" w:hAnsi="Bookman Old Style" w:cs="Bookman Old Style"/>
          <w:color w:val="000000" w:themeColor="text1"/>
          <w:sz w:val="24"/>
          <w:szCs w:val="24"/>
        </w:rPr>
        <w:t xml:space="preserve">tenaga medis/tenaga kesehatan </w:t>
      </w:r>
      <w:r w:rsidR="00D44323" w:rsidRPr="005902ED">
        <w:rPr>
          <w:rFonts w:ascii="Bookman Old Style" w:eastAsia="Bookman Old Style" w:hAnsi="Bookman Old Style" w:cs="Bookman Old Style"/>
          <w:color w:val="000000" w:themeColor="text1"/>
          <w:sz w:val="24"/>
          <w:szCs w:val="24"/>
        </w:rPr>
        <w:t xml:space="preserve">pemberi pelayanan KB sesuai dengan peraturan standar </w:t>
      </w:r>
      <w:r w:rsidRPr="005902ED">
        <w:rPr>
          <w:rFonts w:ascii="Bookman Old Style" w:eastAsia="Bookman Old Style" w:hAnsi="Bookman Old Style" w:cs="Bookman Old Style"/>
          <w:color w:val="000000" w:themeColor="text1"/>
          <w:sz w:val="24"/>
          <w:szCs w:val="24"/>
        </w:rPr>
        <w:t>Biaya Medis</w:t>
      </w:r>
      <w:r w:rsidR="00D44323" w:rsidRPr="005902ED">
        <w:rPr>
          <w:rFonts w:ascii="Bookman Old Style" w:eastAsia="Bookman Old Style" w:hAnsi="Bookman Old Style" w:cs="Bookman Old Style"/>
          <w:color w:val="000000" w:themeColor="text1"/>
          <w:sz w:val="24"/>
          <w:szCs w:val="24"/>
        </w:rPr>
        <w:t xml:space="preserve"> yang berlaku dan tidak melebihi besaran maksimal biaya penggerakan pelayanan MOW;  </w:t>
      </w:r>
    </w:p>
    <w:p w14:paraId="112D07C2" w14:textId="46E3200A" w:rsidR="00965894" w:rsidRPr="005902ED" w:rsidRDefault="0022112A" w:rsidP="00142734">
      <w:pPr>
        <w:numPr>
          <w:ilvl w:val="1"/>
          <w:numId w:val="6"/>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 xml:space="preserve">elanja makan dan minum (konsumsi) untuk calon akseptor KB atau akseptor KB, petugas pendukung kegiatan pelayanan, dan/atau </w:t>
      </w:r>
      <w:r w:rsidR="00F55636" w:rsidRPr="005902ED">
        <w:rPr>
          <w:rFonts w:ascii="Bookman Old Style" w:eastAsia="Bookman Old Style" w:hAnsi="Bookman Old Style" w:cs="Bookman Old Style"/>
          <w:color w:val="000000" w:themeColor="text1"/>
          <w:sz w:val="24"/>
          <w:szCs w:val="24"/>
        </w:rPr>
        <w:t xml:space="preserve">Tenaga Lini Lapangan, </w:t>
      </w:r>
      <w:r w:rsidR="00DC549F" w:rsidRPr="005902ED">
        <w:rPr>
          <w:rFonts w:ascii="Bookman Old Style" w:eastAsia="Bookman Old Style" w:hAnsi="Bookman Old Style" w:cs="Bookman Old Style"/>
          <w:color w:val="000000" w:themeColor="text1"/>
          <w:sz w:val="24"/>
          <w:szCs w:val="24"/>
        </w:rPr>
        <w:t>Penyuluh</w:t>
      </w:r>
      <w:r w:rsidR="00F013F9" w:rsidRPr="005902ED">
        <w:rPr>
          <w:rFonts w:ascii="Bookman Old Style" w:eastAsia="Bookman Old Style" w:hAnsi="Bookman Old Style" w:cs="Bookman Old Style"/>
          <w:color w:val="000000" w:themeColor="text1"/>
          <w:sz w:val="24"/>
          <w:szCs w:val="24"/>
        </w:rPr>
        <w:t xml:space="preserve"> KB</w:t>
      </w:r>
      <w:r w:rsidR="00DC549F" w:rsidRPr="005902ED">
        <w:rPr>
          <w:rFonts w:ascii="Bookman Old Style" w:eastAsia="Bookman Old Style" w:hAnsi="Bookman Old Style" w:cs="Bookman Old Style"/>
          <w:color w:val="000000" w:themeColor="text1"/>
          <w:sz w:val="24"/>
          <w:szCs w:val="24"/>
        </w:rPr>
        <w:t xml:space="preserve"> atau </w:t>
      </w:r>
      <w:r w:rsidR="00D44323" w:rsidRPr="005902ED">
        <w:rPr>
          <w:rFonts w:ascii="Bookman Old Style" w:eastAsia="Bookman Old Style" w:hAnsi="Bookman Old Style" w:cs="Bookman Old Style"/>
          <w:color w:val="000000" w:themeColor="text1"/>
          <w:sz w:val="24"/>
          <w:szCs w:val="24"/>
        </w:rPr>
        <w:t>PLKB;</w:t>
      </w:r>
    </w:p>
    <w:p w14:paraId="078F65B6" w14:textId="58F59C92" w:rsidR="00965894" w:rsidRPr="005902ED" w:rsidRDefault="000D59A8" w:rsidP="00142734">
      <w:pPr>
        <w:numPr>
          <w:ilvl w:val="1"/>
          <w:numId w:val="6"/>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Transportasi </w:t>
      </w:r>
      <w:r w:rsidR="00D44323" w:rsidRPr="005902ED">
        <w:rPr>
          <w:rFonts w:ascii="Bookman Old Style" w:eastAsia="Bookman Old Style" w:hAnsi="Bookman Old Style" w:cs="Bookman Old Style"/>
          <w:color w:val="000000" w:themeColor="text1"/>
          <w:sz w:val="24"/>
          <w:szCs w:val="24"/>
        </w:rPr>
        <w:t>dapat diberikan untuk:</w:t>
      </w:r>
    </w:p>
    <w:p w14:paraId="233DAE7E" w14:textId="6240359D" w:rsidR="00965894" w:rsidRPr="005902ED" w:rsidRDefault="0022112A" w:rsidP="00BB4E05">
      <w:pPr>
        <w:pStyle w:val="ListParagraph"/>
        <w:numPr>
          <w:ilvl w:val="0"/>
          <w:numId w:val="8"/>
        </w:numPr>
        <w:pBdr>
          <w:top w:val="nil"/>
          <w:left w:val="nil"/>
          <w:bottom w:val="nil"/>
          <w:right w:val="nil"/>
          <w:between w:val="nil"/>
        </w:pBdr>
        <w:spacing w:after="0" w:line="240" w:lineRule="auto"/>
        <w:ind w:left="3969"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calon aksepto</w:t>
      </w:r>
      <w:r w:rsidR="00D44323" w:rsidRPr="005902ED">
        <w:rPr>
          <w:rFonts w:ascii="Bookman Old Style" w:eastAsia="Bookman Old Style" w:hAnsi="Bookman Old Style" w:cs="Bookman Old Style"/>
          <w:color w:val="000000" w:themeColor="text1"/>
          <w:sz w:val="24"/>
          <w:szCs w:val="24"/>
        </w:rPr>
        <w:t xml:space="preserve">r KB atau akseptor KB yang datang ke fasyankes; </w:t>
      </w:r>
    </w:p>
    <w:p w14:paraId="105BD42B" w14:textId="48DE18DA" w:rsidR="00965894" w:rsidRPr="005902ED" w:rsidRDefault="0022112A" w:rsidP="00142734">
      <w:pPr>
        <w:numPr>
          <w:ilvl w:val="0"/>
          <w:numId w:val="8"/>
        </w:numPr>
        <w:pBdr>
          <w:top w:val="nil"/>
          <w:left w:val="nil"/>
          <w:bottom w:val="nil"/>
          <w:right w:val="nil"/>
          <w:between w:val="nil"/>
        </w:pBdr>
        <w:spacing w:after="0" w:line="240" w:lineRule="auto"/>
        <w:ind w:left="3969" w:hanging="566"/>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p</w:t>
      </w:r>
      <w:r w:rsidR="00D44323" w:rsidRPr="005902ED">
        <w:rPr>
          <w:rFonts w:ascii="Bookman Old Style" w:eastAsia="Bookman Old Style" w:hAnsi="Bookman Old Style" w:cs="Bookman Old Style"/>
          <w:color w:val="000000" w:themeColor="text1"/>
          <w:sz w:val="24"/>
          <w:szCs w:val="24"/>
        </w:rPr>
        <w:t xml:space="preserve">etugas pendukung kegiatan pelayanan, dan/atau pendamping dan/atau </w:t>
      </w:r>
      <w:r w:rsidR="00F55636" w:rsidRPr="005902ED">
        <w:rPr>
          <w:rFonts w:ascii="Bookman Old Style" w:eastAsia="Bookman Old Style" w:hAnsi="Bookman Old Style" w:cs="Bookman Old Style"/>
          <w:color w:val="000000" w:themeColor="text1"/>
          <w:sz w:val="24"/>
          <w:szCs w:val="24"/>
        </w:rPr>
        <w:t>Tenaga Lini Lapangan,</w:t>
      </w:r>
      <w:r w:rsidR="00D44323" w:rsidRPr="005902ED">
        <w:rPr>
          <w:rFonts w:ascii="Bookman Old Style" w:eastAsia="Bookman Old Style" w:hAnsi="Bookman Old Style" w:cs="Bookman Old Style"/>
          <w:color w:val="000000" w:themeColor="text1"/>
          <w:sz w:val="24"/>
          <w:szCs w:val="24"/>
        </w:rPr>
        <w:t xml:space="preserve"> </w:t>
      </w:r>
      <w:r w:rsidR="00DC549F" w:rsidRPr="005902ED">
        <w:rPr>
          <w:rFonts w:ascii="Bookman Old Style" w:eastAsia="Bookman Old Style" w:hAnsi="Bookman Old Style" w:cs="Bookman Old Style"/>
          <w:color w:val="000000" w:themeColor="text1"/>
          <w:sz w:val="24"/>
          <w:szCs w:val="24"/>
        </w:rPr>
        <w:t>Penyuluh</w:t>
      </w:r>
      <w:r w:rsidR="00F013F9" w:rsidRPr="005902ED">
        <w:rPr>
          <w:rFonts w:ascii="Bookman Old Style" w:eastAsia="Bookman Old Style" w:hAnsi="Bookman Old Style" w:cs="Bookman Old Style"/>
          <w:color w:val="000000" w:themeColor="text1"/>
          <w:sz w:val="24"/>
          <w:szCs w:val="24"/>
        </w:rPr>
        <w:t xml:space="preserve"> KB</w:t>
      </w:r>
      <w:r w:rsidR="00DC549F" w:rsidRPr="005902ED">
        <w:rPr>
          <w:rFonts w:ascii="Bookman Old Style" w:eastAsia="Bookman Old Style" w:hAnsi="Bookman Old Style" w:cs="Bookman Old Style"/>
          <w:color w:val="000000" w:themeColor="text1"/>
          <w:sz w:val="24"/>
          <w:szCs w:val="24"/>
        </w:rPr>
        <w:t xml:space="preserve"> atau</w:t>
      </w:r>
      <w:r w:rsidR="00D44323" w:rsidRPr="005902ED">
        <w:rPr>
          <w:rFonts w:ascii="Bookman Old Style" w:eastAsia="Bookman Old Style" w:hAnsi="Bookman Old Style" w:cs="Bookman Old Style"/>
          <w:color w:val="000000" w:themeColor="text1"/>
          <w:sz w:val="24"/>
          <w:szCs w:val="24"/>
        </w:rPr>
        <w:t xml:space="preserve"> PLKB yang membawa calon akseptor KB dan akseptor KB ke fasyankes; dan/atau</w:t>
      </w:r>
    </w:p>
    <w:p w14:paraId="2DE73889" w14:textId="4D0B02B3" w:rsidR="00965894" w:rsidRPr="005902ED" w:rsidRDefault="0022112A" w:rsidP="00142734">
      <w:pPr>
        <w:numPr>
          <w:ilvl w:val="0"/>
          <w:numId w:val="8"/>
        </w:numPr>
        <w:pBdr>
          <w:top w:val="nil"/>
          <w:left w:val="nil"/>
          <w:bottom w:val="nil"/>
          <w:right w:val="nil"/>
          <w:between w:val="nil"/>
        </w:pBdr>
        <w:spacing w:after="0" w:line="240" w:lineRule="auto"/>
        <w:ind w:left="3969" w:hanging="566"/>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m</w:t>
      </w:r>
      <w:r w:rsidR="00D44323" w:rsidRPr="005902ED">
        <w:rPr>
          <w:rFonts w:ascii="Bookman Old Style" w:eastAsia="Bookman Old Style" w:hAnsi="Bookman Old Style" w:cs="Bookman Old Style"/>
          <w:color w:val="000000" w:themeColor="text1"/>
          <w:sz w:val="24"/>
          <w:szCs w:val="24"/>
        </w:rPr>
        <w:t>e</w:t>
      </w:r>
      <w:r w:rsidR="009D5741" w:rsidRPr="005902ED">
        <w:rPr>
          <w:rFonts w:ascii="Bookman Old Style" w:eastAsia="Bookman Old Style" w:hAnsi="Bookman Old Style" w:cs="Bookman Old Style"/>
          <w:color w:val="000000" w:themeColor="text1"/>
          <w:sz w:val="24"/>
          <w:szCs w:val="24"/>
        </w:rPr>
        <w:t>mbawa calon akseptor KB MOW</w:t>
      </w:r>
      <w:r w:rsidR="00D44323" w:rsidRPr="005902ED">
        <w:rPr>
          <w:rFonts w:ascii="Bookman Old Style" w:eastAsia="Bookman Old Style" w:hAnsi="Bookman Old Style" w:cs="Bookman Old Style"/>
          <w:color w:val="000000" w:themeColor="text1"/>
          <w:sz w:val="24"/>
          <w:szCs w:val="24"/>
        </w:rPr>
        <w:t xml:space="preserve"> ke fasyankes di luar wilayah kabupaten/kota setempat. Besaran nilai yang digunakan sesuai dengan ketersediaan dana yang ada dan </w:t>
      </w:r>
      <w:r w:rsidR="00D44323" w:rsidRPr="005902ED">
        <w:rPr>
          <w:rFonts w:ascii="Bookman Old Style" w:eastAsia="Bookman Old Style" w:hAnsi="Bookman Old Style" w:cs="Bookman Old Style"/>
          <w:i/>
          <w:color w:val="000000" w:themeColor="text1"/>
          <w:sz w:val="24"/>
          <w:szCs w:val="24"/>
        </w:rPr>
        <w:t>at cost</w:t>
      </w:r>
      <w:r w:rsidR="00D44323" w:rsidRPr="005902ED">
        <w:rPr>
          <w:rFonts w:ascii="Bookman Old Style" w:eastAsia="Bookman Old Style" w:hAnsi="Bookman Old Style" w:cs="Bookman Old Style"/>
          <w:color w:val="000000" w:themeColor="text1"/>
          <w:sz w:val="24"/>
          <w:szCs w:val="24"/>
        </w:rPr>
        <w:t>.</w:t>
      </w:r>
    </w:p>
    <w:p w14:paraId="1A709B1E" w14:textId="07EA796D" w:rsidR="00965894" w:rsidRPr="005902ED" w:rsidRDefault="0022112A" w:rsidP="00142734">
      <w:pPr>
        <w:numPr>
          <w:ilvl w:val="1"/>
          <w:numId w:val="6"/>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biaya alat pelindung diri</w:t>
      </w:r>
      <w:r w:rsidR="00D44323" w:rsidRPr="005902ED">
        <w:rPr>
          <w:rFonts w:ascii="Bookman Old Style" w:eastAsia="Bookman Old Style" w:hAnsi="Bookman Old Style" w:cs="Bookman Old Style"/>
          <w:color w:val="000000" w:themeColor="text1"/>
          <w:sz w:val="24"/>
          <w:szCs w:val="24"/>
        </w:rPr>
        <w:t xml:space="preserve"> (APD)</w:t>
      </w:r>
      <w:r w:rsidR="00D44323" w:rsidRPr="005902ED">
        <w:rPr>
          <w:rFonts w:ascii="Bookman Old Style" w:eastAsia="Bookman Old Style" w:hAnsi="Bookman Old Style" w:cs="Bookman Old Style"/>
          <w:color w:val="000000" w:themeColor="text1"/>
          <w:sz w:val="24"/>
          <w:szCs w:val="24"/>
        </w:rPr>
        <w:br/>
        <w:t xml:space="preserve">Biaya penyediaan APD diperuntukkan kepada </w:t>
      </w:r>
      <w:r w:rsidR="00D44323" w:rsidRPr="005902ED">
        <w:rPr>
          <w:rFonts w:ascii="Bookman Old Style" w:eastAsia="Bookman Old Style" w:hAnsi="Bookman Old Style" w:cs="Bookman Old Style"/>
          <w:i/>
          <w:color w:val="000000" w:themeColor="text1"/>
          <w:sz w:val="24"/>
          <w:szCs w:val="24"/>
        </w:rPr>
        <w:t>provider</w:t>
      </w:r>
      <w:r w:rsidR="00D44323" w:rsidRPr="005902ED">
        <w:rPr>
          <w:rFonts w:ascii="Bookman Old Style" w:eastAsia="Bookman Old Style" w:hAnsi="Bookman Old Style" w:cs="Bookman Old Style"/>
          <w:color w:val="000000" w:themeColor="text1"/>
          <w:sz w:val="24"/>
          <w:szCs w:val="24"/>
        </w:rPr>
        <w:t xml:space="preserve"> y</w:t>
      </w:r>
      <w:r w:rsidR="009D5741" w:rsidRPr="005902ED">
        <w:rPr>
          <w:rFonts w:ascii="Bookman Old Style" w:eastAsia="Bookman Old Style" w:hAnsi="Bookman Old Style" w:cs="Bookman Old Style"/>
          <w:color w:val="000000" w:themeColor="text1"/>
          <w:sz w:val="24"/>
          <w:szCs w:val="24"/>
        </w:rPr>
        <w:t>ang memberikan pelayanan MOW</w:t>
      </w:r>
      <w:r w:rsidR="00D44323" w:rsidRPr="005902ED">
        <w:rPr>
          <w:rFonts w:ascii="Bookman Old Style" w:eastAsia="Bookman Old Style" w:hAnsi="Bookman Old Style" w:cs="Bookman Old Style"/>
          <w:color w:val="000000" w:themeColor="text1"/>
          <w:sz w:val="24"/>
          <w:szCs w:val="24"/>
        </w:rPr>
        <w:t>. Penyediaan APD disesuaikan dengan ketentuan yang berlaku.</w:t>
      </w:r>
    </w:p>
    <w:p w14:paraId="6CFB7BFA" w14:textId="7AAF8A19" w:rsidR="00965894" w:rsidRPr="005902ED" w:rsidRDefault="0022112A" w:rsidP="00142734">
      <w:pPr>
        <w:numPr>
          <w:ilvl w:val="1"/>
          <w:numId w:val="6"/>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penyediaan </w:t>
      </w:r>
      <w:r w:rsidR="00D44323" w:rsidRPr="005902ED">
        <w:rPr>
          <w:rFonts w:ascii="Bookman Old Style" w:eastAsia="Bookman Old Style" w:hAnsi="Bookman Old Style" w:cs="Bookman Old Style"/>
          <w:color w:val="000000" w:themeColor="text1"/>
          <w:sz w:val="24"/>
          <w:szCs w:val="24"/>
        </w:rPr>
        <w:t>BMHP diperuntukkan untuk menyediakan BMHP yang dibutuhkan dalam pelayanan KB MOW.</w:t>
      </w:r>
    </w:p>
    <w:p w14:paraId="06D01ADD" w14:textId="4EBFC91B" w:rsidR="00965894" w:rsidRPr="005902ED" w:rsidRDefault="0022112A" w:rsidP="00142734">
      <w:pPr>
        <w:numPr>
          <w:ilvl w:val="1"/>
          <w:numId w:val="6"/>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iaya pendampingan pelayanan KB MOW per akseptor KB dapat diberikan kepada 1 (satu) orang Kader atau Babin</w:t>
      </w:r>
      <w:r w:rsidR="003A0A94">
        <w:rPr>
          <w:rFonts w:ascii="Bookman Old Style" w:eastAsia="Bookman Old Style" w:hAnsi="Bookman Old Style" w:cs="Bookman Old Style"/>
          <w:color w:val="000000" w:themeColor="text1"/>
          <w:sz w:val="24"/>
          <w:szCs w:val="24"/>
        </w:rPr>
        <w:t>sa/Babinpotdirga/ Babinpotmar/</w:t>
      </w:r>
      <w:r w:rsidR="00D44323" w:rsidRPr="005902ED">
        <w:rPr>
          <w:rFonts w:ascii="Bookman Old Style" w:eastAsia="Bookman Old Style" w:hAnsi="Bookman Old Style" w:cs="Bookman Old Style"/>
          <w:color w:val="000000" w:themeColor="text1"/>
          <w:sz w:val="24"/>
          <w:szCs w:val="24"/>
        </w:rPr>
        <w:t>Babinkamtibmas per akseptor KB yang dilengkapi dengan surat tugas dan melakukan pendampingan kepada calon akseptor KB sampai mendapatkan pelayanan MOW.</w:t>
      </w:r>
    </w:p>
    <w:p w14:paraId="78A33945" w14:textId="2E92E81A" w:rsidR="00965894" w:rsidRPr="005902ED" w:rsidRDefault="00D44323" w:rsidP="00BB4E05">
      <w:pPr>
        <w:pStyle w:val="ListParagraph"/>
        <w:numPr>
          <w:ilvl w:val="0"/>
          <w:numId w:val="6"/>
        </w:numPr>
        <w:spacing w:after="0" w:line="240" w:lineRule="auto"/>
        <w:ind w:left="2759" w:hanging="49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Pengganti tidak bekerja diberikan kepada akseptor KB MOW</w:t>
      </w:r>
      <w:r w:rsidR="00491A16" w:rsidRPr="005902ED">
        <w:rPr>
          <w:rFonts w:ascii="Bookman Old Style" w:eastAsia="Bookman Old Style" w:hAnsi="Bookman Old Style" w:cs="Bookman Old Style"/>
          <w:color w:val="000000" w:themeColor="text1"/>
          <w:sz w:val="24"/>
          <w:szCs w:val="24"/>
        </w:rPr>
        <w:t xml:space="preserve"> sebesar maksimal Rp</w:t>
      </w:r>
      <w:r w:rsidRPr="005902ED">
        <w:rPr>
          <w:rFonts w:ascii="Bookman Old Style" w:eastAsia="Bookman Old Style" w:hAnsi="Bookman Old Style" w:cs="Bookman Old Style"/>
          <w:color w:val="000000" w:themeColor="text1"/>
          <w:sz w:val="24"/>
          <w:szCs w:val="24"/>
        </w:rPr>
        <w:t>450.000,</w:t>
      </w:r>
      <w:r w:rsidR="0021191D" w:rsidRPr="005902ED">
        <w:rPr>
          <w:rFonts w:ascii="Bookman Old Style" w:eastAsia="Bookman Old Style" w:hAnsi="Bookman Old Style" w:cs="Bookman Old Style"/>
          <w:color w:val="000000" w:themeColor="text1"/>
          <w:sz w:val="24"/>
          <w:szCs w:val="24"/>
        </w:rPr>
        <w:t>00</w:t>
      </w:r>
      <w:r w:rsidRPr="005902ED">
        <w:rPr>
          <w:rFonts w:ascii="Bookman Old Style" w:eastAsia="Bookman Old Style" w:hAnsi="Bookman Old Style" w:cs="Bookman Old Style"/>
          <w:color w:val="000000" w:themeColor="text1"/>
          <w:sz w:val="24"/>
          <w:szCs w:val="24"/>
        </w:rPr>
        <w:t xml:space="preserve"> per akseptor KB. Besaran biaya pengganti tidak bekerja mengacu pada Peraturan Kemen</w:t>
      </w:r>
      <w:r w:rsidR="009D5741" w:rsidRPr="005902ED">
        <w:rPr>
          <w:rFonts w:ascii="Bookman Old Style" w:eastAsia="Bookman Old Style" w:hAnsi="Bookman Old Style" w:cs="Bookman Old Style"/>
          <w:color w:val="000000" w:themeColor="text1"/>
          <w:sz w:val="24"/>
          <w:szCs w:val="24"/>
        </w:rPr>
        <w:t>terian</w:t>
      </w:r>
      <w:r w:rsidRPr="005902ED">
        <w:rPr>
          <w:rFonts w:ascii="Bookman Old Style" w:eastAsia="Bookman Old Style" w:hAnsi="Bookman Old Style" w:cs="Bookman Old Style"/>
          <w:color w:val="000000" w:themeColor="text1"/>
          <w:sz w:val="24"/>
          <w:szCs w:val="24"/>
        </w:rPr>
        <w:t xml:space="preserve">/BKKBN tentang Harga Satuan </w:t>
      </w:r>
      <w:r w:rsidR="009D5741" w:rsidRPr="005902ED">
        <w:rPr>
          <w:rFonts w:ascii="Bookman Old Style" w:eastAsia="Bookman Old Style" w:hAnsi="Bookman Old Style" w:cs="Bookman Old Style"/>
          <w:color w:val="000000" w:themeColor="text1"/>
          <w:sz w:val="24"/>
          <w:szCs w:val="24"/>
        </w:rPr>
        <w:t xml:space="preserve">Pokok Kegiatan Kementerian/BKKBN </w:t>
      </w:r>
      <w:r w:rsidRPr="005902ED">
        <w:rPr>
          <w:rFonts w:ascii="Bookman Old Style" w:eastAsia="Bookman Old Style" w:hAnsi="Bookman Old Style" w:cs="Bookman Old Style"/>
          <w:color w:val="000000" w:themeColor="text1"/>
          <w:sz w:val="24"/>
          <w:szCs w:val="24"/>
        </w:rPr>
        <w:t>dan merupakan satuan biaya tertinggi yang dapat diberikan.</w:t>
      </w:r>
    </w:p>
    <w:p w14:paraId="28D8F39E" w14:textId="3AB00CA5" w:rsidR="00965894" w:rsidRPr="005902ED" w:rsidRDefault="009D5741" w:rsidP="00BB4E05">
      <w:pPr>
        <w:pStyle w:val="ListParagraph"/>
        <w:numPr>
          <w:ilvl w:val="3"/>
          <w:numId w:val="34"/>
        </w:numPr>
        <w:pBdr>
          <w:top w:val="nil"/>
          <w:left w:val="nil"/>
          <w:bottom w:val="nil"/>
          <w:right w:val="nil"/>
          <w:between w:val="nil"/>
        </w:pBdr>
        <w:spacing w:after="0" w:line="240" w:lineRule="auto"/>
        <w:ind w:left="2268" w:hanging="533"/>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lastRenderedPageBreak/>
        <w:t xml:space="preserve">biaya dukungan pelayanan </w:t>
      </w:r>
      <w:r w:rsidR="00D44323" w:rsidRPr="005902ED">
        <w:rPr>
          <w:rFonts w:ascii="Bookman Old Style" w:eastAsia="Bookman Old Style" w:hAnsi="Bookman Old Style" w:cs="Bookman Old Style"/>
          <w:color w:val="000000" w:themeColor="text1"/>
          <w:sz w:val="24"/>
          <w:szCs w:val="24"/>
        </w:rPr>
        <w:t>MOW</w:t>
      </w:r>
    </w:p>
    <w:p w14:paraId="2606CF70" w14:textId="1AE265E9"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Dukungan pelayanan MOW yang dapat disediakan antara lain pemeriksaan tambahan atau perawatan medis yang diperlukan untuk pelayanan MOW. Penyediaan biaya dukungan </w:t>
      </w:r>
      <w:r w:rsidR="009D5741" w:rsidRPr="005902ED">
        <w:rPr>
          <w:rFonts w:ascii="Bookman Old Style" w:eastAsia="Bookman Old Style" w:hAnsi="Bookman Old Style" w:cs="Bookman Old Style"/>
          <w:color w:val="000000" w:themeColor="text1"/>
          <w:sz w:val="24"/>
          <w:szCs w:val="24"/>
        </w:rPr>
        <w:t xml:space="preserve">pelayanan MOW </w:t>
      </w:r>
      <w:r w:rsidRPr="005902ED">
        <w:rPr>
          <w:rFonts w:ascii="Bookman Old Style" w:eastAsia="Bookman Old Style" w:hAnsi="Bookman Old Style" w:cs="Bookman Old Style"/>
          <w:color w:val="000000" w:themeColor="text1"/>
          <w:sz w:val="24"/>
          <w:szCs w:val="24"/>
        </w:rPr>
        <w:t xml:space="preserve">yang dibutuhkan untuk pelaksanaan </w:t>
      </w:r>
      <w:r w:rsidR="009D5741" w:rsidRPr="005902ED">
        <w:rPr>
          <w:rFonts w:ascii="Bookman Old Style" w:eastAsia="Bookman Old Style" w:hAnsi="Bookman Old Style" w:cs="Bookman Old Style"/>
          <w:color w:val="000000" w:themeColor="text1"/>
          <w:sz w:val="24"/>
          <w:szCs w:val="24"/>
        </w:rPr>
        <w:t>pelayanan MOW</w:t>
      </w:r>
      <w:r w:rsidRPr="005902ED">
        <w:rPr>
          <w:rFonts w:ascii="Bookman Old Style" w:eastAsia="Bookman Old Style" w:hAnsi="Bookman Old Style" w:cs="Bookman Old Style"/>
          <w:color w:val="000000" w:themeColor="text1"/>
          <w:sz w:val="24"/>
          <w:szCs w:val="24"/>
        </w:rPr>
        <w:t xml:space="preserve"> disesuaikan dengan ketentuan yang berlaku dengan harga satuan untuk 1 (satu) akseptor MOW.</w:t>
      </w:r>
    </w:p>
    <w:p w14:paraId="6E50C9C3" w14:textId="77777777" w:rsidR="00965894" w:rsidRPr="005902ED" w:rsidRDefault="00D44323" w:rsidP="00142734">
      <w:pPr>
        <w:numPr>
          <w:ilvl w:val="0"/>
          <w:numId w:val="39"/>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Output</w:t>
      </w:r>
    </w:p>
    <w:p w14:paraId="2C592205" w14:textId="7D254C05" w:rsidR="00965894" w:rsidRPr="005902ED" w:rsidRDefault="00D44323">
      <w:pPr>
        <w:pBdr>
          <w:top w:val="nil"/>
          <w:left w:val="nil"/>
          <w:bottom w:val="nil"/>
          <w:right w:val="nil"/>
          <w:between w:val="nil"/>
        </w:pBdr>
        <w:spacing w:after="0" w:line="240" w:lineRule="auto"/>
        <w:ind w:left="1701"/>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Akseptor MOW.</w:t>
      </w:r>
    </w:p>
    <w:p w14:paraId="727AEE1C" w14:textId="2C8AF73D" w:rsidR="00965894" w:rsidRPr="005902ED" w:rsidRDefault="00D44323" w:rsidP="00142734">
      <w:pPr>
        <w:numPr>
          <w:ilvl w:val="0"/>
          <w:numId w:val="29"/>
        </w:numPr>
        <w:pBdr>
          <w:top w:val="nil"/>
          <w:left w:val="nil"/>
          <w:bottom w:val="nil"/>
          <w:right w:val="nil"/>
          <w:between w:val="nil"/>
        </w:pBdr>
        <w:spacing w:after="0" w:line="240" w:lineRule="auto"/>
        <w:ind w:left="1134"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Penggerakan Pelayanan MOP</w:t>
      </w:r>
    </w:p>
    <w:p w14:paraId="710D8F45" w14:textId="77777777" w:rsidR="00965894" w:rsidRPr="005902ED" w:rsidRDefault="00D44323" w:rsidP="00142734">
      <w:pPr>
        <w:numPr>
          <w:ilvl w:val="0"/>
          <w:numId w:val="27"/>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Definisi</w:t>
      </w:r>
    </w:p>
    <w:p w14:paraId="303E47DF" w14:textId="51C1DBB3"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Operasional penggerakan </w:t>
      </w:r>
      <w:r w:rsidR="009D5741" w:rsidRPr="005902ED">
        <w:rPr>
          <w:rFonts w:ascii="Bookman Old Style" w:eastAsia="Bookman Old Style" w:hAnsi="Bookman Old Style" w:cs="Bookman Old Style"/>
          <w:color w:val="000000" w:themeColor="text1"/>
          <w:sz w:val="24"/>
          <w:szCs w:val="24"/>
        </w:rPr>
        <w:t xml:space="preserve">pelayanan MOP </w:t>
      </w:r>
      <w:r w:rsidRPr="005902ED">
        <w:rPr>
          <w:rFonts w:ascii="Bookman Old Style" w:eastAsia="Bookman Old Style" w:hAnsi="Bookman Old Style" w:cs="Bookman Old Style"/>
          <w:color w:val="000000" w:themeColor="text1"/>
          <w:sz w:val="24"/>
          <w:szCs w:val="24"/>
        </w:rPr>
        <w:t xml:space="preserve">adalah rangkaian kegiatan yang dilakukan oleh </w:t>
      </w:r>
      <w:r w:rsidR="00F55636" w:rsidRPr="005902ED">
        <w:rPr>
          <w:rFonts w:ascii="Bookman Old Style" w:eastAsia="Bookman Old Style" w:hAnsi="Bookman Old Style" w:cs="Bookman Old Style"/>
          <w:color w:val="000000" w:themeColor="text1"/>
          <w:sz w:val="24"/>
          <w:szCs w:val="24"/>
        </w:rPr>
        <w:t>Tenaga Lini Lapangan</w:t>
      </w:r>
      <w:r w:rsidRPr="005902ED">
        <w:rPr>
          <w:rFonts w:ascii="Bookman Old Style" w:eastAsia="Bookman Old Style" w:hAnsi="Bookman Old Style" w:cs="Bookman Old Style"/>
          <w:color w:val="000000" w:themeColor="text1"/>
          <w:sz w:val="24"/>
          <w:szCs w:val="24"/>
        </w:rPr>
        <w:t xml:space="preserve">, </w:t>
      </w:r>
      <w:r w:rsidR="00F94DAA" w:rsidRPr="005902ED">
        <w:rPr>
          <w:rFonts w:ascii="Bookman Old Style" w:eastAsia="Bookman Old Style" w:hAnsi="Bookman Old Style" w:cs="Bookman Old Style"/>
          <w:color w:val="000000" w:themeColor="text1"/>
          <w:sz w:val="24"/>
          <w:szCs w:val="24"/>
        </w:rPr>
        <w:t>Penyuluh</w:t>
      </w:r>
      <w:r w:rsidR="00F013F9" w:rsidRPr="005902ED">
        <w:rPr>
          <w:rFonts w:ascii="Bookman Old Style" w:eastAsia="Bookman Old Style" w:hAnsi="Bookman Old Style" w:cs="Bookman Old Style"/>
          <w:color w:val="000000" w:themeColor="text1"/>
          <w:sz w:val="24"/>
          <w:szCs w:val="24"/>
        </w:rPr>
        <w:t xml:space="preserve"> KB</w:t>
      </w:r>
      <w:r w:rsidR="00F94DAA" w:rsidRPr="005902ED">
        <w:rPr>
          <w:rFonts w:ascii="Bookman Old Style" w:eastAsia="Bookman Old Style" w:hAnsi="Bookman Old Style" w:cs="Bookman Old Style"/>
          <w:color w:val="000000" w:themeColor="text1"/>
          <w:sz w:val="24"/>
          <w:szCs w:val="24"/>
        </w:rPr>
        <w:t xml:space="preserve"> atau </w:t>
      </w:r>
      <w:r w:rsidRPr="005902ED">
        <w:rPr>
          <w:rFonts w:ascii="Bookman Old Style" w:eastAsia="Bookman Old Style" w:hAnsi="Bookman Old Style" w:cs="Bookman Old Style"/>
          <w:color w:val="000000" w:themeColor="text1"/>
          <w:sz w:val="24"/>
          <w:szCs w:val="24"/>
        </w:rPr>
        <w:t xml:space="preserve">PLKB kepada calon akseptor KB ataupun akseptor KB agar bersedia datang ke tempat pelayanan KB serta mendapat </w:t>
      </w:r>
      <w:r w:rsidR="009D5741" w:rsidRPr="005902ED">
        <w:rPr>
          <w:rFonts w:ascii="Bookman Old Style" w:eastAsia="Bookman Old Style" w:hAnsi="Bookman Old Style" w:cs="Bookman Old Style"/>
          <w:color w:val="000000" w:themeColor="text1"/>
          <w:sz w:val="24"/>
          <w:szCs w:val="24"/>
        </w:rPr>
        <w:t>Pelayanan MOP</w:t>
      </w:r>
      <w:r w:rsidRPr="005902ED">
        <w:rPr>
          <w:rFonts w:ascii="Bookman Old Style" w:eastAsia="Bookman Old Style" w:hAnsi="Bookman Old Style" w:cs="Bookman Old Style"/>
          <w:color w:val="000000" w:themeColor="text1"/>
          <w:sz w:val="24"/>
          <w:szCs w:val="24"/>
        </w:rPr>
        <w:t>.</w:t>
      </w:r>
    </w:p>
    <w:p w14:paraId="60580EF3" w14:textId="77777777" w:rsidR="00965894" w:rsidRPr="005902ED" w:rsidRDefault="00D44323" w:rsidP="00142734">
      <w:pPr>
        <w:numPr>
          <w:ilvl w:val="0"/>
          <w:numId w:val="27"/>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Rincian Kegiatan</w:t>
      </w:r>
    </w:p>
    <w:p w14:paraId="2D42716C" w14:textId="55345D8E"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Pemberian </w:t>
      </w:r>
      <w:r w:rsidR="009D5741" w:rsidRPr="005902ED">
        <w:rPr>
          <w:rFonts w:ascii="Bookman Old Style" w:eastAsia="Bookman Old Style" w:hAnsi="Bookman Old Style" w:cs="Bookman Old Style"/>
          <w:color w:val="000000" w:themeColor="text1"/>
          <w:sz w:val="24"/>
          <w:szCs w:val="24"/>
        </w:rPr>
        <w:t xml:space="preserve">Pelayanan MOP </w:t>
      </w:r>
      <w:r w:rsidRPr="005902ED">
        <w:rPr>
          <w:rFonts w:ascii="Bookman Old Style" w:eastAsia="Bookman Old Style" w:hAnsi="Bookman Old Style" w:cs="Bookman Old Style"/>
          <w:color w:val="000000" w:themeColor="text1"/>
          <w:sz w:val="24"/>
          <w:szCs w:val="24"/>
        </w:rPr>
        <w:t>oleh dokter kompeten.</w:t>
      </w:r>
    </w:p>
    <w:p w14:paraId="6905FA59" w14:textId="77777777" w:rsidR="00965894" w:rsidRPr="005902ED" w:rsidRDefault="00D44323" w:rsidP="00142734">
      <w:pPr>
        <w:numPr>
          <w:ilvl w:val="0"/>
          <w:numId w:val="27"/>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Sasaran Kegiatan</w:t>
      </w:r>
    </w:p>
    <w:p w14:paraId="2562186D" w14:textId="4238B23F"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Pasangan usia subur ya</w:t>
      </w:r>
      <w:r w:rsidR="009D5741" w:rsidRPr="005902ED">
        <w:rPr>
          <w:rFonts w:ascii="Bookman Old Style" w:eastAsia="Bookman Old Style" w:hAnsi="Bookman Old Style" w:cs="Bookman Old Style"/>
          <w:color w:val="000000" w:themeColor="text1"/>
          <w:sz w:val="24"/>
          <w:szCs w:val="24"/>
        </w:rPr>
        <w:t>ng akan dilayani  MOP</w:t>
      </w:r>
      <w:r w:rsidRPr="005902ED">
        <w:rPr>
          <w:rFonts w:ascii="Bookman Old Style" w:eastAsia="Bookman Old Style" w:hAnsi="Bookman Old Style" w:cs="Bookman Old Style"/>
          <w:color w:val="000000" w:themeColor="text1"/>
          <w:sz w:val="24"/>
          <w:szCs w:val="24"/>
        </w:rPr>
        <w:t>.</w:t>
      </w:r>
    </w:p>
    <w:p w14:paraId="3F4FDD3F" w14:textId="77777777" w:rsidR="00965894" w:rsidRPr="005902ED" w:rsidRDefault="00D44323" w:rsidP="00142734">
      <w:pPr>
        <w:numPr>
          <w:ilvl w:val="0"/>
          <w:numId w:val="27"/>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Lingkup Pembiayaan</w:t>
      </w:r>
    </w:p>
    <w:p w14:paraId="75E796F2" w14:textId="1B514BC7"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w:t>
      </w:r>
      <w:r w:rsidR="0022112A" w:rsidRPr="005902ED">
        <w:rPr>
          <w:rFonts w:ascii="Bookman Old Style" w:eastAsia="Bookman Old Style" w:hAnsi="Bookman Old Style" w:cs="Bookman Old Style"/>
          <w:color w:val="000000" w:themeColor="text1"/>
          <w:sz w:val="24"/>
          <w:szCs w:val="24"/>
        </w:rPr>
        <w:t xml:space="preserve">operasional penggerakan </w:t>
      </w:r>
      <w:r w:rsidR="009D5741" w:rsidRPr="005902ED">
        <w:rPr>
          <w:rFonts w:ascii="Bookman Old Style" w:eastAsia="Bookman Old Style" w:hAnsi="Bookman Old Style" w:cs="Bookman Old Style"/>
          <w:color w:val="000000" w:themeColor="text1"/>
          <w:sz w:val="24"/>
          <w:szCs w:val="24"/>
        </w:rPr>
        <w:t>pelayanan MOP</w:t>
      </w:r>
      <w:r w:rsidRPr="005902ED">
        <w:rPr>
          <w:rFonts w:ascii="Bookman Old Style" w:eastAsia="Bookman Old Style" w:hAnsi="Bookman Old Style" w:cs="Bookman Old Style"/>
          <w:color w:val="000000" w:themeColor="text1"/>
          <w:sz w:val="24"/>
          <w:szCs w:val="24"/>
        </w:rPr>
        <w:t xml:space="preserve"> tidak boleh melebihi harga satuan ya</w:t>
      </w:r>
      <w:r w:rsidR="00F94DAA" w:rsidRPr="005902ED">
        <w:rPr>
          <w:rFonts w:ascii="Bookman Old Style" w:eastAsia="Bookman Old Style" w:hAnsi="Bookman Old Style" w:cs="Bookman Old Style"/>
          <w:color w:val="000000" w:themeColor="text1"/>
          <w:sz w:val="24"/>
          <w:szCs w:val="24"/>
        </w:rPr>
        <w:t>ng ditetapkan, yaitu sebesar Rp1.577.000</w:t>
      </w:r>
      <w:r w:rsidR="0021191D" w:rsidRPr="005902ED">
        <w:rPr>
          <w:rFonts w:ascii="Bookman Old Style" w:eastAsia="Bookman Old Style" w:hAnsi="Bookman Old Style" w:cs="Bookman Old Style"/>
          <w:color w:val="000000" w:themeColor="text1"/>
          <w:sz w:val="24"/>
          <w:szCs w:val="24"/>
        </w:rPr>
        <w:t>,00</w:t>
      </w:r>
      <w:r w:rsidR="00EF7657" w:rsidRPr="005902ED">
        <w:rPr>
          <w:rFonts w:ascii="Bookman Old Style" w:eastAsia="Bookman Old Style" w:hAnsi="Bookman Old Style" w:cs="Bookman Old Style"/>
          <w:color w:val="000000" w:themeColor="text1"/>
          <w:sz w:val="24"/>
          <w:szCs w:val="24"/>
        </w:rPr>
        <w:t xml:space="preserve"> s</w:t>
      </w:r>
      <w:r w:rsidR="009D5741" w:rsidRPr="005902ED">
        <w:rPr>
          <w:rFonts w:ascii="Bookman Old Style" w:eastAsia="Bookman Old Style" w:hAnsi="Bookman Old Style" w:cs="Bookman Old Style"/>
          <w:color w:val="000000" w:themeColor="text1"/>
          <w:sz w:val="24"/>
          <w:szCs w:val="24"/>
        </w:rPr>
        <w:t>esuai dengan HSPK Kementerian/</w:t>
      </w:r>
      <w:r w:rsidR="00EF7657" w:rsidRPr="005902ED">
        <w:rPr>
          <w:rFonts w:ascii="Bookman Old Style" w:eastAsia="Bookman Old Style" w:hAnsi="Bookman Old Style" w:cs="Bookman Old Style"/>
          <w:color w:val="000000" w:themeColor="text1"/>
          <w:sz w:val="24"/>
          <w:szCs w:val="24"/>
        </w:rPr>
        <w:t>BKKBN</w:t>
      </w:r>
      <w:r w:rsidRPr="005902ED">
        <w:rPr>
          <w:rFonts w:ascii="Bookman Old Style" w:eastAsia="Bookman Old Style" w:hAnsi="Bookman Old Style" w:cs="Bookman Old Style"/>
          <w:color w:val="000000" w:themeColor="text1"/>
          <w:sz w:val="24"/>
          <w:szCs w:val="24"/>
        </w:rPr>
        <w:t xml:space="preserve"> untuk 1 (satu) akseptor MOP.</w:t>
      </w:r>
    </w:p>
    <w:p w14:paraId="5096B2AE" w14:textId="7FE9C20D"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Pembiayaan </w:t>
      </w:r>
      <w:r w:rsidR="0022112A" w:rsidRPr="005902ED">
        <w:rPr>
          <w:rFonts w:ascii="Bookman Old Style" w:eastAsia="Bookman Old Style" w:hAnsi="Bookman Old Style" w:cs="Bookman Old Style"/>
          <w:color w:val="000000" w:themeColor="text1"/>
          <w:sz w:val="24"/>
          <w:szCs w:val="24"/>
        </w:rPr>
        <w:t xml:space="preserve">operasional penggerakan </w:t>
      </w:r>
      <w:r w:rsidR="009D5741" w:rsidRPr="005902ED">
        <w:rPr>
          <w:rFonts w:ascii="Bookman Old Style" w:eastAsia="Bookman Old Style" w:hAnsi="Bookman Old Style" w:cs="Bookman Old Style"/>
          <w:color w:val="000000" w:themeColor="text1"/>
          <w:sz w:val="24"/>
          <w:szCs w:val="24"/>
        </w:rPr>
        <w:t xml:space="preserve">Pelayanan MOP </w:t>
      </w:r>
      <w:r w:rsidRPr="005902ED">
        <w:rPr>
          <w:rFonts w:ascii="Bookman Old Style" w:eastAsia="Bookman Old Style" w:hAnsi="Bookman Old Style" w:cs="Bookman Old Style"/>
          <w:color w:val="000000" w:themeColor="text1"/>
          <w:sz w:val="24"/>
          <w:szCs w:val="24"/>
        </w:rPr>
        <w:t>terdiri dari:</w:t>
      </w:r>
    </w:p>
    <w:p w14:paraId="4051A549" w14:textId="6925D35F" w:rsidR="00965894" w:rsidRPr="005902ED" w:rsidRDefault="00037583" w:rsidP="00DA267F">
      <w:pPr>
        <w:pStyle w:val="ListParagraph"/>
        <w:numPr>
          <w:ilvl w:val="1"/>
          <w:numId w:val="33"/>
        </w:numPr>
        <w:pBdr>
          <w:top w:val="nil"/>
          <w:left w:val="nil"/>
          <w:bottom w:val="nil"/>
          <w:right w:val="nil"/>
          <w:between w:val="nil"/>
        </w:pBdr>
        <w:spacing w:after="0" w:line="240" w:lineRule="auto"/>
        <w:ind w:left="2268" w:hanging="555"/>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 xml:space="preserve">biaya layanan penggerakan </w:t>
      </w:r>
      <w:r w:rsidR="009D5741" w:rsidRPr="005902ED">
        <w:rPr>
          <w:rFonts w:ascii="Bookman Old Style" w:eastAsia="Bookman Old Style" w:hAnsi="Bookman Old Style" w:cs="Bookman Old Style"/>
          <w:color w:val="000000" w:themeColor="text1"/>
          <w:sz w:val="24"/>
          <w:szCs w:val="24"/>
        </w:rPr>
        <w:t>MOP</w:t>
      </w:r>
    </w:p>
    <w:p w14:paraId="173EC6D3" w14:textId="302B40D3"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layanan penggerakan </w:t>
      </w:r>
      <w:r w:rsidR="009D5741" w:rsidRPr="005902ED">
        <w:rPr>
          <w:rFonts w:ascii="Bookman Old Style" w:eastAsia="Bookman Old Style" w:hAnsi="Bookman Old Style" w:cs="Bookman Old Style"/>
          <w:color w:val="000000" w:themeColor="text1"/>
          <w:sz w:val="24"/>
          <w:szCs w:val="24"/>
        </w:rPr>
        <w:t>MOP</w:t>
      </w:r>
      <w:r w:rsidRPr="005902ED">
        <w:rPr>
          <w:rFonts w:ascii="Bookman Old Style" w:eastAsia="Bookman Old Style" w:hAnsi="Bookman Old Style" w:cs="Bookman Old Style"/>
          <w:color w:val="000000" w:themeColor="text1"/>
          <w:sz w:val="24"/>
          <w:szCs w:val="24"/>
        </w:rPr>
        <w:t xml:space="preserve"> merupakan komponen pembiayaan yang digunakan untuk memberikan </w:t>
      </w:r>
      <w:r w:rsidR="009D5741" w:rsidRPr="005902ED">
        <w:rPr>
          <w:rFonts w:ascii="Bookman Old Style" w:eastAsia="Bookman Old Style" w:hAnsi="Bookman Old Style" w:cs="Bookman Old Style"/>
          <w:color w:val="000000" w:themeColor="text1"/>
          <w:sz w:val="24"/>
          <w:szCs w:val="24"/>
        </w:rPr>
        <w:t xml:space="preserve">pelayanan MOP </w:t>
      </w:r>
      <w:r w:rsidRPr="005902ED">
        <w:rPr>
          <w:rFonts w:ascii="Bookman Old Style" w:eastAsia="Bookman Old Style" w:hAnsi="Bookman Old Style" w:cs="Bookman Old Style"/>
          <w:color w:val="000000" w:themeColor="text1"/>
          <w:sz w:val="24"/>
          <w:szCs w:val="24"/>
        </w:rPr>
        <w:t>di fasyankes dengan komponen pembiayaan yang dapat dipilih sesuai dengan ke</w:t>
      </w:r>
      <w:r w:rsidR="004A0820" w:rsidRPr="005902ED">
        <w:rPr>
          <w:rFonts w:ascii="Bookman Old Style" w:eastAsia="Bookman Old Style" w:hAnsi="Bookman Old Style" w:cs="Bookman Old Style"/>
          <w:color w:val="000000" w:themeColor="text1"/>
          <w:sz w:val="24"/>
          <w:szCs w:val="24"/>
        </w:rPr>
        <w:t>butuhan masing-masing kabupaten/</w:t>
      </w:r>
      <w:r w:rsidRPr="005902ED">
        <w:rPr>
          <w:rFonts w:ascii="Bookman Old Style" w:eastAsia="Bookman Old Style" w:hAnsi="Bookman Old Style" w:cs="Bookman Old Style"/>
          <w:color w:val="000000" w:themeColor="text1"/>
          <w:sz w:val="24"/>
          <w:szCs w:val="24"/>
        </w:rPr>
        <w:t>kota. Biaya pengganti tidak bekerja merupakan komponen pembiayaan yang wajib disediakan dan diberikan kepada akseptor MOP.</w:t>
      </w:r>
    </w:p>
    <w:p w14:paraId="5E5E564E" w14:textId="6B455416"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Komponen pembiayaan pada biaya layanan penggerakan MOP terdiri dari:</w:t>
      </w:r>
    </w:p>
    <w:p w14:paraId="6421DD61" w14:textId="5B731E46" w:rsidR="00965894" w:rsidRPr="005902ED" w:rsidRDefault="0090328E" w:rsidP="00DA267F">
      <w:pPr>
        <w:pStyle w:val="ListParagraph"/>
        <w:numPr>
          <w:ilvl w:val="0"/>
          <w:numId w:val="7"/>
        </w:numPr>
        <w:spacing w:after="0" w:line="240" w:lineRule="auto"/>
        <w:ind w:left="2759" w:hanging="491"/>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biaya p</w:t>
      </w:r>
      <w:r w:rsidR="00D44323" w:rsidRPr="005902ED">
        <w:rPr>
          <w:rFonts w:ascii="Bookman Old Style" w:eastAsia="Bookman Old Style" w:hAnsi="Bookman Old Style" w:cs="Bookman Old Style"/>
          <w:color w:val="000000" w:themeColor="text1"/>
          <w:sz w:val="24"/>
          <w:szCs w:val="24"/>
        </w:rPr>
        <w:t>elayanan yang dapat dipilih terdiri dari:</w:t>
      </w:r>
    </w:p>
    <w:p w14:paraId="0236B36D" w14:textId="2006EFBA" w:rsidR="00965894" w:rsidRPr="005902ED" w:rsidRDefault="00490699" w:rsidP="00DA267F">
      <w:pPr>
        <w:pStyle w:val="ListParagraph"/>
        <w:numPr>
          <w:ilvl w:val="1"/>
          <w:numId w:val="7"/>
        </w:numPr>
        <w:pBdr>
          <w:top w:val="nil"/>
          <w:left w:val="nil"/>
          <w:bottom w:val="nil"/>
          <w:right w:val="nil"/>
          <w:between w:val="nil"/>
        </w:pBdr>
        <w:spacing w:after="0" w:line="240" w:lineRule="auto"/>
        <w:ind w:left="3402" w:hanging="62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Biaya Medis</w:t>
      </w:r>
      <w:r w:rsidR="00037583" w:rsidRPr="005902ED">
        <w:rPr>
          <w:rFonts w:ascii="Bookman Old Style" w:eastAsia="Bookman Old Style" w:hAnsi="Bookman Old Style" w:cs="Bookman Old Style"/>
          <w:color w:val="000000" w:themeColor="text1"/>
          <w:sz w:val="24"/>
          <w:szCs w:val="24"/>
        </w:rPr>
        <w:t xml:space="preserve"> </w:t>
      </w:r>
      <w:r w:rsidR="00D44323" w:rsidRPr="005902ED">
        <w:rPr>
          <w:rFonts w:ascii="Bookman Old Style" w:eastAsia="Bookman Old Style" w:hAnsi="Bookman Old Style" w:cs="Bookman Old Style"/>
          <w:color w:val="000000" w:themeColor="text1"/>
          <w:sz w:val="24"/>
          <w:szCs w:val="24"/>
        </w:rPr>
        <w:t xml:space="preserve">diberikan kepada fasyankes atau </w:t>
      </w:r>
      <w:r w:rsidR="00D408CD" w:rsidRPr="005902ED">
        <w:rPr>
          <w:rFonts w:ascii="Bookman Old Style" w:eastAsia="Bookman Old Style" w:hAnsi="Bookman Old Style" w:cs="Bookman Old Style"/>
          <w:color w:val="000000" w:themeColor="text1"/>
          <w:sz w:val="24"/>
          <w:szCs w:val="24"/>
        </w:rPr>
        <w:t xml:space="preserve">tenaga medis/tenaga kesehatan </w:t>
      </w:r>
      <w:r w:rsidR="00D44323" w:rsidRPr="005902ED">
        <w:rPr>
          <w:rFonts w:ascii="Bookman Old Style" w:eastAsia="Bookman Old Style" w:hAnsi="Bookman Old Style" w:cs="Bookman Old Style"/>
          <w:color w:val="000000" w:themeColor="text1"/>
          <w:sz w:val="24"/>
          <w:szCs w:val="24"/>
        </w:rPr>
        <w:t xml:space="preserve">pemberi pelayanan KB sesuai dengan peraturan standar </w:t>
      </w:r>
      <w:r w:rsidRPr="005902ED">
        <w:rPr>
          <w:rFonts w:ascii="Bookman Old Style" w:eastAsia="Bookman Old Style" w:hAnsi="Bookman Old Style" w:cs="Bookman Old Style"/>
          <w:color w:val="000000" w:themeColor="text1"/>
          <w:sz w:val="24"/>
          <w:szCs w:val="24"/>
        </w:rPr>
        <w:t>Biaya Medis</w:t>
      </w:r>
      <w:r w:rsidR="00D44323" w:rsidRPr="005902ED">
        <w:rPr>
          <w:rFonts w:ascii="Bookman Old Style" w:eastAsia="Bookman Old Style" w:hAnsi="Bookman Old Style" w:cs="Bookman Old Style"/>
          <w:color w:val="000000" w:themeColor="text1"/>
          <w:sz w:val="24"/>
          <w:szCs w:val="24"/>
        </w:rPr>
        <w:t xml:space="preserve"> yang berlaku dan tidak melebihi besaran maksimal biaya penggerakan </w:t>
      </w:r>
      <w:r w:rsidR="009D5741" w:rsidRPr="005902ED">
        <w:rPr>
          <w:rFonts w:ascii="Bookman Old Style" w:eastAsia="Bookman Old Style" w:hAnsi="Bookman Old Style" w:cs="Bookman Old Style"/>
          <w:color w:val="000000" w:themeColor="text1"/>
          <w:sz w:val="24"/>
          <w:szCs w:val="24"/>
        </w:rPr>
        <w:t>pelayanan MOP</w:t>
      </w:r>
      <w:r w:rsidR="00D44323" w:rsidRPr="005902ED">
        <w:rPr>
          <w:rFonts w:ascii="Bookman Old Style" w:eastAsia="Bookman Old Style" w:hAnsi="Bookman Old Style" w:cs="Bookman Old Style"/>
          <w:color w:val="000000" w:themeColor="text1"/>
          <w:sz w:val="24"/>
          <w:szCs w:val="24"/>
        </w:rPr>
        <w:t xml:space="preserve">;  </w:t>
      </w:r>
    </w:p>
    <w:p w14:paraId="078E0044" w14:textId="1381A89D" w:rsidR="00965894" w:rsidRPr="005902ED" w:rsidRDefault="00037583" w:rsidP="00142734">
      <w:pPr>
        <w:numPr>
          <w:ilvl w:val="1"/>
          <w:numId w:val="7"/>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 xml:space="preserve">elanja makan dan minum (konsumsi) untuk calon akseptor KB atau akseptor KB, petugas pendukung kegiatan pelayanan, dan/atau </w:t>
      </w:r>
      <w:r w:rsidR="00F55636" w:rsidRPr="005902ED">
        <w:rPr>
          <w:rFonts w:ascii="Bookman Old Style" w:eastAsia="Bookman Old Style" w:hAnsi="Bookman Old Style" w:cs="Bookman Old Style"/>
          <w:color w:val="000000" w:themeColor="text1"/>
          <w:sz w:val="24"/>
          <w:szCs w:val="24"/>
        </w:rPr>
        <w:t>Tenaga Lini Lapangan</w:t>
      </w:r>
      <w:r w:rsidR="00D44323" w:rsidRPr="005902ED">
        <w:rPr>
          <w:rFonts w:ascii="Bookman Old Style" w:eastAsia="Bookman Old Style" w:hAnsi="Bookman Old Style" w:cs="Bookman Old Style"/>
          <w:color w:val="000000" w:themeColor="text1"/>
          <w:sz w:val="24"/>
          <w:szCs w:val="24"/>
        </w:rPr>
        <w:t xml:space="preserve">, </w:t>
      </w:r>
      <w:r w:rsidR="00CA1EB4" w:rsidRPr="005902ED">
        <w:rPr>
          <w:rFonts w:ascii="Bookman Old Style" w:eastAsia="Bookman Old Style" w:hAnsi="Bookman Old Style" w:cs="Bookman Old Style"/>
          <w:color w:val="000000" w:themeColor="text1"/>
          <w:sz w:val="24"/>
          <w:szCs w:val="24"/>
        </w:rPr>
        <w:t>Penyuluh</w:t>
      </w:r>
      <w:r w:rsidR="00F013F9" w:rsidRPr="005902ED">
        <w:rPr>
          <w:rFonts w:ascii="Bookman Old Style" w:eastAsia="Bookman Old Style" w:hAnsi="Bookman Old Style" w:cs="Bookman Old Style"/>
          <w:color w:val="000000" w:themeColor="text1"/>
          <w:sz w:val="24"/>
          <w:szCs w:val="24"/>
        </w:rPr>
        <w:t xml:space="preserve"> KB</w:t>
      </w:r>
      <w:r w:rsidR="00CA1EB4" w:rsidRPr="005902ED">
        <w:rPr>
          <w:rFonts w:ascii="Bookman Old Style" w:eastAsia="Bookman Old Style" w:hAnsi="Bookman Old Style" w:cs="Bookman Old Style"/>
          <w:color w:val="000000" w:themeColor="text1"/>
          <w:sz w:val="24"/>
          <w:szCs w:val="24"/>
        </w:rPr>
        <w:t xml:space="preserve"> atau </w:t>
      </w:r>
      <w:r w:rsidR="00D44323" w:rsidRPr="005902ED">
        <w:rPr>
          <w:rFonts w:ascii="Bookman Old Style" w:eastAsia="Bookman Old Style" w:hAnsi="Bookman Old Style" w:cs="Bookman Old Style"/>
          <w:color w:val="000000" w:themeColor="text1"/>
          <w:sz w:val="24"/>
          <w:szCs w:val="24"/>
        </w:rPr>
        <w:t>PLKB;</w:t>
      </w:r>
    </w:p>
    <w:p w14:paraId="6DACF5DD" w14:textId="40928E90" w:rsidR="00965894" w:rsidRPr="005902ED" w:rsidRDefault="000D59A8" w:rsidP="00142734">
      <w:pPr>
        <w:numPr>
          <w:ilvl w:val="1"/>
          <w:numId w:val="7"/>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Transportasi </w:t>
      </w:r>
      <w:r w:rsidR="00D44323" w:rsidRPr="005902ED">
        <w:rPr>
          <w:rFonts w:ascii="Bookman Old Style" w:eastAsia="Bookman Old Style" w:hAnsi="Bookman Old Style" w:cs="Bookman Old Style"/>
          <w:color w:val="000000" w:themeColor="text1"/>
          <w:sz w:val="24"/>
          <w:szCs w:val="24"/>
        </w:rPr>
        <w:t>dapat diberikan untuk:</w:t>
      </w:r>
    </w:p>
    <w:p w14:paraId="1F6102DC" w14:textId="7D9B56B5" w:rsidR="00965894" w:rsidRPr="005902ED" w:rsidRDefault="00037583" w:rsidP="00DA267F">
      <w:pPr>
        <w:pStyle w:val="ListParagraph"/>
        <w:numPr>
          <w:ilvl w:val="0"/>
          <w:numId w:val="9"/>
        </w:numPr>
        <w:pBdr>
          <w:top w:val="nil"/>
          <w:left w:val="nil"/>
          <w:bottom w:val="nil"/>
          <w:right w:val="nil"/>
          <w:between w:val="nil"/>
        </w:pBdr>
        <w:spacing w:after="0" w:line="240" w:lineRule="auto"/>
        <w:ind w:left="3969"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c</w:t>
      </w:r>
      <w:r w:rsidR="00D44323" w:rsidRPr="005902ED">
        <w:rPr>
          <w:rFonts w:ascii="Bookman Old Style" w:eastAsia="Bookman Old Style" w:hAnsi="Bookman Old Style" w:cs="Bookman Old Style"/>
          <w:color w:val="000000" w:themeColor="text1"/>
          <w:sz w:val="24"/>
          <w:szCs w:val="24"/>
        </w:rPr>
        <w:t xml:space="preserve">alon akseptor KB atau akseptor KB yang datang ke </w:t>
      </w:r>
      <w:r w:rsidR="00F457D0" w:rsidRPr="005902ED">
        <w:rPr>
          <w:rFonts w:ascii="Bookman Old Style" w:eastAsia="Bookman Old Style" w:hAnsi="Bookman Old Style" w:cs="Bookman Old Style"/>
          <w:color w:val="000000" w:themeColor="text1"/>
          <w:sz w:val="24"/>
          <w:szCs w:val="24"/>
        </w:rPr>
        <w:t>fasyankes</w:t>
      </w:r>
      <w:r w:rsidR="00D44323" w:rsidRPr="005902ED">
        <w:rPr>
          <w:rFonts w:ascii="Bookman Old Style" w:eastAsia="Bookman Old Style" w:hAnsi="Bookman Old Style" w:cs="Bookman Old Style"/>
          <w:color w:val="000000" w:themeColor="text1"/>
          <w:sz w:val="24"/>
          <w:szCs w:val="24"/>
        </w:rPr>
        <w:t xml:space="preserve">; </w:t>
      </w:r>
    </w:p>
    <w:p w14:paraId="67B7658C" w14:textId="3A8963F3" w:rsidR="00965894" w:rsidRPr="005902ED" w:rsidRDefault="00037583" w:rsidP="00142734">
      <w:pPr>
        <w:numPr>
          <w:ilvl w:val="0"/>
          <w:numId w:val="9"/>
        </w:numPr>
        <w:pBdr>
          <w:top w:val="nil"/>
          <w:left w:val="nil"/>
          <w:bottom w:val="nil"/>
          <w:right w:val="nil"/>
          <w:between w:val="nil"/>
        </w:pBdr>
        <w:spacing w:after="0" w:line="240" w:lineRule="auto"/>
        <w:ind w:left="3969" w:hanging="566"/>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p</w:t>
      </w:r>
      <w:r w:rsidR="00D44323" w:rsidRPr="005902ED">
        <w:rPr>
          <w:rFonts w:ascii="Bookman Old Style" w:eastAsia="Bookman Old Style" w:hAnsi="Bookman Old Style" w:cs="Bookman Old Style"/>
          <w:color w:val="000000" w:themeColor="text1"/>
          <w:sz w:val="24"/>
          <w:szCs w:val="24"/>
        </w:rPr>
        <w:t xml:space="preserve">etugas pendukung kegiatan pelayanan dan/atau pendamping dan/atau </w:t>
      </w:r>
      <w:r w:rsidR="00F55636" w:rsidRPr="005902ED">
        <w:rPr>
          <w:rFonts w:ascii="Bookman Old Style" w:eastAsia="Bookman Old Style" w:hAnsi="Bookman Old Style" w:cs="Bookman Old Style"/>
          <w:color w:val="000000" w:themeColor="text1"/>
          <w:sz w:val="24"/>
          <w:szCs w:val="24"/>
        </w:rPr>
        <w:t>Tenaga Lini Lapangan</w:t>
      </w:r>
      <w:r w:rsidR="00D44323" w:rsidRPr="005902ED">
        <w:rPr>
          <w:rFonts w:ascii="Bookman Old Style" w:eastAsia="Bookman Old Style" w:hAnsi="Bookman Old Style" w:cs="Bookman Old Style"/>
          <w:color w:val="000000" w:themeColor="text1"/>
          <w:sz w:val="24"/>
          <w:szCs w:val="24"/>
        </w:rPr>
        <w:t xml:space="preserve">, </w:t>
      </w:r>
      <w:r w:rsidR="00CA1EB4" w:rsidRPr="005902ED">
        <w:rPr>
          <w:rFonts w:ascii="Bookman Old Style" w:eastAsia="Bookman Old Style" w:hAnsi="Bookman Old Style" w:cs="Bookman Old Style"/>
          <w:color w:val="000000" w:themeColor="text1"/>
          <w:sz w:val="24"/>
          <w:szCs w:val="24"/>
        </w:rPr>
        <w:t>Penyuluh</w:t>
      </w:r>
      <w:r w:rsidR="00F013F9" w:rsidRPr="005902ED">
        <w:rPr>
          <w:rFonts w:ascii="Bookman Old Style" w:eastAsia="Bookman Old Style" w:hAnsi="Bookman Old Style" w:cs="Bookman Old Style"/>
          <w:color w:val="000000" w:themeColor="text1"/>
          <w:sz w:val="24"/>
          <w:szCs w:val="24"/>
        </w:rPr>
        <w:t xml:space="preserve"> KB</w:t>
      </w:r>
      <w:r w:rsidR="00CA1EB4" w:rsidRPr="005902ED">
        <w:rPr>
          <w:rFonts w:ascii="Bookman Old Style" w:eastAsia="Bookman Old Style" w:hAnsi="Bookman Old Style" w:cs="Bookman Old Style"/>
          <w:color w:val="000000" w:themeColor="text1"/>
          <w:sz w:val="24"/>
          <w:szCs w:val="24"/>
        </w:rPr>
        <w:t xml:space="preserve"> atau </w:t>
      </w:r>
      <w:r w:rsidR="00D44323" w:rsidRPr="005902ED">
        <w:rPr>
          <w:rFonts w:ascii="Bookman Old Style" w:eastAsia="Bookman Old Style" w:hAnsi="Bookman Old Style" w:cs="Bookman Old Style"/>
          <w:color w:val="000000" w:themeColor="text1"/>
          <w:sz w:val="24"/>
          <w:szCs w:val="24"/>
        </w:rPr>
        <w:t xml:space="preserve">PLKB </w:t>
      </w:r>
      <w:r w:rsidR="00D44323" w:rsidRPr="005902ED">
        <w:rPr>
          <w:rFonts w:ascii="Bookman Old Style" w:eastAsia="Bookman Old Style" w:hAnsi="Bookman Old Style" w:cs="Bookman Old Style"/>
          <w:color w:val="000000" w:themeColor="text1"/>
          <w:sz w:val="24"/>
          <w:szCs w:val="24"/>
        </w:rPr>
        <w:lastRenderedPageBreak/>
        <w:t xml:space="preserve">yang membawa calon akseptor KB dan akseptor KB ke </w:t>
      </w:r>
      <w:r w:rsidRPr="005902ED">
        <w:rPr>
          <w:rFonts w:ascii="Bookman Old Style" w:eastAsia="Bookman Old Style" w:hAnsi="Bookman Old Style" w:cs="Bookman Old Style"/>
          <w:color w:val="000000" w:themeColor="text1"/>
          <w:sz w:val="24"/>
          <w:szCs w:val="24"/>
        </w:rPr>
        <w:t>f</w:t>
      </w:r>
      <w:r w:rsidR="00D44323" w:rsidRPr="005902ED">
        <w:rPr>
          <w:rFonts w:ascii="Bookman Old Style" w:eastAsia="Bookman Old Style" w:hAnsi="Bookman Old Style" w:cs="Bookman Old Style"/>
          <w:color w:val="000000" w:themeColor="text1"/>
          <w:sz w:val="24"/>
          <w:szCs w:val="24"/>
        </w:rPr>
        <w:t>asyankes; dan/atau</w:t>
      </w:r>
    </w:p>
    <w:p w14:paraId="01BF8B79" w14:textId="5DF4BB3D" w:rsidR="00965894" w:rsidRPr="005902ED" w:rsidRDefault="00037583" w:rsidP="00142734">
      <w:pPr>
        <w:numPr>
          <w:ilvl w:val="0"/>
          <w:numId w:val="9"/>
        </w:numPr>
        <w:pBdr>
          <w:top w:val="nil"/>
          <w:left w:val="nil"/>
          <w:bottom w:val="nil"/>
          <w:right w:val="nil"/>
          <w:between w:val="nil"/>
        </w:pBdr>
        <w:spacing w:after="0" w:line="240" w:lineRule="auto"/>
        <w:ind w:left="3969" w:hanging="566"/>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m</w:t>
      </w:r>
      <w:r w:rsidR="00D44323" w:rsidRPr="005902ED">
        <w:rPr>
          <w:rFonts w:ascii="Bookman Old Style" w:eastAsia="Bookman Old Style" w:hAnsi="Bookman Old Style" w:cs="Bookman Old Style"/>
          <w:color w:val="000000" w:themeColor="text1"/>
          <w:sz w:val="24"/>
          <w:szCs w:val="24"/>
        </w:rPr>
        <w:t>emb</w:t>
      </w:r>
      <w:r w:rsidR="009D5741" w:rsidRPr="005902ED">
        <w:rPr>
          <w:rFonts w:ascii="Bookman Old Style" w:eastAsia="Bookman Old Style" w:hAnsi="Bookman Old Style" w:cs="Bookman Old Style"/>
          <w:color w:val="000000" w:themeColor="text1"/>
          <w:sz w:val="24"/>
          <w:szCs w:val="24"/>
        </w:rPr>
        <w:t>awa calon akseptor KB MOP</w:t>
      </w:r>
      <w:r w:rsidR="00D44323" w:rsidRPr="005902ED">
        <w:rPr>
          <w:rFonts w:ascii="Bookman Old Style" w:eastAsia="Bookman Old Style" w:hAnsi="Bookman Old Style" w:cs="Bookman Old Style"/>
          <w:color w:val="000000" w:themeColor="text1"/>
          <w:sz w:val="24"/>
          <w:szCs w:val="24"/>
        </w:rPr>
        <w:t xml:space="preserve"> ke </w:t>
      </w:r>
      <w:r w:rsidRPr="005902ED">
        <w:rPr>
          <w:rFonts w:ascii="Bookman Old Style" w:eastAsia="Bookman Old Style" w:hAnsi="Bookman Old Style" w:cs="Bookman Old Style"/>
          <w:color w:val="000000" w:themeColor="text1"/>
          <w:sz w:val="24"/>
          <w:szCs w:val="24"/>
        </w:rPr>
        <w:t>f</w:t>
      </w:r>
      <w:r w:rsidR="00D44323" w:rsidRPr="005902ED">
        <w:rPr>
          <w:rFonts w:ascii="Bookman Old Style" w:eastAsia="Bookman Old Style" w:hAnsi="Bookman Old Style" w:cs="Bookman Old Style"/>
          <w:color w:val="000000" w:themeColor="text1"/>
          <w:sz w:val="24"/>
          <w:szCs w:val="24"/>
        </w:rPr>
        <w:t xml:space="preserve">asyankes di luar wilayah </w:t>
      </w:r>
      <w:r w:rsidRPr="005902ED">
        <w:rPr>
          <w:rFonts w:ascii="Bookman Old Style" w:eastAsia="Bookman Old Style" w:hAnsi="Bookman Old Style" w:cs="Bookman Old Style"/>
          <w:color w:val="000000" w:themeColor="text1"/>
          <w:sz w:val="24"/>
          <w:szCs w:val="24"/>
        </w:rPr>
        <w:t xml:space="preserve">kabupaten/kota </w:t>
      </w:r>
      <w:r w:rsidR="00D44323" w:rsidRPr="005902ED">
        <w:rPr>
          <w:rFonts w:ascii="Bookman Old Style" w:eastAsia="Bookman Old Style" w:hAnsi="Bookman Old Style" w:cs="Bookman Old Style"/>
          <w:color w:val="000000" w:themeColor="text1"/>
          <w:sz w:val="24"/>
          <w:szCs w:val="24"/>
        </w:rPr>
        <w:t xml:space="preserve">setempat. Besaran nilai yang digunakan sesuai dengan ketersediaan dana yang ada dan </w:t>
      </w:r>
      <w:r w:rsidR="00D44323" w:rsidRPr="005902ED">
        <w:rPr>
          <w:rFonts w:ascii="Bookman Old Style" w:eastAsia="Bookman Old Style" w:hAnsi="Bookman Old Style" w:cs="Bookman Old Style"/>
          <w:i/>
          <w:color w:val="000000" w:themeColor="text1"/>
          <w:sz w:val="24"/>
          <w:szCs w:val="24"/>
        </w:rPr>
        <w:t>at cost</w:t>
      </w:r>
      <w:r w:rsidR="00D44323" w:rsidRPr="005902ED">
        <w:rPr>
          <w:rFonts w:ascii="Bookman Old Style" w:eastAsia="Bookman Old Style" w:hAnsi="Bookman Old Style" w:cs="Bookman Old Style"/>
          <w:color w:val="000000" w:themeColor="text1"/>
          <w:sz w:val="24"/>
          <w:szCs w:val="24"/>
        </w:rPr>
        <w:t>.</w:t>
      </w:r>
    </w:p>
    <w:p w14:paraId="2C564BBE" w14:textId="2E3047F5" w:rsidR="00965894" w:rsidRPr="005902ED" w:rsidRDefault="00D44323" w:rsidP="00142734">
      <w:pPr>
        <w:numPr>
          <w:ilvl w:val="1"/>
          <w:numId w:val="7"/>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Biaya Alat Pelindung Diri (APD)</w:t>
      </w:r>
      <w:r w:rsidRPr="005902ED">
        <w:rPr>
          <w:rFonts w:ascii="Bookman Old Style" w:eastAsia="Bookman Old Style" w:hAnsi="Bookman Old Style" w:cs="Bookman Old Style"/>
          <w:color w:val="000000" w:themeColor="text1"/>
          <w:sz w:val="24"/>
          <w:szCs w:val="24"/>
        </w:rPr>
        <w:br/>
        <w:t xml:space="preserve">Biaya penyediaan APD diperuntukkan kepada </w:t>
      </w:r>
      <w:r w:rsidRPr="005902ED">
        <w:rPr>
          <w:rFonts w:ascii="Bookman Old Style" w:eastAsia="Bookman Old Style" w:hAnsi="Bookman Old Style" w:cs="Bookman Old Style"/>
          <w:i/>
          <w:color w:val="000000" w:themeColor="text1"/>
          <w:sz w:val="24"/>
          <w:szCs w:val="24"/>
        </w:rPr>
        <w:t>provider</w:t>
      </w:r>
      <w:r w:rsidRPr="005902ED">
        <w:rPr>
          <w:rFonts w:ascii="Bookman Old Style" w:eastAsia="Bookman Old Style" w:hAnsi="Bookman Old Style" w:cs="Bookman Old Style"/>
          <w:color w:val="000000" w:themeColor="text1"/>
          <w:sz w:val="24"/>
          <w:szCs w:val="24"/>
        </w:rPr>
        <w:t xml:space="preserve"> yang memberikan </w:t>
      </w:r>
      <w:r w:rsidR="009D5741" w:rsidRPr="005902ED">
        <w:rPr>
          <w:rFonts w:ascii="Bookman Old Style" w:eastAsia="Bookman Old Style" w:hAnsi="Bookman Old Style" w:cs="Bookman Old Style"/>
          <w:color w:val="000000" w:themeColor="text1"/>
          <w:sz w:val="24"/>
          <w:szCs w:val="24"/>
        </w:rPr>
        <w:t>pelayanan MOP</w:t>
      </w:r>
      <w:r w:rsidRPr="005902ED">
        <w:rPr>
          <w:rFonts w:ascii="Bookman Old Style" w:eastAsia="Bookman Old Style" w:hAnsi="Bookman Old Style" w:cs="Bookman Old Style"/>
          <w:color w:val="000000" w:themeColor="text1"/>
          <w:sz w:val="24"/>
          <w:szCs w:val="24"/>
        </w:rPr>
        <w:t>. Penyediaan APD disesuaikan dengan ketentuan yang berlaku.</w:t>
      </w:r>
    </w:p>
    <w:p w14:paraId="05A48701" w14:textId="43C0B8D6" w:rsidR="00965894" w:rsidRPr="005902ED" w:rsidRDefault="00D44323" w:rsidP="00142734">
      <w:pPr>
        <w:numPr>
          <w:ilvl w:val="1"/>
          <w:numId w:val="7"/>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Penyediaan BMHP diperuntukkan untuk menyediakan BMHP yang dibutuhkan dalam </w:t>
      </w:r>
      <w:r w:rsidR="009D5741" w:rsidRPr="005902ED">
        <w:rPr>
          <w:rFonts w:ascii="Bookman Old Style" w:eastAsia="Bookman Old Style" w:hAnsi="Bookman Old Style" w:cs="Bookman Old Style"/>
          <w:color w:val="000000" w:themeColor="text1"/>
          <w:sz w:val="24"/>
          <w:szCs w:val="24"/>
        </w:rPr>
        <w:t>pelayanan MOP</w:t>
      </w:r>
      <w:r w:rsidRPr="005902ED">
        <w:rPr>
          <w:rFonts w:ascii="Bookman Old Style" w:eastAsia="Bookman Old Style" w:hAnsi="Bookman Old Style" w:cs="Bookman Old Style"/>
          <w:color w:val="000000" w:themeColor="text1"/>
          <w:sz w:val="24"/>
          <w:szCs w:val="24"/>
        </w:rPr>
        <w:t>.</w:t>
      </w:r>
    </w:p>
    <w:p w14:paraId="13DBE6B7" w14:textId="1C1ACDCB" w:rsidR="00965894" w:rsidRPr="005902ED" w:rsidRDefault="00D44323" w:rsidP="00142734">
      <w:pPr>
        <w:numPr>
          <w:ilvl w:val="1"/>
          <w:numId w:val="7"/>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penyediaan kondom pasca </w:t>
      </w:r>
      <w:r w:rsidR="009D5741" w:rsidRPr="005902ED">
        <w:rPr>
          <w:rFonts w:ascii="Bookman Old Style" w:eastAsia="Bookman Old Style" w:hAnsi="Bookman Old Style" w:cs="Bookman Old Style"/>
          <w:color w:val="000000" w:themeColor="text1"/>
          <w:sz w:val="24"/>
          <w:szCs w:val="24"/>
        </w:rPr>
        <w:t>pelayanan MOP</w:t>
      </w:r>
      <w:r w:rsidRPr="005902ED">
        <w:rPr>
          <w:rFonts w:ascii="Bookman Old Style" w:eastAsia="Bookman Old Style" w:hAnsi="Bookman Old Style" w:cs="Bookman Old Style"/>
          <w:color w:val="000000" w:themeColor="text1"/>
          <w:sz w:val="24"/>
          <w:szCs w:val="24"/>
        </w:rPr>
        <w:t xml:space="preserve"> apabila tidak tersedia stok kondom.</w:t>
      </w:r>
    </w:p>
    <w:p w14:paraId="762EBA8B" w14:textId="764D357B" w:rsidR="00965894" w:rsidRPr="005902ED" w:rsidRDefault="00D44323" w:rsidP="00142734">
      <w:pPr>
        <w:numPr>
          <w:ilvl w:val="1"/>
          <w:numId w:val="7"/>
        </w:numPr>
        <w:pBdr>
          <w:top w:val="nil"/>
          <w:left w:val="nil"/>
          <w:bottom w:val="nil"/>
          <w:right w:val="nil"/>
          <w:between w:val="nil"/>
        </w:pBdr>
        <w:spacing w:after="0" w:line="240" w:lineRule="auto"/>
        <w:ind w:left="3402"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pendampingan </w:t>
      </w:r>
      <w:r w:rsidR="009D5741" w:rsidRPr="005902ED">
        <w:rPr>
          <w:rFonts w:ascii="Bookman Old Style" w:eastAsia="Bookman Old Style" w:hAnsi="Bookman Old Style" w:cs="Bookman Old Style"/>
          <w:color w:val="000000" w:themeColor="text1"/>
          <w:sz w:val="24"/>
          <w:szCs w:val="24"/>
        </w:rPr>
        <w:t xml:space="preserve">pelayanan MOP </w:t>
      </w:r>
      <w:r w:rsidRPr="005902ED">
        <w:rPr>
          <w:rFonts w:ascii="Bookman Old Style" w:eastAsia="Bookman Old Style" w:hAnsi="Bookman Old Style" w:cs="Bookman Old Style"/>
          <w:color w:val="000000" w:themeColor="text1"/>
          <w:sz w:val="24"/>
          <w:szCs w:val="24"/>
        </w:rPr>
        <w:t>per akseptor KB dapat diberikan kepada 1 (</w:t>
      </w:r>
      <w:r w:rsidR="00D408CD">
        <w:rPr>
          <w:rFonts w:ascii="Bookman Old Style" w:eastAsia="Bookman Old Style" w:hAnsi="Bookman Old Style" w:cs="Bookman Old Style"/>
          <w:color w:val="000000" w:themeColor="text1"/>
          <w:sz w:val="24"/>
          <w:szCs w:val="24"/>
        </w:rPr>
        <w:t>satu) orang kader atau Babinsa/Babinpotdirga/ Babinpotmar/</w:t>
      </w:r>
      <w:r w:rsidRPr="005902ED">
        <w:rPr>
          <w:rFonts w:ascii="Bookman Old Style" w:eastAsia="Bookman Old Style" w:hAnsi="Bookman Old Style" w:cs="Bookman Old Style"/>
          <w:color w:val="000000" w:themeColor="text1"/>
          <w:sz w:val="24"/>
          <w:szCs w:val="24"/>
        </w:rPr>
        <w:t xml:space="preserve">Babinkamtibmas per akseptor KB yang dilengkapi dengan surat tugas dan melakukan pendampingan kepada akseptor KB sampai mendapatkan </w:t>
      </w:r>
      <w:r w:rsidR="009D5741" w:rsidRPr="005902ED">
        <w:rPr>
          <w:rFonts w:ascii="Bookman Old Style" w:eastAsia="Bookman Old Style" w:hAnsi="Bookman Old Style" w:cs="Bookman Old Style"/>
          <w:color w:val="000000" w:themeColor="text1"/>
          <w:sz w:val="24"/>
          <w:szCs w:val="24"/>
        </w:rPr>
        <w:t>pelayanan MOP</w:t>
      </w:r>
      <w:r w:rsidRPr="005902ED">
        <w:rPr>
          <w:rFonts w:ascii="Bookman Old Style" w:eastAsia="Bookman Old Style" w:hAnsi="Bookman Old Style" w:cs="Bookman Old Style"/>
          <w:color w:val="000000" w:themeColor="text1"/>
          <w:sz w:val="24"/>
          <w:szCs w:val="24"/>
        </w:rPr>
        <w:t>.</w:t>
      </w:r>
    </w:p>
    <w:p w14:paraId="79B74BF2" w14:textId="36585F1E" w:rsidR="00965894" w:rsidRPr="005902ED" w:rsidRDefault="00D44323" w:rsidP="00142734">
      <w:pPr>
        <w:numPr>
          <w:ilvl w:val="0"/>
          <w:numId w:val="7"/>
        </w:numPr>
        <w:spacing w:after="0" w:line="240" w:lineRule="auto"/>
        <w:ind w:left="2835" w:hanging="566"/>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Pengganti tidak bekerja diberikan kepada akseptor MO</w:t>
      </w:r>
      <w:r w:rsidR="00CA1EB4" w:rsidRPr="005902ED">
        <w:rPr>
          <w:rFonts w:ascii="Bookman Old Style" w:eastAsia="Bookman Old Style" w:hAnsi="Bookman Old Style" w:cs="Bookman Old Style"/>
          <w:color w:val="000000" w:themeColor="text1"/>
          <w:sz w:val="24"/>
          <w:szCs w:val="24"/>
        </w:rPr>
        <w:t>P sebesar maksimal Rp</w:t>
      </w:r>
      <w:r w:rsidR="0021191D" w:rsidRPr="005902ED">
        <w:rPr>
          <w:rFonts w:ascii="Bookman Old Style" w:eastAsia="Bookman Old Style" w:hAnsi="Bookman Old Style" w:cs="Bookman Old Style"/>
          <w:color w:val="000000" w:themeColor="text1"/>
          <w:sz w:val="24"/>
          <w:szCs w:val="24"/>
        </w:rPr>
        <w:t>450.000,00</w:t>
      </w:r>
      <w:r w:rsidRPr="005902ED">
        <w:rPr>
          <w:rFonts w:ascii="Bookman Old Style" w:eastAsia="Bookman Old Style" w:hAnsi="Bookman Old Style" w:cs="Bookman Old Style"/>
          <w:color w:val="000000" w:themeColor="text1"/>
          <w:sz w:val="24"/>
          <w:szCs w:val="24"/>
        </w:rPr>
        <w:t xml:space="preserve"> per akseptor KB. Besaran biaya pengganti tidak bekerja mengacu pada Peraturan Kemen</w:t>
      </w:r>
      <w:r w:rsidR="000C00F1" w:rsidRPr="005902ED">
        <w:rPr>
          <w:rFonts w:ascii="Bookman Old Style" w:eastAsia="Bookman Old Style" w:hAnsi="Bookman Old Style" w:cs="Bookman Old Style"/>
          <w:color w:val="000000" w:themeColor="text1"/>
          <w:sz w:val="24"/>
          <w:szCs w:val="24"/>
        </w:rPr>
        <w:t>terian</w:t>
      </w:r>
      <w:r w:rsidRPr="005902ED">
        <w:rPr>
          <w:rFonts w:ascii="Bookman Old Style" w:eastAsia="Bookman Old Style" w:hAnsi="Bookman Old Style" w:cs="Bookman Old Style"/>
          <w:color w:val="000000" w:themeColor="text1"/>
          <w:sz w:val="24"/>
          <w:szCs w:val="24"/>
        </w:rPr>
        <w:t xml:space="preserve">/BKKBN tentang Harga Satuan Pokok Kegiatan </w:t>
      </w:r>
      <w:r w:rsidR="000C00F1" w:rsidRPr="005902ED">
        <w:rPr>
          <w:rFonts w:ascii="Bookman Old Style" w:eastAsia="Bookman Old Style" w:hAnsi="Bookman Old Style" w:cs="Bookman Old Style"/>
          <w:color w:val="000000" w:themeColor="text1"/>
          <w:sz w:val="24"/>
          <w:szCs w:val="24"/>
        </w:rPr>
        <w:t>Kementerian</w:t>
      </w:r>
      <w:r w:rsidRPr="005902ED">
        <w:rPr>
          <w:rFonts w:ascii="Bookman Old Style" w:eastAsia="Bookman Old Style" w:hAnsi="Bookman Old Style" w:cs="Bookman Old Style"/>
          <w:color w:val="000000" w:themeColor="text1"/>
          <w:sz w:val="24"/>
          <w:szCs w:val="24"/>
        </w:rPr>
        <w:t>/BKKBN dan merupakan satuan biaya tertinggi yang dapat diberikan.</w:t>
      </w:r>
    </w:p>
    <w:p w14:paraId="07E98106" w14:textId="1319C15A" w:rsidR="00965894" w:rsidRPr="005902ED" w:rsidRDefault="00D44323" w:rsidP="00DA267F">
      <w:pPr>
        <w:pStyle w:val="ListParagraph"/>
        <w:numPr>
          <w:ilvl w:val="1"/>
          <w:numId w:val="33"/>
        </w:numPr>
        <w:pBdr>
          <w:top w:val="nil"/>
          <w:left w:val="nil"/>
          <w:bottom w:val="nil"/>
          <w:right w:val="nil"/>
          <w:between w:val="nil"/>
        </w:pBdr>
        <w:spacing w:after="0" w:line="240" w:lineRule="auto"/>
        <w:ind w:left="2268" w:hanging="555"/>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 xml:space="preserve">Biaya Dukungan </w:t>
      </w:r>
      <w:r w:rsidR="009D5741" w:rsidRPr="005902ED">
        <w:rPr>
          <w:rFonts w:ascii="Bookman Old Style" w:eastAsia="Bookman Old Style" w:hAnsi="Bookman Old Style" w:cs="Bookman Old Style"/>
          <w:color w:val="000000" w:themeColor="text1"/>
          <w:sz w:val="24"/>
          <w:szCs w:val="24"/>
        </w:rPr>
        <w:t>pelayanan MOP</w:t>
      </w:r>
    </w:p>
    <w:p w14:paraId="24076B45" w14:textId="13399A45" w:rsidR="00965894" w:rsidRPr="005902ED" w:rsidRDefault="00D44323">
      <w:pPr>
        <w:pBdr>
          <w:top w:val="nil"/>
          <w:left w:val="nil"/>
          <w:bottom w:val="nil"/>
          <w:right w:val="nil"/>
          <w:between w:val="nil"/>
        </w:pBdr>
        <w:spacing w:after="0" w:line="240" w:lineRule="auto"/>
        <w:ind w:left="2268"/>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Dukungan </w:t>
      </w:r>
      <w:r w:rsidR="009D5741" w:rsidRPr="005902ED">
        <w:rPr>
          <w:rFonts w:ascii="Bookman Old Style" w:eastAsia="Bookman Old Style" w:hAnsi="Bookman Old Style" w:cs="Bookman Old Style"/>
          <w:color w:val="000000" w:themeColor="text1"/>
          <w:sz w:val="24"/>
          <w:szCs w:val="24"/>
        </w:rPr>
        <w:t xml:space="preserve">pelayanan MOP </w:t>
      </w:r>
      <w:r w:rsidRPr="005902ED">
        <w:rPr>
          <w:rFonts w:ascii="Bookman Old Style" w:eastAsia="Bookman Old Style" w:hAnsi="Bookman Old Style" w:cs="Bookman Old Style"/>
          <w:color w:val="000000" w:themeColor="text1"/>
          <w:sz w:val="24"/>
          <w:szCs w:val="24"/>
        </w:rPr>
        <w:t xml:space="preserve">yang dapat disediakan antara lain pemeriksaan tambahan atau perawatan medis yang diperlukan untuk </w:t>
      </w:r>
      <w:r w:rsidR="009D5741" w:rsidRPr="005902ED">
        <w:rPr>
          <w:rFonts w:ascii="Bookman Old Style" w:eastAsia="Bookman Old Style" w:hAnsi="Bookman Old Style" w:cs="Bookman Old Style"/>
          <w:color w:val="000000" w:themeColor="text1"/>
          <w:sz w:val="24"/>
          <w:szCs w:val="24"/>
        </w:rPr>
        <w:t>pelayanan MOP</w:t>
      </w:r>
      <w:r w:rsidRPr="005902ED">
        <w:rPr>
          <w:rFonts w:ascii="Bookman Old Style" w:eastAsia="Bookman Old Style" w:hAnsi="Bookman Old Style" w:cs="Bookman Old Style"/>
          <w:color w:val="000000" w:themeColor="text1"/>
          <w:sz w:val="24"/>
          <w:szCs w:val="24"/>
        </w:rPr>
        <w:t xml:space="preserve">. Penyediaan Biaya Dukungan </w:t>
      </w:r>
      <w:r w:rsidR="009D5741" w:rsidRPr="005902ED">
        <w:rPr>
          <w:rFonts w:ascii="Bookman Old Style" w:eastAsia="Bookman Old Style" w:hAnsi="Bookman Old Style" w:cs="Bookman Old Style"/>
          <w:color w:val="000000" w:themeColor="text1"/>
          <w:sz w:val="24"/>
          <w:szCs w:val="24"/>
        </w:rPr>
        <w:t xml:space="preserve">pelayanan MOP </w:t>
      </w:r>
      <w:r w:rsidRPr="005902ED">
        <w:rPr>
          <w:rFonts w:ascii="Bookman Old Style" w:eastAsia="Bookman Old Style" w:hAnsi="Bookman Old Style" w:cs="Bookman Old Style"/>
          <w:color w:val="000000" w:themeColor="text1"/>
          <w:sz w:val="24"/>
          <w:szCs w:val="24"/>
        </w:rPr>
        <w:t xml:space="preserve">yang dibutuhkan untuk pelaksanaan </w:t>
      </w:r>
      <w:r w:rsidR="009D5741" w:rsidRPr="005902ED">
        <w:rPr>
          <w:rFonts w:ascii="Bookman Old Style" w:eastAsia="Bookman Old Style" w:hAnsi="Bookman Old Style" w:cs="Bookman Old Style"/>
          <w:color w:val="000000" w:themeColor="text1"/>
          <w:sz w:val="24"/>
          <w:szCs w:val="24"/>
        </w:rPr>
        <w:t xml:space="preserve">pelayanan MOP </w:t>
      </w:r>
      <w:r w:rsidRPr="005902ED">
        <w:rPr>
          <w:rFonts w:ascii="Bookman Old Style" w:eastAsia="Bookman Old Style" w:hAnsi="Bookman Old Style" w:cs="Bookman Old Style"/>
          <w:color w:val="000000" w:themeColor="text1"/>
          <w:sz w:val="24"/>
          <w:szCs w:val="24"/>
        </w:rPr>
        <w:t>disesuaikan dengan harga satuan untuk 1 (satu) akseptor MOP.</w:t>
      </w:r>
    </w:p>
    <w:p w14:paraId="4BAAF05C" w14:textId="77777777" w:rsidR="00965894" w:rsidRPr="005902ED" w:rsidRDefault="00D44323" w:rsidP="00142734">
      <w:pPr>
        <w:numPr>
          <w:ilvl w:val="0"/>
          <w:numId w:val="27"/>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Output</w:t>
      </w:r>
    </w:p>
    <w:p w14:paraId="77D3DF65" w14:textId="655AD5F9" w:rsidR="00965894" w:rsidRPr="005902ED" w:rsidRDefault="00D44323">
      <w:pPr>
        <w:pBdr>
          <w:top w:val="nil"/>
          <w:left w:val="nil"/>
          <w:bottom w:val="nil"/>
          <w:right w:val="nil"/>
          <w:between w:val="nil"/>
        </w:pBdr>
        <w:spacing w:after="0" w:line="240" w:lineRule="auto"/>
        <w:ind w:left="1701"/>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Akseptor MOP.</w:t>
      </w:r>
    </w:p>
    <w:p w14:paraId="162E2E10" w14:textId="1978415F" w:rsidR="00965894" w:rsidRPr="005902ED" w:rsidRDefault="00D44323" w:rsidP="00142734">
      <w:pPr>
        <w:numPr>
          <w:ilvl w:val="0"/>
          <w:numId w:val="29"/>
        </w:numPr>
        <w:pBdr>
          <w:top w:val="nil"/>
          <w:left w:val="nil"/>
          <w:bottom w:val="nil"/>
          <w:right w:val="nil"/>
          <w:between w:val="nil"/>
        </w:pBdr>
        <w:spacing w:after="0" w:line="240" w:lineRule="auto"/>
        <w:ind w:left="1134" w:hanging="567"/>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Pencabutan Implan</w:t>
      </w:r>
    </w:p>
    <w:p w14:paraId="04A9E5C5" w14:textId="77777777" w:rsidR="00965894" w:rsidRPr="005902ED" w:rsidRDefault="00D44323" w:rsidP="00142734">
      <w:pPr>
        <w:numPr>
          <w:ilvl w:val="1"/>
          <w:numId w:val="29"/>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Definisi</w:t>
      </w:r>
    </w:p>
    <w:p w14:paraId="04E074C3" w14:textId="0E802E81"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Operasional pencabutan Implan adalah rangkaian kegiatan yang dilakukan oleh </w:t>
      </w:r>
      <w:r w:rsidR="00F55636" w:rsidRPr="005902ED">
        <w:rPr>
          <w:rFonts w:ascii="Bookman Old Style" w:eastAsia="Bookman Old Style" w:hAnsi="Bookman Old Style" w:cs="Bookman Old Style"/>
          <w:color w:val="000000" w:themeColor="text1"/>
          <w:sz w:val="24"/>
          <w:szCs w:val="24"/>
        </w:rPr>
        <w:t>Tenaga Lini Lapangan</w:t>
      </w:r>
      <w:r w:rsidRPr="005902ED">
        <w:rPr>
          <w:rFonts w:ascii="Bookman Old Style" w:eastAsia="Bookman Old Style" w:hAnsi="Bookman Old Style" w:cs="Bookman Old Style"/>
          <w:color w:val="000000" w:themeColor="text1"/>
          <w:sz w:val="24"/>
          <w:szCs w:val="24"/>
        </w:rPr>
        <w:t xml:space="preserve">, </w:t>
      </w:r>
      <w:r w:rsidR="00CA1EB4" w:rsidRPr="005902ED">
        <w:rPr>
          <w:rFonts w:ascii="Bookman Old Style" w:eastAsia="Bookman Old Style" w:hAnsi="Bookman Old Style" w:cs="Bookman Old Style"/>
          <w:color w:val="000000" w:themeColor="text1"/>
          <w:sz w:val="24"/>
          <w:szCs w:val="24"/>
        </w:rPr>
        <w:t xml:space="preserve">Penyuluh </w:t>
      </w:r>
      <w:r w:rsidR="00F013F9" w:rsidRPr="005902ED">
        <w:rPr>
          <w:rFonts w:ascii="Bookman Old Style" w:eastAsia="Bookman Old Style" w:hAnsi="Bookman Old Style" w:cs="Bookman Old Style"/>
          <w:color w:val="000000" w:themeColor="text1"/>
          <w:sz w:val="24"/>
          <w:szCs w:val="24"/>
        </w:rPr>
        <w:t>KB</w:t>
      </w:r>
      <w:r w:rsidR="00CA1EB4" w:rsidRPr="005902ED">
        <w:rPr>
          <w:rFonts w:ascii="Bookman Old Style" w:eastAsia="Bookman Old Style" w:hAnsi="Bookman Old Style" w:cs="Bookman Old Style"/>
          <w:color w:val="000000" w:themeColor="text1"/>
          <w:sz w:val="24"/>
          <w:szCs w:val="24"/>
        </w:rPr>
        <w:t xml:space="preserve"> atau </w:t>
      </w:r>
      <w:r w:rsidRPr="005902ED">
        <w:rPr>
          <w:rFonts w:ascii="Bookman Old Style" w:eastAsia="Bookman Old Style" w:hAnsi="Bookman Old Style" w:cs="Bookman Old Style"/>
          <w:color w:val="000000" w:themeColor="text1"/>
          <w:sz w:val="24"/>
          <w:szCs w:val="24"/>
        </w:rPr>
        <w:t>PLKB kepada ak</w:t>
      </w:r>
      <w:r w:rsidR="009D5741" w:rsidRPr="005902ED">
        <w:rPr>
          <w:rFonts w:ascii="Bookman Old Style" w:eastAsia="Bookman Old Style" w:hAnsi="Bookman Old Style" w:cs="Bookman Old Style"/>
          <w:color w:val="000000" w:themeColor="text1"/>
          <w:sz w:val="24"/>
          <w:szCs w:val="24"/>
        </w:rPr>
        <w:t xml:space="preserve">septor KB </w:t>
      </w:r>
      <w:r w:rsidRPr="005902ED">
        <w:rPr>
          <w:rFonts w:ascii="Bookman Old Style" w:eastAsia="Bookman Old Style" w:hAnsi="Bookman Old Style" w:cs="Bookman Old Style"/>
          <w:color w:val="000000" w:themeColor="text1"/>
          <w:sz w:val="24"/>
          <w:szCs w:val="24"/>
        </w:rPr>
        <w:t>Implan agar bersedia dihadirkan ke tempat pelayanan KB serta mendapat pelayanan cabut Implan.</w:t>
      </w:r>
    </w:p>
    <w:p w14:paraId="31EC072D" w14:textId="77777777" w:rsidR="00965894" w:rsidRPr="005902ED" w:rsidRDefault="00D44323" w:rsidP="00142734">
      <w:pPr>
        <w:numPr>
          <w:ilvl w:val="1"/>
          <w:numId w:val="29"/>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Rincian Kegiatan</w:t>
      </w:r>
    </w:p>
    <w:p w14:paraId="46DC14E0" w14:textId="129A8EBD"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Pemberian pelayanan pencabutan Implan oleh dokter/bidan kompeten.</w:t>
      </w:r>
    </w:p>
    <w:p w14:paraId="0419B2D1" w14:textId="77777777" w:rsidR="00965894" w:rsidRPr="005902ED" w:rsidRDefault="00D44323" w:rsidP="00142734">
      <w:pPr>
        <w:numPr>
          <w:ilvl w:val="1"/>
          <w:numId w:val="29"/>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Sasaran Kegiatan</w:t>
      </w:r>
    </w:p>
    <w:p w14:paraId="68ED9C71" w14:textId="39B34960"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Pasangan Usia Subur/akseptor KB Implan yan</w:t>
      </w:r>
      <w:r w:rsidR="009D5741" w:rsidRPr="005902ED">
        <w:rPr>
          <w:rFonts w:ascii="Bookman Old Style" w:eastAsia="Bookman Old Style" w:hAnsi="Bookman Old Style" w:cs="Bookman Old Style"/>
          <w:color w:val="000000" w:themeColor="text1"/>
          <w:sz w:val="24"/>
          <w:szCs w:val="24"/>
        </w:rPr>
        <w:t xml:space="preserve">g akan dilayani pencabutan </w:t>
      </w:r>
      <w:r w:rsidRPr="005902ED">
        <w:rPr>
          <w:rFonts w:ascii="Bookman Old Style" w:eastAsia="Bookman Old Style" w:hAnsi="Bookman Old Style" w:cs="Bookman Old Style"/>
          <w:color w:val="000000" w:themeColor="text1"/>
          <w:sz w:val="24"/>
          <w:szCs w:val="24"/>
        </w:rPr>
        <w:t>Implan, dengan ketentuan:</w:t>
      </w:r>
    </w:p>
    <w:p w14:paraId="7E9794CE" w14:textId="11762044" w:rsidR="00965894" w:rsidRPr="005902ED" w:rsidRDefault="00D44323" w:rsidP="00782C73">
      <w:pPr>
        <w:numPr>
          <w:ilvl w:val="0"/>
          <w:numId w:val="116"/>
        </w:numPr>
        <w:pBdr>
          <w:top w:val="nil"/>
          <w:left w:val="nil"/>
          <w:bottom w:val="nil"/>
          <w:right w:val="nil"/>
          <w:between w:val="nil"/>
        </w:pBdr>
        <w:spacing w:after="0" w:line="240" w:lineRule="auto"/>
        <w:ind w:hanging="568"/>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telah habis masa pakai Implan;</w:t>
      </w:r>
    </w:p>
    <w:p w14:paraId="1834A969" w14:textId="3D1D1BBC" w:rsidR="00965894" w:rsidRPr="005902ED" w:rsidRDefault="00D44323" w:rsidP="00782C73">
      <w:pPr>
        <w:numPr>
          <w:ilvl w:val="0"/>
          <w:numId w:val="116"/>
        </w:numPr>
        <w:pBdr>
          <w:top w:val="nil"/>
          <w:left w:val="nil"/>
          <w:bottom w:val="nil"/>
          <w:right w:val="nil"/>
          <w:between w:val="nil"/>
        </w:pBdr>
        <w:spacing w:after="0" w:line="240" w:lineRule="auto"/>
        <w:ind w:hanging="568"/>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 xml:space="preserve">ingin berganti cara ke </w:t>
      </w:r>
      <w:r w:rsidR="00CB4883" w:rsidRPr="005902ED">
        <w:rPr>
          <w:rFonts w:ascii="Bookman Old Style" w:eastAsia="Bookman Old Style" w:hAnsi="Bookman Old Style" w:cs="Bookman Old Style"/>
          <w:color w:val="000000" w:themeColor="text1"/>
          <w:sz w:val="24"/>
          <w:szCs w:val="24"/>
        </w:rPr>
        <w:t>MKJP</w:t>
      </w:r>
      <w:r w:rsidRPr="005902ED">
        <w:rPr>
          <w:rFonts w:ascii="Bookman Old Style" w:eastAsia="Bookman Old Style" w:hAnsi="Bookman Old Style" w:cs="Bookman Old Style"/>
          <w:color w:val="000000" w:themeColor="text1"/>
          <w:sz w:val="24"/>
          <w:szCs w:val="24"/>
        </w:rPr>
        <w:t xml:space="preserve"> lainnya;</w:t>
      </w:r>
    </w:p>
    <w:p w14:paraId="3753DD50" w14:textId="7BC08D8B" w:rsidR="00965894" w:rsidRPr="005902ED" w:rsidRDefault="00D44323" w:rsidP="00782C73">
      <w:pPr>
        <w:numPr>
          <w:ilvl w:val="0"/>
          <w:numId w:val="116"/>
        </w:numPr>
        <w:pBdr>
          <w:top w:val="nil"/>
          <w:left w:val="nil"/>
          <w:bottom w:val="nil"/>
          <w:right w:val="nil"/>
          <w:between w:val="nil"/>
        </w:pBdr>
        <w:spacing w:after="0" w:line="240" w:lineRule="auto"/>
        <w:ind w:hanging="568"/>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t>mengalami efek samping/komplikasi dari pemakaian Implan sebelumnya;</w:t>
      </w:r>
    </w:p>
    <w:p w14:paraId="275E1A6F" w14:textId="7E45FF65" w:rsidR="00965894" w:rsidRPr="005902ED" w:rsidRDefault="00D44323" w:rsidP="00782C73">
      <w:pPr>
        <w:numPr>
          <w:ilvl w:val="0"/>
          <w:numId w:val="116"/>
        </w:numPr>
        <w:pBdr>
          <w:top w:val="nil"/>
          <w:left w:val="nil"/>
          <w:bottom w:val="nil"/>
          <w:right w:val="nil"/>
          <w:between w:val="nil"/>
        </w:pBdr>
        <w:spacing w:after="0" w:line="240" w:lineRule="auto"/>
        <w:ind w:hanging="568"/>
        <w:jc w:val="both"/>
        <w:rPr>
          <w:rFonts w:ascii="Bookman Old Style" w:eastAsia="Bookman Old Style" w:hAnsi="Bookman Old Style" w:cs="Bookman Old Style"/>
          <w:color w:val="000000" w:themeColor="text1"/>
        </w:rPr>
      </w:pPr>
      <w:r w:rsidRPr="005902ED">
        <w:rPr>
          <w:rFonts w:ascii="Bookman Old Style" w:eastAsia="Bookman Old Style" w:hAnsi="Bookman Old Style" w:cs="Bookman Old Style"/>
          <w:color w:val="000000" w:themeColor="text1"/>
          <w:sz w:val="24"/>
          <w:szCs w:val="24"/>
        </w:rPr>
        <w:lastRenderedPageBreak/>
        <w:t>mengalami kegagalan pemakaian Implan (hamil saat masih menggunakan Implan).</w:t>
      </w:r>
    </w:p>
    <w:p w14:paraId="6028DC07" w14:textId="77777777" w:rsidR="00965894" w:rsidRPr="005902ED" w:rsidRDefault="00D44323" w:rsidP="00142734">
      <w:pPr>
        <w:numPr>
          <w:ilvl w:val="1"/>
          <w:numId w:val="29"/>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Lingkup Pembiayaan</w:t>
      </w:r>
    </w:p>
    <w:p w14:paraId="1950F198" w14:textId="2FCBFB78" w:rsidR="00502916" w:rsidRPr="005902ED" w:rsidRDefault="009D5741" w:rsidP="00502916">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Pembiayaan dana BOKB p</w:t>
      </w:r>
      <w:r w:rsidR="00D44323" w:rsidRPr="005902ED">
        <w:rPr>
          <w:rFonts w:ascii="Bookman Old Style" w:eastAsia="Bookman Old Style" w:hAnsi="Bookman Old Style" w:cs="Bookman Old Style"/>
          <w:color w:val="000000" w:themeColor="text1"/>
          <w:sz w:val="24"/>
          <w:szCs w:val="24"/>
        </w:rPr>
        <w:t>en</w:t>
      </w:r>
      <w:r w:rsidR="00CA1EB4" w:rsidRPr="005902ED">
        <w:rPr>
          <w:rFonts w:ascii="Bookman Old Style" w:eastAsia="Bookman Old Style" w:hAnsi="Bookman Old Style" w:cs="Bookman Old Style"/>
          <w:color w:val="000000" w:themeColor="text1"/>
          <w:sz w:val="24"/>
          <w:szCs w:val="24"/>
        </w:rPr>
        <w:t>cabutan Implan</w:t>
      </w:r>
      <w:r w:rsidR="00174572" w:rsidRPr="005902ED">
        <w:rPr>
          <w:rFonts w:ascii="Bookman Old Style" w:eastAsia="Bookman Old Style" w:hAnsi="Bookman Old Style" w:cs="Bookman Old Style"/>
          <w:color w:val="000000" w:themeColor="text1"/>
          <w:sz w:val="24"/>
          <w:szCs w:val="24"/>
        </w:rPr>
        <w:t xml:space="preserve"> </w:t>
      </w:r>
      <w:r w:rsidR="00CA1EB4" w:rsidRPr="005902ED">
        <w:rPr>
          <w:rFonts w:ascii="Bookman Old Style" w:eastAsia="Bookman Old Style" w:hAnsi="Bookman Old Style" w:cs="Bookman Old Style"/>
          <w:color w:val="000000" w:themeColor="text1"/>
          <w:sz w:val="24"/>
          <w:szCs w:val="24"/>
        </w:rPr>
        <w:t>berupa b</w:t>
      </w:r>
      <w:r w:rsidR="00D44323" w:rsidRPr="005902ED">
        <w:rPr>
          <w:rFonts w:ascii="Bookman Old Style" w:eastAsia="Bookman Old Style" w:hAnsi="Bookman Old Style" w:cs="Bookman Old Style"/>
          <w:color w:val="000000" w:themeColor="text1"/>
          <w:sz w:val="24"/>
          <w:szCs w:val="24"/>
        </w:rPr>
        <w:t>iaya layanan pencabutan Implan</w:t>
      </w:r>
      <w:r w:rsidR="00CA1EB4" w:rsidRPr="005902ED">
        <w:rPr>
          <w:rFonts w:ascii="Bookman Old Style" w:eastAsia="Bookman Old Style" w:hAnsi="Bookman Old Style" w:cs="Bookman Old Style"/>
          <w:color w:val="000000" w:themeColor="text1"/>
          <w:sz w:val="24"/>
          <w:szCs w:val="24"/>
        </w:rPr>
        <w:t xml:space="preserve"> dan</w:t>
      </w:r>
      <w:r w:rsidR="00D44323" w:rsidRPr="005902ED">
        <w:rPr>
          <w:rFonts w:ascii="Bookman Old Style" w:eastAsia="Bookman Old Style" w:hAnsi="Bookman Old Style" w:cs="Bookman Old Style"/>
          <w:color w:val="000000" w:themeColor="text1"/>
          <w:sz w:val="24"/>
          <w:szCs w:val="24"/>
        </w:rPr>
        <w:t xml:space="preserve"> tidak boleh melebihi harga satuan ya</w:t>
      </w:r>
      <w:r w:rsidR="00CA1EB4" w:rsidRPr="005902ED">
        <w:rPr>
          <w:rFonts w:ascii="Bookman Old Style" w:eastAsia="Bookman Old Style" w:hAnsi="Bookman Old Style" w:cs="Bookman Old Style"/>
          <w:color w:val="000000" w:themeColor="text1"/>
          <w:sz w:val="24"/>
          <w:szCs w:val="24"/>
        </w:rPr>
        <w:t>ng ditetapkan, yaitu sebesar Rp346.000</w:t>
      </w:r>
      <w:r w:rsidR="0021191D" w:rsidRPr="005902ED">
        <w:rPr>
          <w:rFonts w:ascii="Bookman Old Style" w:eastAsia="Bookman Old Style" w:hAnsi="Bookman Old Style" w:cs="Bookman Old Style"/>
          <w:color w:val="000000" w:themeColor="text1"/>
          <w:sz w:val="24"/>
          <w:szCs w:val="24"/>
        </w:rPr>
        <w:t>,00</w:t>
      </w:r>
      <w:r w:rsidRPr="005902ED">
        <w:rPr>
          <w:rFonts w:ascii="Bookman Old Style" w:eastAsia="Bookman Old Style" w:hAnsi="Bookman Old Style" w:cs="Bookman Old Style"/>
          <w:color w:val="000000" w:themeColor="text1"/>
          <w:sz w:val="24"/>
          <w:szCs w:val="24"/>
        </w:rPr>
        <w:t xml:space="preserve"> sesuai dengan HSPK Kementerian/</w:t>
      </w:r>
      <w:r w:rsidR="00EF7657" w:rsidRPr="005902ED">
        <w:rPr>
          <w:rFonts w:ascii="Bookman Old Style" w:eastAsia="Bookman Old Style" w:hAnsi="Bookman Old Style" w:cs="Bookman Old Style"/>
          <w:color w:val="000000" w:themeColor="text1"/>
          <w:sz w:val="24"/>
          <w:szCs w:val="24"/>
        </w:rPr>
        <w:t>BKKBN</w:t>
      </w:r>
      <w:r w:rsidR="00CA1EB4" w:rsidRPr="005902ED">
        <w:rPr>
          <w:rFonts w:ascii="Bookman Old Style" w:eastAsia="Bookman Old Style" w:hAnsi="Bookman Old Style" w:cs="Bookman Old Style"/>
          <w:color w:val="000000" w:themeColor="text1"/>
          <w:sz w:val="24"/>
          <w:szCs w:val="24"/>
        </w:rPr>
        <w:t>.</w:t>
      </w:r>
      <w:r w:rsidR="00502916" w:rsidRPr="005902ED">
        <w:rPr>
          <w:rFonts w:ascii="Bookman Old Style" w:eastAsia="Bookman Old Style" w:hAnsi="Bookman Old Style" w:cs="Bookman Old Style"/>
          <w:color w:val="000000" w:themeColor="text1"/>
          <w:sz w:val="24"/>
          <w:szCs w:val="24"/>
        </w:rPr>
        <w:t xml:space="preserve"> </w:t>
      </w:r>
      <w:r w:rsidR="00D44323" w:rsidRPr="005902ED">
        <w:rPr>
          <w:rFonts w:ascii="Bookman Old Style" w:eastAsia="Bookman Old Style" w:hAnsi="Bookman Old Style" w:cs="Bookman Old Style"/>
          <w:color w:val="000000" w:themeColor="text1"/>
          <w:sz w:val="24"/>
          <w:szCs w:val="24"/>
        </w:rPr>
        <w:t xml:space="preserve">Apabila akseptor KB Implan melakukan pencabutan dan pemasangan Implan dalam satu waktu, maka  </w:t>
      </w:r>
      <w:r w:rsidR="00490699" w:rsidRPr="005902ED">
        <w:rPr>
          <w:rFonts w:ascii="Bookman Old Style" w:eastAsia="Bookman Old Style" w:hAnsi="Bookman Old Style" w:cs="Bookman Old Style"/>
          <w:color w:val="000000" w:themeColor="text1"/>
          <w:sz w:val="24"/>
          <w:szCs w:val="24"/>
        </w:rPr>
        <w:t>Biaya Medis</w:t>
      </w:r>
      <w:r w:rsidR="00D44323" w:rsidRPr="005902ED">
        <w:rPr>
          <w:rFonts w:ascii="Bookman Old Style" w:eastAsia="Bookman Old Style" w:hAnsi="Bookman Old Style" w:cs="Bookman Old Style"/>
          <w:color w:val="000000" w:themeColor="text1"/>
          <w:sz w:val="24"/>
          <w:szCs w:val="24"/>
        </w:rPr>
        <w:t>nya dapat dibayarkan 2 (dua) kali yaitu biaya dari submenu penggerakan pelayanan KB Implan dan/atau pencabutan Implan namun komponen biaya lainnya hanya dibayarkan 1 (satu) kali yang bersumber dari salah satu submenu tersebut.</w:t>
      </w:r>
      <w:r w:rsidR="00502916" w:rsidRPr="005902ED">
        <w:rPr>
          <w:rFonts w:ascii="Bookman Old Style" w:eastAsia="Bookman Old Style" w:hAnsi="Bookman Old Style" w:cs="Bookman Old Style"/>
          <w:color w:val="000000" w:themeColor="text1"/>
          <w:sz w:val="24"/>
          <w:szCs w:val="24"/>
        </w:rPr>
        <w:t xml:space="preserve"> </w:t>
      </w:r>
    </w:p>
    <w:p w14:paraId="1FC60DB1" w14:textId="23000AA6" w:rsidR="00965894" w:rsidRPr="005902ED" w:rsidRDefault="00D44323" w:rsidP="00502916">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layanan pencabutan Implan merupakan komponen yang terdiri dari </w:t>
      </w:r>
      <w:r w:rsidR="00490699" w:rsidRPr="005902ED">
        <w:rPr>
          <w:rFonts w:ascii="Bookman Old Style" w:eastAsia="Bookman Old Style" w:hAnsi="Bookman Old Style" w:cs="Bookman Old Style"/>
          <w:color w:val="000000" w:themeColor="text1"/>
          <w:sz w:val="24"/>
          <w:szCs w:val="24"/>
        </w:rPr>
        <w:t>Biaya Medis</w:t>
      </w:r>
      <w:r w:rsidRPr="005902ED">
        <w:rPr>
          <w:rFonts w:ascii="Bookman Old Style" w:eastAsia="Bookman Old Style" w:hAnsi="Bookman Old Style" w:cs="Bookman Old Style"/>
          <w:color w:val="000000" w:themeColor="text1"/>
          <w:sz w:val="24"/>
          <w:szCs w:val="24"/>
        </w:rPr>
        <w:t xml:space="preserve"> dan pembiayaan lainnya yang dapat dipilih sesuai dengan ke</w:t>
      </w:r>
      <w:r w:rsidR="004A0820" w:rsidRPr="005902ED">
        <w:rPr>
          <w:rFonts w:ascii="Bookman Old Style" w:eastAsia="Bookman Old Style" w:hAnsi="Bookman Old Style" w:cs="Bookman Old Style"/>
          <w:color w:val="000000" w:themeColor="text1"/>
          <w:sz w:val="24"/>
          <w:szCs w:val="24"/>
        </w:rPr>
        <w:t>butuhan masing-masing kabupaten/</w:t>
      </w:r>
      <w:r w:rsidRPr="005902ED">
        <w:rPr>
          <w:rFonts w:ascii="Bookman Old Style" w:eastAsia="Bookman Old Style" w:hAnsi="Bookman Old Style" w:cs="Bookman Old Style"/>
          <w:color w:val="000000" w:themeColor="text1"/>
          <w:sz w:val="24"/>
          <w:szCs w:val="24"/>
        </w:rPr>
        <w:t xml:space="preserve">kota. Biaya </w:t>
      </w:r>
      <w:r w:rsidR="00490699" w:rsidRPr="005902ED">
        <w:rPr>
          <w:rFonts w:ascii="Bookman Old Style" w:eastAsia="Bookman Old Style" w:hAnsi="Bookman Old Style" w:cs="Bookman Old Style"/>
          <w:color w:val="000000" w:themeColor="text1"/>
          <w:sz w:val="24"/>
          <w:szCs w:val="24"/>
        </w:rPr>
        <w:t>M</w:t>
      </w:r>
      <w:r w:rsidRPr="005902ED">
        <w:rPr>
          <w:rFonts w:ascii="Bookman Old Style" w:eastAsia="Bookman Old Style" w:hAnsi="Bookman Old Style" w:cs="Bookman Old Style"/>
          <w:color w:val="000000" w:themeColor="text1"/>
          <w:sz w:val="24"/>
          <w:szCs w:val="24"/>
        </w:rPr>
        <w:t xml:space="preserve">edis diberikan kepada fasyankes milik pemerintah atau swasta atau TPMB atau </w:t>
      </w:r>
      <w:r w:rsidR="00D408CD" w:rsidRPr="005902ED">
        <w:rPr>
          <w:rFonts w:ascii="Bookman Old Style" w:eastAsia="Bookman Old Style" w:hAnsi="Bookman Old Style" w:cs="Bookman Old Style"/>
          <w:color w:val="000000" w:themeColor="text1"/>
          <w:sz w:val="24"/>
          <w:szCs w:val="24"/>
        </w:rPr>
        <w:t xml:space="preserve">tenaga medis/tenaga kesehatan </w:t>
      </w:r>
      <w:r w:rsidRPr="005902ED">
        <w:rPr>
          <w:rFonts w:ascii="Bookman Old Style" w:eastAsia="Bookman Old Style" w:hAnsi="Bookman Old Style" w:cs="Bookman Old Style"/>
          <w:color w:val="000000" w:themeColor="text1"/>
          <w:sz w:val="24"/>
          <w:szCs w:val="24"/>
        </w:rPr>
        <w:t>yang memberikan pelayanan pe</w:t>
      </w:r>
      <w:r w:rsidR="00491A16" w:rsidRPr="005902ED">
        <w:rPr>
          <w:rFonts w:ascii="Bookman Old Style" w:eastAsia="Bookman Old Style" w:hAnsi="Bookman Old Style" w:cs="Bookman Old Style"/>
          <w:color w:val="000000" w:themeColor="text1"/>
          <w:sz w:val="24"/>
          <w:szCs w:val="24"/>
        </w:rPr>
        <w:t>ncabutan Implan sebesar Rp</w:t>
      </w:r>
      <w:r w:rsidRPr="005902ED">
        <w:rPr>
          <w:rFonts w:ascii="Bookman Old Style" w:eastAsia="Bookman Old Style" w:hAnsi="Bookman Old Style" w:cs="Bookman Old Style"/>
          <w:color w:val="000000" w:themeColor="text1"/>
          <w:sz w:val="24"/>
          <w:szCs w:val="24"/>
        </w:rPr>
        <w:t>10</w:t>
      </w:r>
      <w:r w:rsidR="0021191D" w:rsidRPr="005902ED">
        <w:rPr>
          <w:rFonts w:ascii="Bookman Old Style" w:eastAsia="Bookman Old Style" w:hAnsi="Bookman Old Style" w:cs="Bookman Old Style"/>
          <w:color w:val="000000" w:themeColor="text1"/>
          <w:sz w:val="24"/>
          <w:szCs w:val="24"/>
        </w:rPr>
        <w:t>5.000,00</w:t>
      </w:r>
      <w:r w:rsidRPr="005902ED">
        <w:rPr>
          <w:rFonts w:ascii="Bookman Old Style" w:eastAsia="Bookman Old Style" w:hAnsi="Bookman Old Style" w:cs="Bookman Old Style"/>
          <w:color w:val="000000" w:themeColor="text1"/>
          <w:sz w:val="24"/>
          <w:szCs w:val="24"/>
        </w:rPr>
        <w:t xml:space="preserve"> per akseptor KB sesuai standar biaya non kapitasi pelayanan KB pada BPJS Kesehatan.</w:t>
      </w:r>
    </w:p>
    <w:p w14:paraId="0C080A88" w14:textId="209A9494" w:rsidR="00965894" w:rsidRPr="005902ED"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Komponen pembiayaan lainnya yang dapat dipilih pada biaya layanan penggerakan Implan terdiri dari:</w:t>
      </w:r>
    </w:p>
    <w:p w14:paraId="2B88C4F8" w14:textId="1571F0BC" w:rsidR="00965894" w:rsidRPr="005902ED" w:rsidRDefault="00F457D0" w:rsidP="00782C73">
      <w:pPr>
        <w:pStyle w:val="ListParagraph"/>
        <w:numPr>
          <w:ilvl w:val="0"/>
          <w:numId w:val="56"/>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 xml:space="preserve">elanja makan dan minum (konsumsi) untuk akseptor KB, petugas pendukung kegiatan pelayanan, dan/atau </w:t>
      </w:r>
      <w:r w:rsidR="00F55636" w:rsidRPr="005902ED">
        <w:rPr>
          <w:rFonts w:ascii="Bookman Old Style" w:eastAsia="Bookman Old Style" w:hAnsi="Bookman Old Style" w:cs="Bookman Old Style"/>
          <w:color w:val="000000" w:themeColor="text1"/>
          <w:sz w:val="24"/>
          <w:szCs w:val="24"/>
        </w:rPr>
        <w:t>Tenaga Lini Lapangan</w:t>
      </w:r>
      <w:r w:rsidR="00D44323" w:rsidRPr="005902ED">
        <w:rPr>
          <w:rFonts w:ascii="Bookman Old Style" w:eastAsia="Bookman Old Style" w:hAnsi="Bookman Old Style" w:cs="Bookman Old Style"/>
          <w:color w:val="000000" w:themeColor="text1"/>
          <w:sz w:val="24"/>
          <w:szCs w:val="24"/>
        </w:rPr>
        <w:t xml:space="preserve">, </w:t>
      </w:r>
      <w:r w:rsidR="00502916" w:rsidRPr="005902ED">
        <w:rPr>
          <w:rFonts w:ascii="Bookman Old Style" w:eastAsia="Bookman Old Style" w:hAnsi="Bookman Old Style" w:cs="Bookman Old Style"/>
          <w:color w:val="000000" w:themeColor="text1"/>
          <w:sz w:val="24"/>
          <w:szCs w:val="24"/>
        </w:rPr>
        <w:t>Penyuluh</w:t>
      </w:r>
      <w:r w:rsidR="00F013F9" w:rsidRPr="005902ED">
        <w:rPr>
          <w:rFonts w:ascii="Bookman Old Style" w:eastAsia="Bookman Old Style" w:hAnsi="Bookman Old Style" w:cs="Bookman Old Style"/>
          <w:color w:val="000000" w:themeColor="text1"/>
          <w:sz w:val="24"/>
          <w:szCs w:val="24"/>
        </w:rPr>
        <w:t xml:space="preserve"> KB</w:t>
      </w:r>
      <w:r w:rsidR="00502916" w:rsidRPr="005902ED">
        <w:rPr>
          <w:rFonts w:ascii="Bookman Old Style" w:eastAsia="Bookman Old Style" w:hAnsi="Bookman Old Style" w:cs="Bookman Old Style"/>
          <w:color w:val="000000" w:themeColor="text1"/>
          <w:sz w:val="24"/>
          <w:szCs w:val="24"/>
        </w:rPr>
        <w:t xml:space="preserve"> atau </w:t>
      </w:r>
      <w:r w:rsidR="00D44323" w:rsidRPr="005902ED">
        <w:rPr>
          <w:rFonts w:ascii="Bookman Old Style" w:eastAsia="Bookman Old Style" w:hAnsi="Bookman Old Style" w:cs="Bookman Old Style"/>
          <w:color w:val="000000" w:themeColor="text1"/>
          <w:sz w:val="24"/>
          <w:szCs w:val="24"/>
        </w:rPr>
        <w:t>PLKB.</w:t>
      </w:r>
    </w:p>
    <w:p w14:paraId="38F93576" w14:textId="747C02AE" w:rsidR="00965894" w:rsidRPr="005902ED" w:rsidRDefault="000D59A8" w:rsidP="00142734">
      <w:pPr>
        <w:numPr>
          <w:ilvl w:val="0"/>
          <w:numId w:val="56"/>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 xml:space="preserve">Biaya Transportasi </w:t>
      </w:r>
      <w:r w:rsidR="00D44323" w:rsidRPr="005902ED">
        <w:rPr>
          <w:rFonts w:ascii="Bookman Old Style" w:eastAsia="Bookman Old Style" w:hAnsi="Bookman Old Style" w:cs="Bookman Old Style"/>
          <w:color w:val="000000" w:themeColor="text1"/>
          <w:sz w:val="24"/>
          <w:szCs w:val="24"/>
        </w:rPr>
        <w:t>dapat diberikan untuk:</w:t>
      </w:r>
    </w:p>
    <w:p w14:paraId="4B84C1C3" w14:textId="648FFCF0" w:rsidR="00965894" w:rsidRPr="005902ED" w:rsidRDefault="00F457D0" w:rsidP="00782C73">
      <w:pPr>
        <w:pStyle w:val="ListParagraph"/>
        <w:numPr>
          <w:ilvl w:val="0"/>
          <w:numId w:val="64"/>
        </w:numPr>
        <w:pBdr>
          <w:top w:val="nil"/>
          <w:left w:val="nil"/>
          <w:bottom w:val="nil"/>
          <w:right w:val="nil"/>
          <w:between w:val="nil"/>
        </w:pBdr>
        <w:spacing w:after="0" w:line="240" w:lineRule="auto"/>
        <w:ind w:left="2825" w:hanging="556"/>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a</w:t>
      </w:r>
      <w:r w:rsidR="00D44323" w:rsidRPr="005902ED">
        <w:rPr>
          <w:rFonts w:ascii="Bookman Old Style" w:eastAsia="Bookman Old Style" w:hAnsi="Bookman Old Style" w:cs="Bookman Old Style"/>
          <w:color w:val="000000" w:themeColor="text1"/>
          <w:sz w:val="24"/>
          <w:szCs w:val="24"/>
        </w:rPr>
        <w:t>kseptor KB yang datang ke fasyankes; dan/atau</w:t>
      </w:r>
    </w:p>
    <w:p w14:paraId="3F0A4422" w14:textId="3DF7376E" w:rsidR="00965894" w:rsidRPr="005902ED" w:rsidRDefault="00F457D0" w:rsidP="00142734">
      <w:pPr>
        <w:numPr>
          <w:ilvl w:val="0"/>
          <w:numId w:val="64"/>
        </w:numPr>
        <w:pBdr>
          <w:top w:val="nil"/>
          <w:left w:val="nil"/>
          <w:bottom w:val="nil"/>
          <w:right w:val="nil"/>
          <w:between w:val="nil"/>
        </w:pBdr>
        <w:spacing w:after="0" w:line="240" w:lineRule="auto"/>
        <w:ind w:left="2835" w:hanging="566"/>
        <w:jc w:val="both"/>
        <w:rPr>
          <w:color w:val="000000" w:themeColor="text1"/>
          <w:sz w:val="24"/>
          <w:szCs w:val="24"/>
        </w:rPr>
      </w:pPr>
      <w:r w:rsidRPr="005902ED">
        <w:rPr>
          <w:rFonts w:ascii="Bookman Old Style" w:eastAsia="Bookman Old Style" w:hAnsi="Bookman Old Style" w:cs="Bookman Old Style"/>
          <w:color w:val="000000" w:themeColor="text1"/>
          <w:sz w:val="24"/>
          <w:szCs w:val="24"/>
        </w:rPr>
        <w:t>p</w:t>
      </w:r>
      <w:r w:rsidR="00D44323" w:rsidRPr="005902ED">
        <w:rPr>
          <w:rFonts w:ascii="Bookman Old Style" w:eastAsia="Bookman Old Style" w:hAnsi="Bookman Old Style" w:cs="Bookman Old Style"/>
          <w:color w:val="000000" w:themeColor="text1"/>
          <w:sz w:val="24"/>
          <w:szCs w:val="24"/>
        </w:rPr>
        <w:t xml:space="preserve">etugas pendukung kegiatan pelayanan, dan/atau </w:t>
      </w:r>
      <w:r w:rsidR="00F55636" w:rsidRPr="005902ED">
        <w:rPr>
          <w:rFonts w:ascii="Bookman Old Style" w:eastAsia="Bookman Old Style" w:hAnsi="Bookman Old Style" w:cs="Bookman Old Style"/>
          <w:color w:val="000000" w:themeColor="text1"/>
          <w:sz w:val="24"/>
          <w:szCs w:val="24"/>
        </w:rPr>
        <w:t>Tenaga Lini Lapangan</w:t>
      </w:r>
      <w:r w:rsidR="00D44323" w:rsidRPr="005902ED">
        <w:rPr>
          <w:rFonts w:ascii="Bookman Old Style" w:eastAsia="Bookman Old Style" w:hAnsi="Bookman Old Style" w:cs="Bookman Old Style"/>
          <w:color w:val="000000" w:themeColor="text1"/>
          <w:sz w:val="24"/>
          <w:szCs w:val="24"/>
        </w:rPr>
        <w:t xml:space="preserve">, </w:t>
      </w:r>
      <w:r w:rsidR="00502916" w:rsidRPr="005902ED">
        <w:rPr>
          <w:rFonts w:ascii="Bookman Old Style" w:eastAsia="Bookman Old Style" w:hAnsi="Bookman Old Style" w:cs="Bookman Old Style"/>
          <w:color w:val="000000" w:themeColor="text1"/>
          <w:sz w:val="24"/>
          <w:szCs w:val="24"/>
        </w:rPr>
        <w:t>Penyuluh</w:t>
      </w:r>
      <w:r w:rsidR="00F013F9" w:rsidRPr="005902ED">
        <w:rPr>
          <w:rFonts w:ascii="Bookman Old Style" w:eastAsia="Bookman Old Style" w:hAnsi="Bookman Old Style" w:cs="Bookman Old Style"/>
          <w:color w:val="000000" w:themeColor="text1"/>
          <w:sz w:val="24"/>
          <w:szCs w:val="24"/>
        </w:rPr>
        <w:t xml:space="preserve"> KB</w:t>
      </w:r>
      <w:r w:rsidR="00502916" w:rsidRPr="005902ED">
        <w:rPr>
          <w:rFonts w:ascii="Bookman Old Style" w:eastAsia="Bookman Old Style" w:hAnsi="Bookman Old Style" w:cs="Bookman Old Style"/>
          <w:color w:val="000000" w:themeColor="text1"/>
          <w:sz w:val="24"/>
          <w:szCs w:val="24"/>
        </w:rPr>
        <w:t xml:space="preserve"> atau </w:t>
      </w:r>
      <w:r w:rsidR="00D44323" w:rsidRPr="005902ED">
        <w:rPr>
          <w:rFonts w:ascii="Bookman Old Style" w:eastAsia="Bookman Old Style" w:hAnsi="Bookman Old Style" w:cs="Bookman Old Style"/>
          <w:color w:val="000000" w:themeColor="text1"/>
          <w:sz w:val="24"/>
          <w:szCs w:val="24"/>
        </w:rPr>
        <w:t>PLKB yang membawa akseptor KB ke fasyankes.</w:t>
      </w:r>
    </w:p>
    <w:p w14:paraId="07E4B495" w14:textId="2D1C47BE" w:rsidR="00965894" w:rsidRPr="005902ED" w:rsidRDefault="00F457D0" w:rsidP="00142734">
      <w:pPr>
        <w:numPr>
          <w:ilvl w:val="0"/>
          <w:numId w:val="56"/>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b</w:t>
      </w:r>
      <w:r w:rsidR="00D44323" w:rsidRPr="005902ED">
        <w:rPr>
          <w:rFonts w:ascii="Bookman Old Style" w:eastAsia="Bookman Old Style" w:hAnsi="Bookman Old Style" w:cs="Bookman Old Style"/>
          <w:color w:val="000000" w:themeColor="text1"/>
          <w:sz w:val="24"/>
          <w:szCs w:val="24"/>
        </w:rPr>
        <w:t xml:space="preserve">iaya penyediaan BMHP dan kebutuhan obat penunjang pelayanan KB diperuntukkan dalam penyediaan BMHP dan obat-obatan penunjang dalam pelayanan pencabutan Implan. </w:t>
      </w:r>
    </w:p>
    <w:p w14:paraId="6BF05EA4" w14:textId="77777777" w:rsidR="00965894" w:rsidRPr="005902ED" w:rsidRDefault="00D44323" w:rsidP="00142734">
      <w:pPr>
        <w:numPr>
          <w:ilvl w:val="1"/>
          <w:numId w:val="29"/>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5902ED">
        <w:rPr>
          <w:rFonts w:ascii="Bookman Old Style" w:eastAsia="Bookman Old Style" w:hAnsi="Bookman Old Style" w:cs="Bookman Old Style"/>
          <w:color w:val="000000" w:themeColor="text1"/>
          <w:sz w:val="24"/>
          <w:szCs w:val="24"/>
        </w:rPr>
        <w:t>Output</w:t>
      </w:r>
    </w:p>
    <w:p w14:paraId="7F6BA15A" w14:textId="4BE36980" w:rsidR="00965894" w:rsidRPr="003A573F" w:rsidRDefault="00D44323">
      <w:pPr>
        <w:spacing w:after="0" w:line="240" w:lineRule="auto"/>
        <w:ind w:left="1134" w:firstLine="567"/>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Akseptor KB Cabut Implan.</w:t>
      </w:r>
    </w:p>
    <w:p w14:paraId="5F19E990" w14:textId="77777777" w:rsidR="00965894" w:rsidRPr="003A573F" w:rsidRDefault="00D44323" w:rsidP="00142734">
      <w:pPr>
        <w:numPr>
          <w:ilvl w:val="0"/>
          <w:numId w:val="29"/>
        </w:numPr>
        <w:pBdr>
          <w:top w:val="nil"/>
          <w:left w:val="nil"/>
          <w:bottom w:val="nil"/>
          <w:right w:val="nil"/>
          <w:between w:val="nil"/>
        </w:pBdr>
        <w:spacing w:after="0" w:line="240" w:lineRule="auto"/>
        <w:ind w:left="1134" w:hanging="567"/>
        <w:jc w:val="both"/>
        <w:rPr>
          <w:color w:val="000000" w:themeColor="text1"/>
          <w:sz w:val="24"/>
          <w:szCs w:val="24"/>
        </w:rPr>
      </w:pPr>
      <w:r w:rsidRPr="003A573F">
        <w:rPr>
          <w:rFonts w:ascii="Bookman Old Style" w:eastAsia="Bookman Old Style" w:hAnsi="Bookman Old Style" w:cs="Bookman Old Style"/>
          <w:color w:val="000000" w:themeColor="text1"/>
          <w:sz w:val="24"/>
          <w:szCs w:val="24"/>
        </w:rPr>
        <w:t>Distribusi Alat dan Obat Kontrasepsi</w:t>
      </w:r>
    </w:p>
    <w:p w14:paraId="00221A80" w14:textId="77777777" w:rsidR="00965894" w:rsidRPr="003A573F" w:rsidRDefault="00D44323" w:rsidP="00142734">
      <w:pPr>
        <w:numPr>
          <w:ilvl w:val="0"/>
          <w:numId w:val="44"/>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Definisi</w:t>
      </w:r>
    </w:p>
    <w:p w14:paraId="375F442B" w14:textId="1E16A601"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Biaya yang disediakan untuk mendukung pelaksanaan kegiatan distribusi alat dan obat kontrase</w:t>
      </w:r>
      <w:r w:rsidR="00502916" w:rsidRPr="003A573F">
        <w:rPr>
          <w:rFonts w:ascii="Bookman Old Style" w:eastAsia="Bookman Old Style" w:hAnsi="Bookman Old Style" w:cs="Bookman Old Style"/>
          <w:color w:val="000000" w:themeColor="text1"/>
          <w:sz w:val="24"/>
          <w:szCs w:val="24"/>
        </w:rPr>
        <w:t>psi dari gudang PD-KB kabupaten/</w:t>
      </w:r>
      <w:r w:rsidRPr="003A573F">
        <w:rPr>
          <w:rFonts w:ascii="Bookman Old Style" w:eastAsia="Bookman Old Style" w:hAnsi="Bookman Old Style" w:cs="Bookman Old Style"/>
          <w:color w:val="000000" w:themeColor="text1"/>
          <w:sz w:val="24"/>
          <w:szCs w:val="24"/>
        </w:rPr>
        <w:t>kota ke fasyankes dan TPMB setara fasyankes.</w:t>
      </w:r>
    </w:p>
    <w:p w14:paraId="5CC6EAC8" w14:textId="77777777" w:rsidR="00965894" w:rsidRPr="003A573F" w:rsidRDefault="00D44323" w:rsidP="00142734">
      <w:pPr>
        <w:numPr>
          <w:ilvl w:val="0"/>
          <w:numId w:val="44"/>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w:t>
      </w:r>
    </w:p>
    <w:p w14:paraId="5629D59E" w14:textId="56747FBD" w:rsidR="00965894" w:rsidRPr="003A573F" w:rsidRDefault="00D44323">
      <w:pPr>
        <w:spacing w:after="0" w:line="240" w:lineRule="auto"/>
        <w:ind w:left="1701" w:right="-4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Kegiatan distribusi alat dan obat kontrasepsi mencakup kegiatan untuk mendistribusikan alat dan obat kontrasepsi dari gudang PD-KB kabup</w:t>
      </w:r>
      <w:r w:rsidR="00502916" w:rsidRPr="003A573F">
        <w:rPr>
          <w:rFonts w:ascii="Bookman Old Style" w:eastAsia="Bookman Old Style" w:hAnsi="Bookman Old Style" w:cs="Bookman Old Style"/>
          <w:color w:val="000000" w:themeColor="text1"/>
          <w:sz w:val="24"/>
          <w:szCs w:val="24"/>
        </w:rPr>
        <w:t>aten/</w:t>
      </w:r>
      <w:r w:rsidRPr="003A573F">
        <w:rPr>
          <w:rFonts w:ascii="Bookman Old Style" w:eastAsia="Bookman Old Style" w:hAnsi="Bookman Old Style" w:cs="Bookman Old Style"/>
          <w:color w:val="000000" w:themeColor="text1"/>
          <w:sz w:val="24"/>
          <w:szCs w:val="24"/>
        </w:rPr>
        <w:t>kota ke fasyankes dan TPMB setara fasyankes.</w:t>
      </w:r>
    </w:p>
    <w:p w14:paraId="1DF4FBDF" w14:textId="77777777" w:rsidR="00965894" w:rsidRPr="003A573F" w:rsidRDefault="00D44323" w:rsidP="00142734">
      <w:pPr>
        <w:numPr>
          <w:ilvl w:val="0"/>
          <w:numId w:val="44"/>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Sasaran Kegiatan </w:t>
      </w:r>
    </w:p>
    <w:p w14:paraId="5A6F5BF3" w14:textId="3AD69AEA"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Sasaran operasional distribusi alat dan obat kontrasepsi adalah seluruh fasyankes dan TPMB setara fasyankes yang teregister di </w:t>
      </w:r>
      <w:r w:rsidR="00DC4E81" w:rsidRPr="003A573F">
        <w:rPr>
          <w:rFonts w:ascii="Bookman Old Style" w:eastAsia="Bookman Old Style" w:hAnsi="Bookman Old Style" w:cs="Bookman Old Style"/>
          <w:color w:val="000000" w:themeColor="text1"/>
          <w:sz w:val="24"/>
          <w:szCs w:val="24"/>
        </w:rPr>
        <w:t>aplikasi SIGA</w:t>
      </w:r>
      <w:r w:rsidRPr="003A573F">
        <w:rPr>
          <w:rFonts w:ascii="Bookman Old Style" w:eastAsia="Bookman Old Style" w:hAnsi="Bookman Old Style" w:cs="Bookman Old Style"/>
          <w:color w:val="000000" w:themeColor="text1"/>
          <w:sz w:val="24"/>
          <w:szCs w:val="24"/>
        </w:rPr>
        <w:t xml:space="preserve">. </w:t>
      </w:r>
    </w:p>
    <w:p w14:paraId="7D274D1E" w14:textId="77777777" w:rsidR="00965894" w:rsidRPr="003A573F" w:rsidRDefault="00D44323" w:rsidP="00142734">
      <w:pPr>
        <w:numPr>
          <w:ilvl w:val="0"/>
          <w:numId w:val="44"/>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Lingkup Pembiayaan</w:t>
      </w:r>
    </w:p>
    <w:p w14:paraId="67C681EA" w14:textId="1BD5F863" w:rsidR="00965894" w:rsidRPr="003A573F" w:rsidRDefault="00D408CD" w:rsidP="00142734">
      <w:pPr>
        <w:numPr>
          <w:ilvl w:val="0"/>
          <w:numId w:val="53"/>
        </w:numPr>
        <w:pBdr>
          <w:top w:val="nil"/>
          <w:left w:val="nil"/>
          <w:bottom w:val="nil"/>
          <w:right w:val="nil"/>
          <w:between w:val="nil"/>
        </w:pBdr>
        <w:spacing w:after="0" w:line="240" w:lineRule="auto"/>
        <w:ind w:left="2250" w:hanging="540"/>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w:t>
      </w:r>
      <w:r w:rsidR="00D44323" w:rsidRPr="003A573F">
        <w:rPr>
          <w:rFonts w:ascii="Bookman Old Style" w:eastAsia="Bookman Old Style" w:hAnsi="Bookman Old Style" w:cs="Bookman Old Style"/>
          <w:color w:val="000000" w:themeColor="text1"/>
          <w:sz w:val="24"/>
          <w:szCs w:val="24"/>
        </w:rPr>
        <w:t>iaya bahan bakar minyak;</w:t>
      </w:r>
    </w:p>
    <w:p w14:paraId="4572DE53" w14:textId="7AA69D3E" w:rsidR="00965894" w:rsidRPr="003A573F" w:rsidRDefault="00D408CD" w:rsidP="00142734">
      <w:pPr>
        <w:numPr>
          <w:ilvl w:val="0"/>
          <w:numId w:val="53"/>
        </w:numPr>
        <w:pBdr>
          <w:top w:val="nil"/>
          <w:left w:val="nil"/>
          <w:bottom w:val="nil"/>
          <w:right w:val="nil"/>
          <w:between w:val="nil"/>
        </w:pBdr>
        <w:spacing w:after="0" w:line="240" w:lineRule="auto"/>
        <w:ind w:left="2250" w:hanging="540"/>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w:t>
      </w:r>
      <w:r w:rsidR="00D44323" w:rsidRPr="003A573F">
        <w:rPr>
          <w:rFonts w:ascii="Bookman Old Style" w:eastAsia="Bookman Old Style" w:hAnsi="Bookman Old Style" w:cs="Bookman Old Style"/>
          <w:color w:val="000000" w:themeColor="text1"/>
          <w:sz w:val="24"/>
          <w:szCs w:val="24"/>
        </w:rPr>
        <w:t xml:space="preserve">iaya </w:t>
      </w:r>
      <w:r>
        <w:rPr>
          <w:rFonts w:ascii="Bookman Old Style" w:eastAsia="Bookman Old Style" w:hAnsi="Bookman Old Style" w:cs="Bookman Old Style"/>
          <w:color w:val="000000" w:themeColor="text1"/>
          <w:sz w:val="24"/>
          <w:szCs w:val="24"/>
        </w:rPr>
        <w:t>t</w:t>
      </w:r>
      <w:r w:rsidR="00D44323" w:rsidRPr="003A573F">
        <w:rPr>
          <w:rFonts w:ascii="Bookman Old Style" w:eastAsia="Bookman Old Style" w:hAnsi="Bookman Old Style" w:cs="Bookman Old Style"/>
          <w:color w:val="000000" w:themeColor="text1"/>
          <w:sz w:val="24"/>
          <w:szCs w:val="24"/>
        </w:rPr>
        <w:t>ransportasi (sesuai SBM yang berlaku);</w:t>
      </w:r>
    </w:p>
    <w:p w14:paraId="62C7FAB4" w14:textId="30C191DF" w:rsidR="00965894" w:rsidRPr="003A573F" w:rsidRDefault="00D408CD" w:rsidP="00142734">
      <w:pPr>
        <w:numPr>
          <w:ilvl w:val="0"/>
          <w:numId w:val="53"/>
        </w:numPr>
        <w:pBdr>
          <w:top w:val="nil"/>
          <w:left w:val="nil"/>
          <w:bottom w:val="nil"/>
          <w:right w:val="nil"/>
          <w:between w:val="nil"/>
        </w:pBdr>
        <w:spacing w:after="0" w:line="240" w:lineRule="auto"/>
        <w:ind w:left="2250" w:hanging="540"/>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w:t>
      </w:r>
      <w:r w:rsidR="00D44323" w:rsidRPr="003A573F">
        <w:rPr>
          <w:rFonts w:ascii="Bookman Old Style" w:eastAsia="Bookman Old Style" w:hAnsi="Bookman Old Style" w:cs="Bookman Old Style"/>
          <w:color w:val="000000" w:themeColor="text1"/>
          <w:sz w:val="24"/>
          <w:szCs w:val="24"/>
        </w:rPr>
        <w:t xml:space="preserve">iaya </w:t>
      </w:r>
      <w:r w:rsidR="00490699" w:rsidRPr="003A573F">
        <w:rPr>
          <w:rFonts w:ascii="Bookman Old Style" w:eastAsia="Bookman Old Style" w:hAnsi="Bookman Old Style" w:cs="Bookman Old Style"/>
          <w:color w:val="000000" w:themeColor="text1"/>
          <w:sz w:val="24"/>
          <w:szCs w:val="24"/>
        </w:rPr>
        <w:t>Konsumsi</w:t>
      </w:r>
      <w:r w:rsidR="00D44323" w:rsidRPr="003A573F">
        <w:rPr>
          <w:rFonts w:ascii="Bookman Old Style" w:eastAsia="Bookman Old Style" w:hAnsi="Bookman Old Style" w:cs="Bookman Old Style"/>
          <w:color w:val="000000" w:themeColor="text1"/>
          <w:sz w:val="24"/>
          <w:szCs w:val="24"/>
        </w:rPr>
        <w:t xml:space="preserve"> (sesuai SBM yang berlaku);</w:t>
      </w:r>
    </w:p>
    <w:p w14:paraId="2CE9C274" w14:textId="35504A12" w:rsidR="00965894" w:rsidRPr="003A573F" w:rsidRDefault="00D408CD" w:rsidP="00142734">
      <w:pPr>
        <w:numPr>
          <w:ilvl w:val="0"/>
          <w:numId w:val="53"/>
        </w:numPr>
        <w:pBdr>
          <w:top w:val="nil"/>
          <w:left w:val="nil"/>
          <w:bottom w:val="nil"/>
          <w:right w:val="nil"/>
          <w:between w:val="nil"/>
        </w:pBdr>
        <w:spacing w:after="0" w:line="240" w:lineRule="auto"/>
        <w:ind w:left="2250" w:hanging="540"/>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lastRenderedPageBreak/>
        <w:t>j</w:t>
      </w:r>
      <w:r w:rsidR="00D44323" w:rsidRPr="003A573F">
        <w:rPr>
          <w:rFonts w:ascii="Bookman Old Style" w:eastAsia="Bookman Old Style" w:hAnsi="Bookman Old Style" w:cs="Bookman Old Style"/>
          <w:color w:val="000000" w:themeColor="text1"/>
          <w:sz w:val="24"/>
          <w:szCs w:val="24"/>
        </w:rPr>
        <w:t xml:space="preserve">asa pengiriman/ekspedisi 1 (satu) paket; </w:t>
      </w:r>
    </w:p>
    <w:p w14:paraId="1ED5A7AC" w14:textId="15B1425F" w:rsidR="00965894" w:rsidRPr="003A573F" w:rsidRDefault="00D408CD" w:rsidP="00142734">
      <w:pPr>
        <w:numPr>
          <w:ilvl w:val="0"/>
          <w:numId w:val="53"/>
        </w:numPr>
        <w:pBdr>
          <w:top w:val="nil"/>
          <w:left w:val="nil"/>
          <w:bottom w:val="nil"/>
          <w:right w:val="nil"/>
          <w:between w:val="nil"/>
        </w:pBdr>
        <w:spacing w:after="0" w:line="240" w:lineRule="auto"/>
        <w:ind w:left="2250" w:hanging="540"/>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w:t>
      </w:r>
      <w:r w:rsidR="00D44323" w:rsidRPr="003A573F">
        <w:rPr>
          <w:rFonts w:ascii="Bookman Old Style" w:eastAsia="Bookman Old Style" w:hAnsi="Bookman Old Style" w:cs="Bookman Old Style"/>
          <w:color w:val="000000" w:themeColor="text1"/>
          <w:sz w:val="24"/>
          <w:szCs w:val="24"/>
        </w:rPr>
        <w:t xml:space="preserve">iaya pengepakan 1 (satu) paket; dan/atau </w:t>
      </w:r>
    </w:p>
    <w:p w14:paraId="058E2890" w14:textId="02B5D99E" w:rsidR="00965894" w:rsidRPr="003A573F" w:rsidRDefault="00D408CD" w:rsidP="00142734">
      <w:pPr>
        <w:numPr>
          <w:ilvl w:val="0"/>
          <w:numId w:val="53"/>
        </w:numPr>
        <w:pBdr>
          <w:top w:val="nil"/>
          <w:left w:val="nil"/>
          <w:bottom w:val="nil"/>
          <w:right w:val="nil"/>
          <w:between w:val="nil"/>
        </w:pBdr>
        <w:spacing w:after="0" w:line="240" w:lineRule="auto"/>
        <w:ind w:left="2250" w:hanging="540"/>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w:t>
      </w:r>
      <w:r w:rsidR="00D44323" w:rsidRPr="003A573F">
        <w:rPr>
          <w:rFonts w:ascii="Bookman Old Style" w:eastAsia="Bookman Old Style" w:hAnsi="Bookman Old Style" w:cs="Bookman Old Style"/>
          <w:color w:val="000000" w:themeColor="text1"/>
          <w:sz w:val="24"/>
          <w:szCs w:val="24"/>
        </w:rPr>
        <w:t>iaya penginapan.</w:t>
      </w:r>
    </w:p>
    <w:p w14:paraId="39B6BCD5" w14:textId="4020CC29" w:rsidR="00965894" w:rsidRPr="003A573F" w:rsidRDefault="00D44323">
      <w:pP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Lingkup pembiayaan pada kegiatan distribusi </w:t>
      </w:r>
      <w:r w:rsidR="00DC4E81" w:rsidRPr="003A573F">
        <w:rPr>
          <w:rFonts w:ascii="Bookman Old Style" w:eastAsia="Bookman Old Style" w:hAnsi="Bookman Old Style" w:cs="Bookman Old Style"/>
          <w:color w:val="000000" w:themeColor="text1"/>
          <w:sz w:val="24"/>
          <w:szCs w:val="24"/>
        </w:rPr>
        <w:t>alat dan obat kontrasepsi</w:t>
      </w:r>
      <w:r w:rsidRPr="003A573F">
        <w:rPr>
          <w:rFonts w:ascii="Bookman Old Style" w:eastAsia="Bookman Old Style" w:hAnsi="Bookman Old Style" w:cs="Bookman Old Style"/>
          <w:color w:val="000000" w:themeColor="text1"/>
          <w:sz w:val="24"/>
          <w:szCs w:val="24"/>
        </w:rPr>
        <w:t xml:space="preserve"> dapat dipilih dan disesuaikan dengan kondisi dan peraturan daerah yang berlaku. Kegiatan distribusi alat dan obat kontrasepsi dilakukan 6 (enam) kali dalam setahun atau disesuaikan dengan pembiayaan yang tersedia. </w:t>
      </w:r>
    </w:p>
    <w:p w14:paraId="32770AC6" w14:textId="77777777" w:rsidR="00965894" w:rsidRPr="003A573F" w:rsidRDefault="00D44323" w:rsidP="00142734">
      <w:pPr>
        <w:numPr>
          <w:ilvl w:val="0"/>
          <w:numId w:val="44"/>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Output</w:t>
      </w:r>
    </w:p>
    <w:p w14:paraId="1BE52E24" w14:textId="77777777"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rPr>
        <w:t xml:space="preserve">Output kegiatan ini adalah fasyankes </w:t>
      </w:r>
      <w:r w:rsidRPr="003A573F">
        <w:rPr>
          <w:rFonts w:ascii="Bookman Old Style" w:eastAsia="Bookman Old Style" w:hAnsi="Bookman Old Style" w:cs="Bookman Old Style"/>
          <w:color w:val="000000" w:themeColor="text1"/>
          <w:sz w:val="24"/>
          <w:szCs w:val="24"/>
          <w:highlight w:val="white"/>
        </w:rPr>
        <w:t>dan TPMB setara fasyankes terpenuhi kebutuhan alat dan obat kontrasepsinya.</w:t>
      </w:r>
    </w:p>
    <w:p w14:paraId="4227D73F" w14:textId="2891ABBD" w:rsidR="00965894" w:rsidRPr="003A573F" w:rsidRDefault="00D44323" w:rsidP="00142734">
      <w:pPr>
        <w:numPr>
          <w:ilvl w:val="0"/>
          <w:numId w:val="29"/>
        </w:numPr>
        <w:pBdr>
          <w:top w:val="nil"/>
          <w:left w:val="nil"/>
          <w:bottom w:val="nil"/>
          <w:right w:val="nil"/>
          <w:between w:val="nil"/>
        </w:pBdr>
        <w:spacing w:after="0" w:line="240" w:lineRule="auto"/>
        <w:ind w:left="1134" w:hanging="567"/>
        <w:jc w:val="both"/>
        <w:rPr>
          <w:color w:val="000000" w:themeColor="text1"/>
          <w:sz w:val="24"/>
          <w:szCs w:val="24"/>
        </w:rPr>
      </w:pPr>
      <w:r w:rsidRPr="003A573F">
        <w:rPr>
          <w:rFonts w:ascii="Bookman Old Style" w:eastAsia="Bookman Old Style" w:hAnsi="Bookman Old Style" w:cs="Bookman Old Style"/>
          <w:color w:val="000000" w:themeColor="text1"/>
          <w:sz w:val="24"/>
          <w:szCs w:val="24"/>
          <w:highlight w:val="white"/>
        </w:rPr>
        <w:t>Operasional Re</w:t>
      </w:r>
      <w:r w:rsidRPr="003A573F">
        <w:rPr>
          <w:rFonts w:ascii="Bookman Old Style" w:eastAsia="Bookman Old Style" w:hAnsi="Bookman Old Style" w:cs="Bookman Old Style"/>
          <w:color w:val="000000" w:themeColor="text1"/>
          <w:sz w:val="24"/>
          <w:szCs w:val="24"/>
        </w:rPr>
        <w:t xml:space="preserve">gistrasi dan Register Pelayanan </w:t>
      </w:r>
      <w:r w:rsidR="00251416" w:rsidRPr="003A573F">
        <w:rPr>
          <w:rFonts w:ascii="Bookman Old Style" w:eastAsia="Bookman Old Style" w:hAnsi="Bookman Old Style" w:cs="Bookman Old Style"/>
          <w:color w:val="000000" w:themeColor="text1"/>
          <w:sz w:val="24"/>
          <w:szCs w:val="24"/>
        </w:rPr>
        <w:t>KB</w:t>
      </w:r>
      <w:r w:rsidRPr="003A573F">
        <w:rPr>
          <w:rFonts w:ascii="Bookman Old Style" w:eastAsia="Bookman Old Style" w:hAnsi="Bookman Old Style" w:cs="Bookman Old Style"/>
          <w:color w:val="000000" w:themeColor="text1"/>
          <w:sz w:val="24"/>
          <w:szCs w:val="24"/>
        </w:rPr>
        <w:t xml:space="preserve"> di Fasyankes</w:t>
      </w:r>
    </w:p>
    <w:p w14:paraId="0D796042" w14:textId="77777777" w:rsidR="00965894" w:rsidRPr="003A573F" w:rsidRDefault="00D44323" w:rsidP="00142734">
      <w:pPr>
        <w:numPr>
          <w:ilvl w:val="1"/>
          <w:numId w:val="56"/>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Definisi</w:t>
      </w:r>
    </w:p>
    <w:p w14:paraId="046E8BB0" w14:textId="43E65308"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Operasional </w:t>
      </w:r>
      <w:r w:rsidR="00037583" w:rsidRPr="003A573F">
        <w:rPr>
          <w:rFonts w:ascii="Bookman Old Style" w:eastAsia="Bookman Old Style" w:hAnsi="Bookman Old Style" w:cs="Bookman Old Style"/>
          <w:color w:val="000000" w:themeColor="text1"/>
          <w:sz w:val="24"/>
          <w:szCs w:val="24"/>
        </w:rPr>
        <w:t xml:space="preserve">registrasi dan register pelayanan keluarga berencana di fasyankes </w:t>
      </w:r>
      <w:r w:rsidRPr="003A573F">
        <w:rPr>
          <w:rFonts w:ascii="Bookman Old Style" w:eastAsia="Bookman Old Style" w:hAnsi="Bookman Old Style" w:cs="Bookman Old Style"/>
          <w:color w:val="000000" w:themeColor="text1"/>
          <w:sz w:val="24"/>
          <w:szCs w:val="24"/>
        </w:rPr>
        <w:t>adalah kegiatan pencatatan dan pelaporan pelayanan KB di fasyankes dan TPMB setara fasyankes.</w:t>
      </w:r>
    </w:p>
    <w:p w14:paraId="1FF18BE6" w14:textId="77777777" w:rsidR="00965894" w:rsidRPr="003A573F" w:rsidRDefault="00D44323" w:rsidP="00142734">
      <w:pPr>
        <w:numPr>
          <w:ilvl w:val="1"/>
          <w:numId w:val="56"/>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Rincian Kegiatan</w:t>
      </w:r>
    </w:p>
    <w:p w14:paraId="1090A96F" w14:textId="54D5CD59"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Kegiatan </w:t>
      </w:r>
      <w:r w:rsidR="00251416" w:rsidRPr="003A573F">
        <w:rPr>
          <w:rFonts w:ascii="Bookman Old Style" w:eastAsia="Bookman Old Style" w:hAnsi="Bookman Old Style" w:cs="Bookman Old Style"/>
          <w:color w:val="000000" w:themeColor="text1"/>
          <w:sz w:val="24"/>
          <w:szCs w:val="24"/>
        </w:rPr>
        <w:t xml:space="preserve">registrasi dan register pelayanan </w:t>
      </w:r>
      <w:r w:rsidRPr="003A573F">
        <w:rPr>
          <w:rFonts w:ascii="Bookman Old Style" w:eastAsia="Bookman Old Style" w:hAnsi="Bookman Old Style" w:cs="Bookman Old Style"/>
          <w:color w:val="000000" w:themeColor="text1"/>
          <w:sz w:val="24"/>
          <w:szCs w:val="24"/>
        </w:rPr>
        <w:t xml:space="preserve">KB di fasyankes yang dilakukan </w:t>
      </w:r>
      <w:r w:rsidR="00DC4E81" w:rsidRPr="003A573F">
        <w:rPr>
          <w:rFonts w:ascii="Bookman Old Style" w:eastAsia="Bookman Old Style" w:hAnsi="Bookman Old Style" w:cs="Bookman Old Style"/>
          <w:color w:val="000000" w:themeColor="text1"/>
          <w:sz w:val="24"/>
          <w:szCs w:val="24"/>
        </w:rPr>
        <w:t>secara rutin setiap bulan</w:t>
      </w:r>
      <w:r w:rsidRPr="003A573F">
        <w:rPr>
          <w:rFonts w:ascii="Bookman Old Style" w:eastAsia="Bookman Old Style" w:hAnsi="Bookman Old Style" w:cs="Bookman Old Style"/>
          <w:color w:val="000000" w:themeColor="text1"/>
          <w:sz w:val="24"/>
          <w:szCs w:val="24"/>
        </w:rPr>
        <w:t xml:space="preserve"> dalam 1 </w:t>
      </w:r>
      <w:r w:rsidR="007F4885">
        <w:rPr>
          <w:rFonts w:ascii="Bookman Old Style" w:eastAsia="Bookman Old Style" w:hAnsi="Bookman Old Style" w:cs="Bookman Old Style"/>
          <w:color w:val="000000" w:themeColor="text1"/>
          <w:sz w:val="24"/>
          <w:szCs w:val="24"/>
        </w:rPr>
        <w:t xml:space="preserve">(satu) </w:t>
      </w:r>
      <w:r w:rsidRPr="003A573F">
        <w:rPr>
          <w:rFonts w:ascii="Bookman Old Style" w:eastAsia="Bookman Old Style" w:hAnsi="Bookman Old Style" w:cs="Bookman Old Style"/>
          <w:color w:val="000000" w:themeColor="text1"/>
          <w:sz w:val="24"/>
          <w:szCs w:val="24"/>
        </w:rPr>
        <w:t xml:space="preserve">tahun oleh </w:t>
      </w:r>
      <w:r w:rsidR="00251416" w:rsidRPr="003A573F">
        <w:rPr>
          <w:rFonts w:ascii="Bookman Old Style" w:eastAsia="Bookman Old Style" w:hAnsi="Bookman Old Style" w:cs="Bookman Old Style"/>
          <w:color w:val="000000" w:themeColor="text1"/>
          <w:sz w:val="24"/>
          <w:szCs w:val="24"/>
        </w:rPr>
        <w:t xml:space="preserve">tenaga pencatatan dan pelaporan </w:t>
      </w:r>
      <w:r w:rsidRPr="003A573F">
        <w:rPr>
          <w:rFonts w:ascii="Bookman Old Style" w:eastAsia="Bookman Old Style" w:hAnsi="Bookman Old Style" w:cs="Bookman Old Style"/>
          <w:color w:val="000000" w:themeColor="text1"/>
          <w:sz w:val="24"/>
          <w:szCs w:val="24"/>
        </w:rPr>
        <w:t xml:space="preserve">termasuk untuk input data dan/atau pengiriman </w:t>
      </w:r>
      <w:r w:rsidRPr="003A573F">
        <w:rPr>
          <w:rFonts w:ascii="Bookman Old Style" w:eastAsia="Bookman Old Style" w:hAnsi="Bookman Old Style" w:cs="Bookman Old Style"/>
          <w:i/>
          <w:color w:val="000000" w:themeColor="text1"/>
          <w:sz w:val="24"/>
          <w:szCs w:val="24"/>
        </w:rPr>
        <w:t>form</w:t>
      </w:r>
      <w:r w:rsidR="00037583" w:rsidRPr="003A573F">
        <w:rPr>
          <w:rFonts w:ascii="Bookman Old Style" w:eastAsia="Bookman Old Style" w:hAnsi="Bookman Old Style" w:cs="Bookman Old Style"/>
          <w:color w:val="000000" w:themeColor="text1"/>
          <w:sz w:val="24"/>
          <w:szCs w:val="24"/>
        </w:rPr>
        <w:t xml:space="preserve"> registrasi dan register f</w:t>
      </w:r>
      <w:r w:rsidRPr="003A573F">
        <w:rPr>
          <w:rFonts w:ascii="Bookman Old Style" w:eastAsia="Bookman Old Style" w:hAnsi="Bookman Old Style" w:cs="Bookman Old Style"/>
          <w:color w:val="000000" w:themeColor="text1"/>
          <w:sz w:val="24"/>
          <w:szCs w:val="24"/>
        </w:rPr>
        <w:t xml:space="preserve">asyankes dan TPMB setara fasyankes yang ada di bawahnya (K/0/KB/20, R/1/KB/20 dan R/II/KB/20) yang bersifat </w:t>
      </w:r>
      <w:r w:rsidRPr="003A573F">
        <w:rPr>
          <w:rFonts w:ascii="Bookman Old Style" w:eastAsia="Bookman Old Style" w:hAnsi="Bookman Old Style" w:cs="Bookman Old Style"/>
          <w:i/>
          <w:color w:val="000000" w:themeColor="text1"/>
          <w:sz w:val="24"/>
          <w:szCs w:val="24"/>
        </w:rPr>
        <w:t>by name by addres</w:t>
      </w:r>
      <w:r w:rsidR="007F4885">
        <w:rPr>
          <w:rFonts w:ascii="Bookman Old Style" w:eastAsia="Bookman Old Style" w:hAnsi="Bookman Old Style" w:cs="Bookman Old Style"/>
          <w:i/>
          <w:color w:val="000000" w:themeColor="text1"/>
          <w:sz w:val="24"/>
          <w:szCs w:val="24"/>
        </w:rPr>
        <w:t>s</w:t>
      </w:r>
      <w:r w:rsidRPr="003A573F">
        <w:rPr>
          <w:rFonts w:ascii="Bookman Old Style" w:eastAsia="Bookman Old Style" w:hAnsi="Bookman Old Style" w:cs="Bookman Old Style"/>
          <w:i/>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yang datanya harus dijaga kerahasiaannya.</w:t>
      </w:r>
    </w:p>
    <w:p w14:paraId="18C0C79E" w14:textId="77777777" w:rsidR="00965894" w:rsidRPr="003A573F" w:rsidRDefault="00D44323" w:rsidP="00142734">
      <w:pPr>
        <w:numPr>
          <w:ilvl w:val="1"/>
          <w:numId w:val="56"/>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Sasaran Kegiatan</w:t>
      </w:r>
    </w:p>
    <w:p w14:paraId="36B6A608" w14:textId="3D5B0149" w:rsidR="00965894" w:rsidRPr="003A573F" w:rsidRDefault="00D44323">
      <w:pPr>
        <w:pBdr>
          <w:top w:val="nil"/>
          <w:left w:val="nil"/>
          <w:bottom w:val="nil"/>
          <w:right w:val="nil"/>
          <w:between w:val="nil"/>
        </w:pBdr>
        <w:spacing w:after="0" w:line="240" w:lineRule="auto"/>
        <w:ind w:left="1701"/>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Petugas </w:t>
      </w:r>
      <w:r w:rsidR="00F457D0" w:rsidRPr="003A573F">
        <w:rPr>
          <w:rFonts w:ascii="Bookman Old Style" w:eastAsia="Bookman Old Style" w:hAnsi="Bookman Old Style" w:cs="Bookman Old Style"/>
          <w:color w:val="000000" w:themeColor="text1"/>
          <w:sz w:val="24"/>
          <w:szCs w:val="24"/>
        </w:rPr>
        <w:t xml:space="preserve">pencatatan dan pelaporan di fasyankes </w:t>
      </w:r>
      <w:r w:rsidRPr="003A573F">
        <w:rPr>
          <w:rFonts w:ascii="Bookman Old Style" w:eastAsia="Bookman Old Style" w:hAnsi="Bookman Old Style" w:cs="Bookman Old Style"/>
          <w:color w:val="000000" w:themeColor="text1"/>
          <w:sz w:val="24"/>
          <w:szCs w:val="24"/>
        </w:rPr>
        <w:t xml:space="preserve">dan TPMB </w:t>
      </w:r>
      <w:r w:rsidR="00F457D0" w:rsidRPr="003A573F">
        <w:rPr>
          <w:rFonts w:ascii="Bookman Old Style" w:eastAsia="Bookman Old Style" w:hAnsi="Bookman Old Style" w:cs="Bookman Old Style"/>
          <w:color w:val="000000" w:themeColor="text1"/>
          <w:sz w:val="24"/>
          <w:szCs w:val="24"/>
        </w:rPr>
        <w:t>setara fasyankes</w:t>
      </w:r>
      <w:r w:rsidRPr="003A573F">
        <w:rPr>
          <w:rFonts w:ascii="Bookman Old Style" w:eastAsia="Bookman Old Style" w:hAnsi="Bookman Old Style" w:cs="Bookman Old Style"/>
          <w:color w:val="000000" w:themeColor="text1"/>
          <w:sz w:val="24"/>
          <w:szCs w:val="24"/>
        </w:rPr>
        <w:t>.</w:t>
      </w:r>
    </w:p>
    <w:p w14:paraId="180C4C23" w14:textId="77777777" w:rsidR="00965894" w:rsidRPr="003A573F" w:rsidRDefault="00D44323" w:rsidP="00142734">
      <w:pPr>
        <w:numPr>
          <w:ilvl w:val="1"/>
          <w:numId w:val="56"/>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Lingkup Pembiayaan</w:t>
      </w:r>
    </w:p>
    <w:p w14:paraId="2AD19C47" w14:textId="596355DB" w:rsidR="00965894" w:rsidRPr="003A573F" w:rsidRDefault="00D44323">
      <w:pPr>
        <w:pBdr>
          <w:top w:val="nil"/>
          <w:left w:val="nil"/>
          <w:bottom w:val="nil"/>
          <w:right w:val="nil"/>
          <w:between w:val="nil"/>
        </w:pBdr>
        <w:spacing w:after="0" w:line="240" w:lineRule="auto"/>
        <w:ind w:left="1701"/>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Biaya </w:t>
      </w:r>
      <w:r w:rsidR="00251416" w:rsidRPr="003A573F">
        <w:rPr>
          <w:rFonts w:ascii="Bookman Old Style" w:eastAsia="Bookman Old Style" w:hAnsi="Bookman Old Style" w:cs="Bookman Old Style"/>
          <w:color w:val="000000" w:themeColor="text1"/>
          <w:sz w:val="24"/>
          <w:szCs w:val="24"/>
        </w:rPr>
        <w:t>operasional pencatatan dan pelaporan fasyanke</w:t>
      </w:r>
      <w:r w:rsidRPr="003A573F">
        <w:rPr>
          <w:rFonts w:ascii="Bookman Old Style" w:eastAsia="Bookman Old Style" w:hAnsi="Bookman Old Style" w:cs="Bookman Old Style"/>
          <w:color w:val="000000" w:themeColor="text1"/>
          <w:sz w:val="24"/>
          <w:szCs w:val="24"/>
        </w:rPr>
        <w:t xml:space="preserve">s dan TPMB </w:t>
      </w:r>
      <w:r w:rsidR="00251416" w:rsidRPr="003A573F">
        <w:rPr>
          <w:rFonts w:ascii="Bookman Old Style" w:eastAsia="Bookman Old Style" w:hAnsi="Bookman Old Style" w:cs="Bookman Old Style"/>
          <w:color w:val="000000" w:themeColor="text1"/>
          <w:sz w:val="24"/>
          <w:szCs w:val="24"/>
        </w:rPr>
        <w:t>setara fasyankes</w:t>
      </w:r>
      <w:r w:rsidRPr="003A573F">
        <w:rPr>
          <w:rFonts w:ascii="Bookman Old Style" w:eastAsia="Bookman Old Style" w:hAnsi="Bookman Old Style" w:cs="Bookman Old Style"/>
          <w:color w:val="000000" w:themeColor="text1"/>
          <w:sz w:val="24"/>
          <w:szCs w:val="24"/>
        </w:rPr>
        <w:t>.</w:t>
      </w:r>
    </w:p>
    <w:p w14:paraId="46652729" w14:textId="77777777" w:rsidR="00965894" w:rsidRPr="003A573F" w:rsidRDefault="00D44323" w:rsidP="00142734">
      <w:pPr>
        <w:numPr>
          <w:ilvl w:val="1"/>
          <w:numId w:val="56"/>
        </w:numPr>
        <w:pBdr>
          <w:top w:val="nil"/>
          <w:left w:val="nil"/>
          <w:bottom w:val="nil"/>
          <w:right w:val="nil"/>
          <w:between w:val="nil"/>
        </w:pBdr>
        <w:spacing w:after="0" w:line="240" w:lineRule="auto"/>
        <w:ind w:left="1701" w:hanging="567"/>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Output</w:t>
      </w:r>
    </w:p>
    <w:p w14:paraId="319C21CB" w14:textId="2ACBAF97" w:rsidR="00965894" w:rsidRPr="003A573F" w:rsidRDefault="00251416" w:rsidP="00142734">
      <w:pPr>
        <w:numPr>
          <w:ilvl w:val="0"/>
          <w:numId w:val="28"/>
        </w:numPr>
        <w:pBdr>
          <w:top w:val="nil"/>
          <w:left w:val="nil"/>
          <w:bottom w:val="nil"/>
          <w:right w:val="nil"/>
          <w:between w:val="nil"/>
        </w:pBdr>
        <w:spacing w:after="0" w:line="240" w:lineRule="auto"/>
        <w:ind w:left="2268"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fasyankes dan TPMB </w:t>
      </w:r>
      <w:r w:rsidR="00F457D0" w:rsidRPr="003A573F">
        <w:rPr>
          <w:rFonts w:ascii="Bookman Old Style" w:eastAsia="Bookman Old Style" w:hAnsi="Bookman Old Style" w:cs="Bookman Old Style"/>
          <w:color w:val="000000" w:themeColor="text1"/>
          <w:sz w:val="24"/>
          <w:szCs w:val="24"/>
        </w:rPr>
        <w:t>setara fasyankes yang teregister</w:t>
      </w:r>
      <w:r w:rsidR="00D44323" w:rsidRPr="003A573F">
        <w:rPr>
          <w:rFonts w:ascii="Bookman Old Style" w:eastAsia="Bookman Old Style" w:hAnsi="Bookman Old Style" w:cs="Bookman Old Style"/>
          <w:color w:val="000000" w:themeColor="text1"/>
          <w:sz w:val="24"/>
          <w:szCs w:val="24"/>
        </w:rPr>
        <w:t>;</w:t>
      </w:r>
    </w:p>
    <w:p w14:paraId="4DC930AD" w14:textId="6938C17E" w:rsidR="00965894" w:rsidRPr="003A573F" w:rsidRDefault="00251416" w:rsidP="00142734">
      <w:pPr>
        <w:numPr>
          <w:ilvl w:val="0"/>
          <w:numId w:val="28"/>
        </w:numPr>
        <w:pBdr>
          <w:top w:val="nil"/>
          <w:left w:val="nil"/>
          <w:bottom w:val="nil"/>
          <w:right w:val="nil"/>
          <w:between w:val="nil"/>
        </w:pBdr>
        <w:spacing w:after="0" w:line="240" w:lineRule="auto"/>
        <w:ind w:left="2268" w:hanging="566"/>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w:t>
      </w:r>
      <w:r w:rsidR="00D44323" w:rsidRPr="003A573F">
        <w:rPr>
          <w:rFonts w:ascii="Bookman Old Style" w:eastAsia="Bookman Old Style" w:hAnsi="Bookman Old Style" w:cs="Bookman Old Style"/>
          <w:color w:val="000000" w:themeColor="text1"/>
          <w:sz w:val="24"/>
          <w:szCs w:val="24"/>
        </w:rPr>
        <w:t xml:space="preserve">encatatan dan pelaporan di fasyankes dan TPMB </w:t>
      </w:r>
      <w:r w:rsidRPr="003A573F">
        <w:rPr>
          <w:rFonts w:ascii="Bookman Old Style" w:eastAsia="Bookman Old Style" w:hAnsi="Bookman Old Style" w:cs="Bookman Old Style"/>
          <w:color w:val="000000" w:themeColor="text1"/>
          <w:sz w:val="24"/>
          <w:szCs w:val="24"/>
        </w:rPr>
        <w:t>s</w:t>
      </w:r>
      <w:r w:rsidR="00D44323" w:rsidRPr="003A573F">
        <w:rPr>
          <w:rFonts w:ascii="Bookman Old Style" w:eastAsia="Bookman Old Style" w:hAnsi="Bookman Old Style" w:cs="Bookman Old Style"/>
          <w:color w:val="000000" w:themeColor="text1"/>
          <w:sz w:val="24"/>
          <w:szCs w:val="24"/>
        </w:rPr>
        <w:t xml:space="preserve">etara </w:t>
      </w:r>
      <w:r w:rsidR="00F457D0" w:rsidRPr="003A573F">
        <w:rPr>
          <w:rFonts w:ascii="Bookman Old Style" w:eastAsia="Bookman Old Style" w:hAnsi="Bookman Old Style" w:cs="Bookman Old Style"/>
          <w:color w:val="000000" w:themeColor="text1"/>
          <w:sz w:val="24"/>
          <w:szCs w:val="24"/>
        </w:rPr>
        <w:t>f</w:t>
      </w:r>
      <w:r w:rsidR="00D44323" w:rsidRPr="003A573F">
        <w:rPr>
          <w:rFonts w:ascii="Bookman Old Style" w:eastAsia="Bookman Old Style" w:hAnsi="Bookman Old Style" w:cs="Bookman Old Style"/>
          <w:color w:val="000000" w:themeColor="text1"/>
          <w:sz w:val="24"/>
          <w:szCs w:val="24"/>
        </w:rPr>
        <w:t>asyankes yang terbaru.</w:t>
      </w:r>
    </w:p>
    <w:p w14:paraId="3E37ED14" w14:textId="77777777" w:rsidR="00965894" w:rsidRPr="003A573F" w:rsidRDefault="00965894" w:rsidP="00BE78DC">
      <w:pPr>
        <w:spacing w:after="0" w:line="240" w:lineRule="auto"/>
        <w:rPr>
          <w:rFonts w:ascii="Bookman Old Style" w:eastAsia="Bookman Old Style" w:hAnsi="Bookman Old Style" w:cs="Bookman Old Style"/>
          <w:color w:val="000000" w:themeColor="text1"/>
          <w:sz w:val="24"/>
          <w:szCs w:val="24"/>
        </w:rPr>
      </w:pPr>
    </w:p>
    <w:p w14:paraId="028EFC99"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4163FE9A" w14:textId="77777777" w:rsidR="00251416" w:rsidRPr="003A573F" w:rsidRDefault="00251416">
      <w:pPr>
        <w:spacing w:after="0" w:line="240" w:lineRule="auto"/>
        <w:jc w:val="center"/>
        <w:rPr>
          <w:rFonts w:ascii="Bookman Old Style" w:eastAsia="Bookman Old Style" w:hAnsi="Bookman Old Style" w:cs="Bookman Old Style"/>
          <w:color w:val="000000" w:themeColor="text1"/>
          <w:sz w:val="24"/>
          <w:szCs w:val="24"/>
        </w:rPr>
      </w:pPr>
    </w:p>
    <w:p w14:paraId="342B2F24" w14:textId="77777777" w:rsidR="00251416" w:rsidRPr="003A573F" w:rsidRDefault="00251416">
      <w:pPr>
        <w:spacing w:after="0" w:line="240" w:lineRule="auto"/>
        <w:jc w:val="center"/>
        <w:rPr>
          <w:rFonts w:ascii="Bookman Old Style" w:eastAsia="Bookman Old Style" w:hAnsi="Bookman Old Style" w:cs="Bookman Old Style"/>
          <w:color w:val="000000" w:themeColor="text1"/>
          <w:sz w:val="24"/>
          <w:szCs w:val="24"/>
        </w:rPr>
      </w:pPr>
    </w:p>
    <w:p w14:paraId="77BC3FB5" w14:textId="77777777" w:rsidR="00251416" w:rsidRPr="003A573F" w:rsidRDefault="00251416">
      <w:pPr>
        <w:spacing w:after="0" w:line="240" w:lineRule="auto"/>
        <w:jc w:val="center"/>
        <w:rPr>
          <w:rFonts w:ascii="Bookman Old Style" w:eastAsia="Bookman Old Style" w:hAnsi="Bookman Old Style" w:cs="Bookman Old Style"/>
          <w:color w:val="000000" w:themeColor="text1"/>
          <w:sz w:val="24"/>
          <w:szCs w:val="24"/>
        </w:rPr>
      </w:pPr>
    </w:p>
    <w:p w14:paraId="0BE4F579" w14:textId="77777777" w:rsidR="00251416" w:rsidRPr="003A573F" w:rsidRDefault="00251416">
      <w:pPr>
        <w:spacing w:after="0" w:line="240" w:lineRule="auto"/>
        <w:jc w:val="center"/>
        <w:rPr>
          <w:rFonts w:ascii="Bookman Old Style" w:eastAsia="Bookman Old Style" w:hAnsi="Bookman Old Style" w:cs="Bookman Old Style"/>
          <w:color w:val="000000" w:themeColor="text1"/>
          <w:sz w:val="24"/>
          <w:szCs w:val="24"/>
        </w:rPr>
      </w:pPr>
    </w:p>
    <w:p w14:paraId="69A9DA07" w14:textId="77777777" w:rsidR="00251416" w:rsidRPr="003A573F" w:rsidRDefault="00251416">
      <w:pPr>
        <w:spacing w:after="0" w:line="240" w:lineRule="auto"/>
        <w:jc w:val="center"/>
        <w:rPr>
          <w:rFonts w:ascii="Bookman Old Style" w:eastAsia="Bookman Old Style" w:hAnsi="Bookman Old Style" w:cs="Bookman Old Style"/>
          <w:color w:val="000000" w:themeColor="text1"/>
          <w:sz w:val="24"/>
          <w:szCs w:val="24"/>
        </w:rPr>
      </w:pPr>
    </w:p>
    <w:p w14:paraId="341E2BCA" w14:textId="77777777" w:rsidR="00251416" w:rsidRPr="003A573F" w:rsidRDefault="00251416">
      <w:pPr>
        <w:spacing w:after="0" w:line="240" w:lineRule="auto"/>
        <w:jc w:val="center"/>
        <w:rPr>
          <w:rFonts w:ascii="Bookman Old Style" w:eastAsia="Bookman Old Style" w:hAnsi="Bookman Old Style" w:cs="Bookman Old Style"/>
          <w:color w:val="000000" w:themeColor="text1"/>
          <w:sz w:val="24"/>
          <w:szCs w:val="24"/>
        </w:rPr>
      </w:pPr>
    </w:p>
    <w:p w14:paraId="0482B7C8" w14:textId="77777777" w:rsidR="00251416" w:rsidRPr="003A573F" w:rsidRDefault="00251416">
      <w:pPr>
        <w:spacing w:after="0" w:line="240" w:lineRule="auto"/>
        <w:jc w:val="center"/>
        <w:rPr>
          <w:rFonts w:ascii="Bookman Old Style" w:eastAsia="Bookman Old Style" w:hAnsi="Bookman Old Style" w:cs="Bookman Old Style"/>
          <w:color w:val="000000" w:themeColor="text1"/>
          <w:sz w:val="24"/>
          <w:szCs w:val="24"/>
        </w:rPr>
      </w:pPr>
    </w:p>
    <w:p w14:paraId="25D12D81" w14:textId="77777777" w:rsidR="00251416" w:rsidRPr="003A573F" w:rsidRDefault="00251416">
      <w:pPr>
        <w:spacing w:after="0" w:line="240" w:lineRule="auto"/>
        <w:jc w:val="center"/>
        <w:rPr>
          <w:rFonts w:ascii="Bookman Old Style" w:eastAsia="Bookman Old Style" w:hAnsi="Bookman Old Style" w:cs="Bookman Old Style"/>
          <w:color w:val="000000" w:themeColor="text1"/>
          <w:sz w:val="24"/>
          <w:szCs w:val="24"/>
        </w:rPr>
      </w:pPr>
    </w:p>
    <w:p w14:paraId="64CB6A07" w14:textId="77777777" w:rsidR="00251416" w:rsidRDefault="00251416">
      <w:pPr>
        <w:spacing w:after="0" w:line="240" w:lineRule="auto"/>
        <w:jc w:val="center"/>
        <w:rPr>
          <w:rFonts w:ascii="Bookman Old Style" w:eastAsia="Bookman Old Style" w:hAnsi="Bookman Old Style" w:cs="Bookman Old Style"/>
          <w:color w:val="000000" w:themeColor="text1"/>
          <w:sz w:val="24"/>
          <w:szCs w:val="24"/>
        </w:rPr>
      </w:pPr>
    </w:p>
    <w:p w14:paraId="6D058003" w14:textId="77777777" w:rsidR="00E24634" w:rsidRDefault="00E24634">
      <w:pPr>
        <w:spacing w:after="0" w:line="240" w:lineRule="auto"/>
        <w:jc w:val="center"/>
        <w:rPr>
          <w:rFonts w:ascii="Bookman Old Style" w:eastAsia="Bookman Old Style" w:hAnsi="Bookman Old Style" w:cs="Bookman Old Style"/>
          <w:color w:val="000000" w:themeColor="text1"/>
          <w:sz w:val="24"/>
          <w:szCs w:val="24"/>
        </w:rPr>
      </w:pPr>
    </w:p>
    <w:p w14:paraId="71D20EC6" w14:textId="3417C48F" w:rsidR="00E24634" w:rsidRPr="003A573F" w:rsidRDefault="004102C0" w:rsidP="004102C0">
      <w:pP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br w:type="page"/>
      </w:r>
    </w:p>
    <w:p w14:paraId="427D3560" w14:textId="77777777" w:rsidR="00965894" w:rsidRPr="003A573F" w:rsidRDefault="00D44323">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BAB III</w:t>
      </w:r>
    </w:p>
    <w:p w14:paraId="58757BC4" w14:textId="77777777" w:rsidR="00965894" w:rsidRPr="003A573F" w:rsidRDefault="00D44323">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PELAKSANAAN</w:t>
      </w:r>
    </w:p>
    <w:p w14:paraId="2E1A0185" w14:textId="77777777" w:rsidR="00965894" w:rsidRPr="003A573F" w:rsidRDefault="00965894">
      <w:pPr>
        <w:spacing w:after="0" w:line="240" w:lineRule="auto"/>
        <w:jc w:val="center"/>
        <w:rPr>
          <w:rFonts w:ascii="Bookman Old Style" w:eastAsia="Bookman Old Style" w:hAnsi="Bookman Old Style" w:cs="Bookman Old Style"/>
          <w:color w:val="000000" w:themeColor="text1"/>
          <w:sz w:val="24"/>
          <w:szCs w:val="24"/>
        </w:rPr>
      </w:pPr>
    </w:p>
    <w:p w14:paraId="36B913B3" w14:textId="77777777" w:rsidR="00965894" w:rsidRPr="003A573F" w:rsidRDefault="00D44323" w:rsidP="00142734">
      <w:pPr>
        <w:numPr>
          <w:ilvl w:val="0"/>
          <w:numId w:val="48"/>
        </w:numPr>
        <w:pBdr>
          <w:top w:val="nil"/>
          <w:left w:val="nil"/>
          <w:bottom w:val="nil"/>
          <w:right w:val="nil"/>
          <w:between w:val="nil"/>
        </w:pBdr>
        <w:spacing w:after="0" w:line="240" w:lineRule="auto"/>
        <w:ind w:left="567"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Penguatan Koordinasi Pelaksanaan</w:t>
      </w:r>
    </w:p>
    <w:p w14:paraId="75357F55" w14:textId="74AD1EFF" w:rsidR="00965894" w:rsidRPr="003A573F" w:rsidRDefault="00D44323"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Bupati dan walikota menetapkan pedoman pengendalian dan pendistribusian kebutuhan alat dan obat kont</w:t>
      </w:r>
      <w:r w:rsidR="00BE78DC" w:rsidRPr="003A573F">
        <w:rPr>
          <w:rFonts w:ascii="Bookman Old Style" w:eastAsia="Bookman Old Style" w:hAnsi="Bookman Old Style" w:cs="Bookman Old Style"/>
          <w:color w:val="000000" w:themeColor="text1"/>
          <w:sz w:val="24"/>
          <w:szCs w:val="24"/>
        </w:rPr>
        <w:t>rasepsi di daerah kabupaten/</w:t>
      </w:r>
      <w:r w:rsidRPr="003A573F">
        <w:rPr>
          <w:rFonts w:ascii="Bookman Old Style" w:eastAsia="Bookman Old Style" w:hAnsi="Bookman Old Style" w:cs="Bookman Old Style"/>
          <w:color w:val="000000" w:themeColor="text1"/>
          <w:sz w:val="24"/>
          <w:szCs w:val="24"/>
        </w:rPr>
        <w:t>kota mengacu pada Undang-Undang Nomor 23 Tahun 2014 tentang Pemerintahan Daerah.</w:t>
      </w:r>
    </w:p>
    <w:p w14:paraId="2062E0C2" w14:textId="77777777" w:rsidR="00965894" w:rsidRPr="003A573F" w:rsidRDefault="00D44323"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Kepala PD-KB menetapkan pengelola keuangan BOKB dengan Surat Keputusan Kepala PD-KB.</w:t>
      </w:r>
    </w:p>
    <w:p w14:paraId="0C553624" w14:textId="77777777" w:rsidR="00965894" w:rsidRPr="003A573F" w:rsidRDefault="00D44323"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Kepala PD-KB provinsi dan kabupaten/kota menetapkan Balai Penyuluhan KB (didukung dengan Surat Keputusan Kepala PD-KB provinsi dan kabupaten/kota).</w:t>
      </w:r>
    </w:p>
    <w:p w14:paraId="3C0AB761" w14:textId="4362B947" w:rsidR="00965894" w:rsidRPr="003A573F" w:rsidRDefault="004A0820"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 xml:space="preserve">Kepala </w:t>
      </w:r>
      <w:r w:rsidR="00C13351">
        <w:rPr>
          <w:rFonts w:ascii="Bookman Old Style" w:eastAsia="Bookman Old Style" w:hAnsi="Bookman Old Style" w:cs="Bookman Old Style"/>
          <w:color w:val="000000" w:themeColor="text1"/>
          <w:sz w:val="24"/>
          <w:szCs w:val="24"/>
        </w:rPr>
        <w:t>D</w:t>
      </w:r>
      <w:r>
        <w:rPr>
          <w:rFonts w:ascii="Bookman Old Style" w:eastAsia="Bookman Old Style" w:hAnsi="Bookman Old Style" w:cs="Bookman Old Style"/>
          <w:color w:val="000000" w:themeColor="text1"/>
          <w:sz w:val="24"/>
          <w:szCs w:val="24"/>
        </w:rPr>
        <w:t>aerah kabupaten/</w:t>
      </w:r>
      <w:r w:rsidR="00D44323" w:rsidRPr="003A573F">
        <w:rPr>
          <w:rFonts w:ascii="Bookman Old Style" w:eastAsia="Bookman Old Style" w:hAnsi="Bookman Old Style" w:cs="Bookman Old Style"/>
          <w:color w:val="000000" w:themeColor="text1"/>
          <w:sz w:val="24"/>
          <w:szCs w:val="24"/>
        </w:rPr>
        <w:t>kota menetapk</w:t>
      </w:r>
      <w:r w:rsidR="007A6F24" w:rsidRPr="003A573F">
        <w:rPr>
          <w:rFonts w:ascii="Bookman Old Style" w:eastAsia="Bookman Old Style" w:hAnsi="Bookman Old Style" w:cs="Bookman Old Style"/>
          <w:color w:val="000000" w:themeColor="text1"/>
          <w:sz w:val="24"/>
          <w:szCs w:val="24"/>
        </w:rPr>
        <w:t xml:space="preserve">an suatu wilayah setingkat desa atau </w:t>
      </w:r>
      <w:r w:rsidR="00D44323" w:rsidRPr="003A573F">
        <w:rPr>
          <w:rFonts w:ascii="Bookman Old Style" w:eastAsia="Bookman Old Style" w:hAnsi="Bookman Old Style" w:cs="Bookman Old Style"/>
          <w:color w:val="000000" w:themeColor="text1"/>
          <w:sz w:val="24"/>
          <w:szCs w:val="24"/>
        </w:rPr>
        <w:t>kelurahan sebagai Kampung KB (didukung dengan Surat Keputusan Kepala Daerah.</w:t>
      </w:r>
    </w:p>
    <w:p w14:paraId="0229D5D7" w14:textId="74220284" w:rsidR="00965894" w:rsidRPr="003A573F" w:rsidRDefault="00CC3000"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Kepala PD-KB kabupaten/</w:t>
      </w:r>
      <w:r w:rsidR="00D44323" w:rsidRPr="003A573F">
        <w:rPr>
          <w:rFonts w:ascii="Bookman Old Style" w:eastAsia="Bookman Old Style" w:hAnsi="Bookman Old Style" w:cs="Bookman Old Style"/>
          <w:color w:val="000000" w:themeColor="text1"/>
          <w:sz w:val="24"/>
          <w:szCs w:val="24"/>
        </w:rPr>
        <w:t>kota menetapkan petugas pengolah data di Balai Penyuluhan KB</w:t>
      </w:r>
      <w:r w:rsidR="00613AA3">
        <w:rPr>
          <w:rFonts w:ascii="Bookman Old Style" w:eastAsia="Bookman Old Style" w:hAnsi="Bookman Old Style" w:cs="Bookman Old Style"/>
          <w:color w:val="000000" w:themeColor="text1"/>
          <w:sz w:val="24"/>
          <w:szCs w:val="24"/>
        </w:rPr>
        <w:t xml:space="preserve"> </w:t>
      </w:r>
      <w:r w:rsidR="00D44323" w:rsidRPr="003A573F">
        <w:rPr>
          <w:rFonts w:ascii="Bookman Old Style" w:eastAsia="Bookman Old Style" w:hAnsi="Bookman Old Style" w:cs="Bookman Old Style"/>
          <w:color w:val="000000" w:themeColor="text1"/>
          <w:sz w:val="24"/>
          <w:szCs w:val="24"/>
        </w:rPr>
        <w:t xml:space="preserve">yaitu </w:t>
      </w:r>
      <w:r w:rsidR="007A6F24" w:rsidRPr="003A573F">
        <w:rPr>
          <w:rFonts w:ascii="Bookman Old Style" w:eastAsia="Bookman Old Style" w:hAnsi="Bookman Old Style" w:cs="Bookman Old Style"/>
          <w:color w:val="000000" w:themeColor="text1"/>
          <w:sz w:val="24"/>
          <w:szCs w:val="24"/>
        </w:rPr>
        <w:t>Penyuluh KB atau PLKB atau</w:t>
      </w:r>
      <w:r w:rsidR="00D44323" w:rsidRPr="003A573F">
        <w:rPr>
          <w:rFonts w:ascii="Bookman Old Style" w:eastAsia="Bookman Old Style" w:hAnsi="Bookman Old Style" w:cs="Bookman Old Style"/>
          <w:color w:val="000000" w:themeColor="text1"/>
          <w:sz w:val="24"/>
          <w:szCs w:val="24"/>
        </w:rPr>
        <w:t xml:space="preserve"> IMP</w:t>
      </w:r>
      <w:r w:rsidR="007A6F24" w:rsidRPr="003A573F">
        <w:rPr>
          <w:rFonts w:ascii="Bookman Old Style" w:eastAsia="Bookman Old Style" w:hAnsi="Bookman Old Style" w:cs="Bookman Old Style"/>
          <w:color w:val="000000" w:themeColor="text1"/>
          <w:sz w:val="24"/>
          <w:szCs w:val="24"/>
        </w:rPr>
        <w:t xml:space="preserve"> Bangga Kencana</w:t>
      </w:r>
      <w:r w:rsidR="00D44323" w:rsidRPr="003A573F">
        <w:rPr>
          <w:rFonts w:ascii="Bookman Old Style" w:eastAsia="Bookman Old Style" w:hAnsi="Bookman Old Style" w:cs="Bookman Old Style"/>
          <w:color w:val="000000" w:themeColor="text1"/>
          <w:sz w:val="24"/>
          <w:szCs w:val="24"/>
        </w:rPr>
        <w:t xml:space="preserve"> atau Petugas Pencatatan dan Pelaporan yang ditunjuk sebagai pengolah data di Balai Penyuluhan KB atau jika belum ada Balai Penyuluhan KB maka dapat ditunjuk staf PD-KB untuk bertanggung jawab di tingkat kecamatan.</w:t>
      </w:r>
    </w:p>
    <w:p w14:paraId="19FD452A" w14:textId="0B512870" w:rsidR="00965894" w:rsidRPr="003A573F" w:rsidRDefault="00D44323"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Kepala PD-KB 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kota menetapkan </w:t>
      </w:r>
      <w:r w:rsidR="00C13351" w:rsidRPr="003A573F">
        <w:rPr>
          <w:rFonts w:ascii="Bookman Old Style" w:eastAsia="Bookman Old Style" w:hAnsi="Bookman Old Style" w:cs="Bookman Old Style"/>
          <w:color w:val="000000" w:themeColor="text1"/>
          <w:sz w:val="24"/>
          <w:szCs w:val="24"/>
        </w:rPr>
        <w:t>Fasilitas Pelayanan Kesehatan</w:t>
      </w:r>
      <w:r w:rsidRPr="003A573F">
        <w:rPr>
          <w:rFonts w:ascii="Bookman Old Style" w:eastAsia="Bookman Old Style" w:hAnsi="Bookman Old Style" w:cs="Bookman Old Style"/>
          <w:color w:val="000000" w:themeColor="text1"/>
          <w:sz w:val="24"/>
          <w:szCs w:val="24"/>
        </w:rPr>
        <w:t xml:space="preserve"> yang melakukan pelayanan KB dan telah teregister dalam </w:t>
      </w:r>
      <w:r w:rsidR="00E01833" w:rsidRPr="003A573F">
        <w:rPr>
          <w:rFonts w:ascii="Bookman Old Style" w:eastAsia="Bookman Old Style" w:hAnsi="Bookman Old Style" w:cs="Bookman Old Style"/>
          <w:color w:val="000000" w:themeColor="text1"/>
          <w:sz w:val="24"/>
          <w:szCs w:val="24"/>
        </w:rPr>
        <w:t>aplikasi SIGA</w:t>
      </w:r>
      <w:r w:rsidRPr="003A573F">
        <w:rPr>
          <w:rFonts w:ascii="Bookman Old Style" w:eastAsia="Bookman Old Style" w:hAnsi="Bookman Old Style" w:cs="Bookman Old Style"/>
          <w:color w:val="000000" w:themeColor="text1"/>
          <w:sz w:val="24"/>
          <w:szCs w:val="24"/>
        </w:rPr>
        <w:t xml:space="preserve"> sebagai penerima </w:t>
      </w:r>
      <w:r w:rsidR="00E01833" w:rsidRPr="003A573F">
        <w:rPr>
          <w:rFonts w:ascii="Bookman Old Style" w:eastAsia="Bookman Old Style" w:hAnsi="Bookman Old Style" w:cs="Bookman Old Style"/>
          <w:color w:val="000000" w:themeColor="text1"/>
          <w:sz w:val="24"/>
          <w:szCs w:val="24"/>
        </w:rPr>
        <w:t xml:space="preserve">alat dan obat kontrasepsi </w:t>
      </w:r>
      <w:r w:rsidRPr="003A573F">
        <w:rPr>
          <w:rFonts w:ascii="Bookman Old Style" w:eastAsia="Bookman Old Style" w:hAnsi="Bookman Old Style" w:cs="Bookman Old Style"/>
          <w:color w:val="000000" w:themeColor="text1"/>
          <w:sz w:val="24"/>
          <w:szCs w:val="24"/>
        </w:rPr>
        <w:t>dengan Surat Keputusan Kepala PD-KB 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kota.</w:t>
      </w:r>
    </w:p>
    <w:p w14:paraId="24532E9C" w14:textId="2CC8D860" w:rsidR="00965894" w:rsidRPr="003A573F" w:rsidRDefault="00D44323"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PD-KB 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kota melakukan </w:t>
      </w:r>
      <w:r w:rsidRPr="003A573F">
        <w:rPr>
          <w:rFonts w:ascii="Bookman Old Style" w:eastAsia="Bookman Old Style" w:hAnsi="Bookman Old Style" w:cs="Bookman Old Style"/>
          <w:i/>
          <w:color w:val="000000" w:themeColor="text1"/>
          <w:sz w:val="24"/>
          <w:szCs w:val="24"/>
        </w:rPr>
        <w:t>stock opname</w:t>
      </w:r>
      <w:r w:rsidRPr="003A573F">
        <w:rPr>
          <w:rFonts w:ascii="Bookman Old Style" w:eastAsia="Bookman Old Style" w:hAnsi="Bookman Old Style" w:cs="Bookman Old Style"/>
          <w:color w:val="000000" w:themeColor="text1"/>
          <w:sz w:val="24"/>
          <w:szCs w:val="24"/>
        </w:rPr>
        <w:t xml:space="preserve"> di </w:t>
      </w:r>
      <w:r w:rsidR="00C13351" w:rsidRPr="003A573F">
        <w:rPr>
          <w:rFonts w:ascii="Bookman Old Style" w:eastAsia="Bookman Old Style" w:hAnsi="Bookman Old Style" w:cs="Bookman Old Style"/>
          <w:color w:val="000000" w:themeColor="text1"/>
          <w:sz w:val="24"/>
          <w:szCs w:val="24"/>
        </w:rPr>
        <w:t>Fasilitas Pelayanan Kesehatan</w:t>
      </w:r>
      <w:r w:rsidRPr="003A573F">
        <w:rPr>
          <w:rFonts w:ascii="Bookman Old Style" w:eastAsia="Bookman Old Style" w:hAnsi="Bookman Old Style" w:cs="Bookman Old Style"/>
          <w:color w:val="000000" w:themeColor="text1"/>
          <w:sz w:val="24"/>
          <w:szCs w:val="24"/>
        </w:rPr>
        <w:t xml:space="preserve"> penerima </w:t>
      </w:r>
      <w:r w:rsidR="00E01833" w:rsidRPr="003A573F">
        <w:rPr>
          <w:rFonts w:ascii="Bookman Old Style" w:eastAsia="Bookman Old Style" w:hAnsi="Bookman Old Style" w:cs="Bookman Old Style"/>
          <w:color w:val="000000" w:themeColor="text1"/>
          <w:sz w:val="24"/>
          <w:szCs w:val="24"/>
        </w:rPr>
        <w:t xml:space="preserve">alat dan obat kontrasepsi </w:t>
      </w:r>
      <w:r w:rsidRPr="003A573F">
        <w:rPr>
          <w:rFonts w:ascii="Bookman Old Style" w:eastAsia="Bookman Old Style" w:hAnsi="Bookman Old Style" w:cs="Bookman Old Style"/>
          <w:color w:val="000000" w:themeColor="text1"/>
          <w:sz w:val="24"/>
          <w:szCs w:val="24"/>
        </w:rPr>
        <w:t xml:space="preserve">secara berkala (tiap semester) serta secara rutin (triwulanan) melaksanakan evaluasi dan pemantauan terhadap permintaan dan </w:t>
      </w:r>
      <w:r w:rsidR="00E01833" w:rsidRPr="003A573F">
        <w:rPr>
          <w:rFonts w:ascii="Bookman Old Style" w:eastAsia="Bookman Old Style" w:hAnsi="Bookman Old Style" w:cs="Bookman Old Style"/>
          <w:color w:val="000000" w:themeColor="text1"/>
          <w:sz w:val="24"/>
          <w:szCs w:val="24"/>
        </w:rPr>
        <w:t xml:space="preserve">persediaan alat dan obat kontrasepsi di </w:t>
      </w:r>
      <w:r w:rsidR="00C13351" w:rsidRPr="003A573F">
        <w:rPr>
          <w:rFonts w:ascii="Bookman Old Style" w:eastAsia="Bookman Old Style" w:hAnsi="Bookman Old Style" w:cs="Bookman Old Style"/>
          <w:color w:val="000000" w:themeColor="text1"/>
          <w:sz w:val="24"/>
          <w:szCs w:val="24"/>
        </w:rPr>
        <w:t>Fasilitas Pelayanan Kesehatan</w:t>
      </w:r>
      <w:r w:rsidRPr="003A573F">
        <w:rPr>
          <w:rFonts w:ascii="Bookman Old Style" w:eastAsia="Bookman Old Style" w:hAnsi="Bookman Old Style" w:cs="Bookman Old Style"/>
          <w:color w:val="000000" w:themeColor="text1"/>
          <w:sz w:val="24"/>
          <w:szCs w:val="24"/>
        </w:rPr>
        <w:t>.</w:t>
      </w:r>
    </w:p>
    <w:p w14:paraId="262FD2B1" w14:textId="3E2B9A06" w:rsidR="00965894" w:rsidRPr="003A573F" w:rsidRDefault="00D44323"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PD-KB 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kota mendistribusikan </w:t>
      </w:r>
      <w:r w:rsidR="00E01833" w:rsidRPr="003A573F">
        <w:rPr>
          <w:rFonts w:ascii="Bookman Old Style" w:eastAsia="Bookman Old Style" w:hAnsi="Bookman Old Style" w:cs="Bookman Old Style"/>
          <w:color w:val="000000" w:themeColor="text1"/>
          <w:sz w:val="24"/>
          <w:szCs w:val="24"/>
        </w:rPr>
        <w:t xml:space="preserve">alat dan obat kontrasepsi secara </w:t>
      </w:r>
      <w:r w:rsidRPr="003A573F">
        <w:rPr>
          <w:rFonts w:ascii="Bookman Old Style" w:eastAsia="Bookman Old Style" w:hAnsi="Bookman Old Style" w:cs="Bookman Old Style"/>
          <w:color w:val="000000" w:themeColor="text1"/>
          <w:sz w:val="24"/>
          <w:szCs w:val="24"/>
        </w:rPr>
        <w:t>rutin sesuai perencanaan distribusi.</w:t>
      </w:r>
    </w:p>
    <w:p w14:paraId="13B296BD" w14:textId="1483EBAB" w:rsidR="00965894" w:rsidRPr="003A573F" w:rsidRDefault="00D44323"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Setiap </w:t>
      </w:r>
      <w:r w:rsidR="00C13351" w:rsidRPr="003A573F">
        <w:rPr>
          <w:rFonts w:ascii="Bookman Old Style" w:eastAsia="Bookman Old Style" w:hAnsi="Bookman Old Style" w:cs="Bookman Old Style"/>
          <w:color w:val="000000" w:themeColor="text1"/>
          <w:sz w:val="24"/>
          <w:szCs w:val="24"/>
        </w:rPr>
        <w:t xml:space="preserve">Fasilitas Pelayanan Kesehatan </w:t>
      </w:r>
      <w:r w:rsidRPr="003A573F">
        <w:rPr>
          <w:rFonts w:ascii="Bookman Old Style" w:eastAsia="Bookman Old Style" w:hAnsi="Bookman Old Style" w:cs="Bookman Old Style"/>
          <w:color w:val="000000" w:themeColor="text1"/>
          <w:sz w:val="24"/>
          <w:szCs w:val="24"/>
        </w:rPr>
        <w:t xml:space="preserve">yang melayani KB mengajukan usulan </w:t>
      </w:r>
      <w:r w:rsidR="00E01833" w:rsidRPr="003A573F">
        <w:rPr>
          <w:rFonts w:ascii="Bookman Old Style" w:eastAsia="Bookman Old Style" w:hAnsi="Bookman Old Style" w:cs="Bookman Old Style"/>
          <w:color w:val="000000" w:themeColor="text1"/>
          <w:sz w:val="24"/>
          <w:szCs w:val="24"/>
        </w:rPr>
        <w:t xml:space="preserve">kebutuhan alat dan obat kontrasepsi untuk </w:t>
      </w:r>
      <w:r w:rsidRPr="003A573F">
        <w:rPr>
          <w:rFonts w:ascii="Bookman Old Style" w:eastAsia="Bookman Old Style" w:hAnsi="Bookman Old Style" w:cs="Bookman Old Style"/>
          <w:color w:val="000000" w:themeColor="text1"/>
          <w:sz w:val="24"/>
          <w:szCs w:val="24"/>
        </w:rPr>
        <w:t>permintaan darurat (kebutuhan non rutin) ke PD-KB kabupaten/kota.</w:t>
      </w:r>
    </w:p>
    <w:p w14:paraId="454D7A3F" w14:textId="00292A17" w:rsidR="00965894" w:rsidRPr="003A573F" w:rsidRDefault="00D44323"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Selanjutnya, PD-KB 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kota menganalisis kelayakan usulan </w:t>
      </w:r>
      <w:r w:rsidR="00E01833" w:rsidRPr="003A573F">
        <w:rPr>
          <w:rFonts w:ascii="Bookman Old Style" w:eastAsia="Bookman Old Style" w:hAnsi="Bookman Old Style" w:cs="Bookman Old Style"/>
          <w:color w:val="000000" w:themeColor="text1"/>
          <w:sz w:val="24"/>
          <w:szCs w:val="24"/>
        </w:rPr>
        <w:t xml:space="preserve">kebutuhan alat dan obat kontrasepsi </w:t>
      </w:r>
      <w:r w:rsidRPr="003A573F">
        <w:rPr>
          <w:rFonts w:ascii="Bookman Old Style" w:eastAsia="Bookman Old Style" w:hAnsi="Bookman Old Style" w:cs="Bookman Old Style"/>
          <w:color w:val="000000" w:themeColor="text1"/>
          <w:sz w:val="24"/>
          <w:szCs w:val="24"/>
        </w:rPr>
        <w:t xml:space="preserve">dan melakukan monitoring ketersediaan </w:t>
      </w:r>
      <w:r w:rsidR="00E01833" w:rsidRPr="003A573F">
        <w:rPr>
          <w:rFonts w:ascii="Bookman Old Style" w:eastAsia="Bookman Old Style" w:hAnsi="Bookman Old Style" w:cs="Bookman Old Style"/>
          <w:color w:val="000000" w:themeColor="text1"/>
          <w:sz w:val="24"/>
          <w:szCs w:val="24"/>
        </w:rPr>
        <w:t xml:space="preserve">alat dan obat kontrasepsi </w:t>
      </w:r>
      <w:r w:rsidRPr="003A573F">
        <w:rPr>
          <w:rFonts w:ascii="Bookman Old Style" w:eastAsia="Bookman Old Style" w:hAnsi="Bookman Old Style" w:cs="Bookman Old Style"/>
          <w:color w:val="000000" w:themeColor="text1"/>
          <w:sz w:val="24"/>
          <w:szCs w:val="24"/>
        </w:rPr>
        <w:t xml:space="preserve">di setiap </w:t>
      </w:r>
      <w:r w:rsidR="00C13351" w:rsidRPr="003A573F">
        <w:rPr>
          <w:rFonts w:ascii="Bookman Old Style" w:eastAsia="Bookman Old Style" w:hAnsi="Bookman Old Style" w:cs="Bookman Old Style"/>
          <w:color w:val="000000" w:themeColor="text1"/>
          <w:sz w:val="24"/>
          <w:szCs w:val="24"/>
        </w:rPr>
        <w:t>Fasilitas Pelayanan Kesehatan</w:t>
      </w:r>
      <w:r w:rsidRPr="003A573F">
        <w:rPr>
          <w:rFonts w:ascii="Bookman Old Style" w:eastAsia="Bookman Old Style" w:hAnsi="Bookman Old Style" w:cs="Bookman Old Style"/>
          <w:color w:val="000000" w:themeColor="text1"/>
          <w:sz w:val="24"/>
          <w:szCs w:val="24"/>
        </w:rPr>
        <w:t>.</w:t>
      </w:r>
    </w:p>
    <w:p w14:paraId="4900A21C" w14:textId="5F1459CA" w:rsidR="00636F1F" w:rsidRPr="003A573F" w:rsidRDefault="00D44323"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PD-KB melakukan pertemuan dalam rangka penyampaian </w:t>
      </w:r>
      <w:r w:rsidR="000D6AC4" w:rsidRPr="003A573F">
        <w:rPr>
          <w:rFonts w:ascii="Bookman Old Style" w:eastAsia="Bookman Old Style" w:hAnsi="Bookman Old Style" w:cs="Bookman Old Style"/>
          <w:color w:val="000000" w:themeColor="text1"/>
          <w:sz w:val="24"/>
          <w:szCs w:val="24"/>
        </w:rPr>
        <w:t>program pembangunan keluarga, kependudukan dan keluarga berencana untuk mendukung</w:t>
      </w:r>
      <w:r w:rsidR="000D6AC4" w:rsidRPr="003A573F">
        <w:rPr>
          <w:rFonts w:ascii="Bookman Old Style" w:eastAsia="Bookman Old Style" w:hAnsi="Bookman Old Style" w:cs="Bookman Old Style"/>
          <w:i/>
          <w:color w:val="000000" w:themeColor="text1"/>
          <w:sz w:val="24"/>
          <w:szCs w:val="24"/>
        </w:rPr>
        <w:t xml:space="preserve"> </w:t>
      </w:r>
      <w:r w:rsidR="000D6AC4" w:rsidRPr="003A573F">
        <w:rPr>
          <w:rFonts w:ascii="Bookman Old Style" w:eastAsia="Bookman Old Style" w:hAnsi="Bookman Old Style" w:cs="Bookman Old Style"/>
          <w:color w:val="000000" w:themeColor="text1"/>
          <w:sz w:val="24"/>
          <w:szCs w:val="24"/>
        </w:rPr>
        <w:t>pencegahan dan percepatan penurunan</w:t>
      </w:r>
      <w:r w:rsidR="000D6AC4" w:rsidRPr="003A573F">
        <w:rPr>
          <w:rFonts w:ascii="Bookman Old Style" w:eastAsia="Bookman Old Style" w:hAnsi="Bookman Old Style" w:cs="Bookman Old Style"/>
          <w:i/>
          <w:color w:val="000000" w:themeColor="text1"/>
          <w:sz w:val="24"/>
          <w:szCs w:val="24"/>
        </w:rPr>
        <w:t xml:space="preserve"> stunting</w:t>
      </w:r>
      <w:r w:rsidRPr="003A573F">
        <w:rPr>
          <w:rFonts w:ascii="Bookman Old Style" w:eastAsia="Bookman Old Style" w:hAnsi="Bookman Old Style" w:cs="Bookman Old Style"/>
          <w:color w:val="000000" w:themeColor="text1"/>
          <w:sz w:val="24"/>
          <w:szCs w:val="24"/>
        </w:rPr>
        <w:t xml:space="preserve"> kepada </w:t>
      </w:r>
      <w:r w:rsidRPr="003A573F">
        <w:rPr>
          <w:rFonts w:ascii="Bookman Old Style" w:eastAsia="Bookman Old Style" w:hAnsi="Bookman Old Style" w:cs="Bookman Old Style"/>
          <w:i/>
          <w:color w:val="000000" w:themeColor="text1"/>
          <w:sz w:val="24"/>
          <w:szCs w:val="24"/>
        </w:rPr>
        <w:t>stakeholder</w:t>
      </w:r>
      <w:r w:rsidR="00636F1F" w:rsidRPr="003A573F">
        <w:rPr>
          <w:rFonts w:ascii="Bookman Old Style" w:eastAsia="Bookman Old Style" w:hAnsi="Bookman Old Style" w:cs="Bookman Old Style"/>
          <w:color w:val="000000" w:themeColor="text1"/>
          <w:sz w:val="24"/>
          <w:szCs w:val="24"/>
        </w:rPr>
        <w:t xml:space="preserve"> dan mitra kerja.</w:t>
      </w:r>
      <w:r w:rsidRPr="003A573F">
        <w:rPr>
          <w:rFonts w:ascii="Bookman Old Style" w:eastAsia="Bookman Old Style" w:hAnsi="Bookman Old Style" w:cs="Bookman Old Style"/>
          <w:color w:val="000000" w:themeColor="text1"/>
          <w:sz w:val="24"/>
          <w:szCs w:val="24"/>
        </w:rPr>
        <w:t xml:space="preserve"> </w:t>
      </w:r>
    </w:p>
    <w:p w14:paraId="41FB7148" w14:textId="0DB7559A" w:rsidR="00636F1F" w:rsidRPr="003A573F" w:rsidRDefault="00636F1F"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PD-KB melakukan tindak</w:t>
      </w:r>
      <w:r w:rsidR="00251416"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lanjut</w:t>
      </w:r>
      <w:r w:rsidR="00D44323" w:rsidRPr="003A573F">
        <w:rPr>
          <w:rFonts w:ascii="Bookman Old Style" w:eastAsia="Bookman Old Style" w:hAnsi="Bookman Old Style" w:cs="Bookman Old Style"/>
          <w:color w:val="000000" w:themeColor="text1"/>
          <w:sz w:val="24"/>
          <w:szCs w:val="24"/>
        </w:rPr>
        <w:t xml:space="preserve"> berupa implementasi dan komitmen terkait </w:t>
      </w:r>
      <w:r w:rsidR="00EE6C6B">
        <w:rPr>
          <w:rFonts w:ascii="Bookman Old Style" w:eastAsia="Bookman Old Style" w:hAnsi="Bookman Old Style" w:cs="Bookman Old Style"/>
          <w:color w:val="000000" w:themeColor="text1"/>
          <w:sz w:val="24"/>
          <w:szCs w:val="24"/>
        </w:rPr>
        <w:t>P</w:t>
      </w:r>
      <w:r w:rsidR="00D44323" w:rsidRPr="003A573F">
        <w:rPr>
          <w:rFonts w:ascii="Bookman Old Style" w:eastAsia="Bookman Old Style" w:hAnsi="Bookman Old Style" w:cs="Bookman Old Style"/>
          <w:color w:val="000000" w:themeColor="text1"/>
          <w:sz w:val="24"/>
          <w:szCs w:val="24"/>
        </w:rPr>
        <w:t>rogram Bangga Kencana</w:t>
      </w:r>
      <w:r w:rsidR="00E01833" w:rsidRPr="003A573F">
        <w:rPr>
          <w:rFonts w:ascii="Bookman Old Style" w:eastAsia="Bookman Old Style" w:hAnsi="Bookman Old Style" w:cs="Bookman Old Style"/>
          <w:color w:val="000000" w:themeColor="text1"/>
          <w:sz w:val="24"/>
          <w:szCs w:val="24"/>
        </w:rPr>
        <w:t xml:space="preserve"> serta </w:t>
      </w:r>
      <w:r w:rsidR="00251416" w:rsidRPr="003A573F">
        <w:rPr>
          <w:rFonts w:ascii="Bookman Old Style" w:eastAsia="Bookman Old Style" w:hAnsi="Bookman Old Style" w:cs="Bookman Old Style"/>
          <w:color w:val="000000" w:themeColor="text1"/>
          <w:sz w:val="24"/>
          <w:szCs w:val="24"/>
        </w:rPr>
        <w:t xml:space="preserve">pencegahan dan percepatan penurunan </w:t>
      </w:r>
      <w:r w:rsidR="00251416" w:rsidRPr="003A573F">
        <w:rPr>
          <w:rFonts w:ascii="Bookman Old Style" w:eastAsia="Bookman Old Style" w:hAnsi="Bookman Old Style" w:cs="Bookman Old Style"/>
          <w:i/>
          <w:color w:val="000000" w:themeColor="text1"/>
          <w:sz w:val="24"/>
          <w:szCs w:val="24"/>
        </w:rPr>
        <w:t>stunting</w:t>
      </w:r>
      <w:r w:rsidRPr="003A573F">
        <w:rPr>
          <w:rFonts w:ascii="Bookman Old Style" w:eastAsia="Bookman Old Style" w:hAnsi="Bookman Old Style" w:cs="Bookman Old Style"/>
          <w:color w:val="000000" w:themeColor="text1"/>
          <w:sz w:val="24"/>
          <w:szCs w:val="24"/>
        </w:rPr>
        <w:t>; dan</w:t>
      </w:r>
    </w:p>
    <w:p w14:paraId="48579575" w14:textId="4F02F84C" w:rsidR="00965894" w:rsidRPr="003A573F" w:rsidRDefault="00636F1F" w:rsidP="00142734">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PD-KB</w:t>
      </w:r>
      <w:r w:rsidR="00D44323" w:rsidRPr="003A573F">
        <w:rPr>
          <w:rFonts w:ascii="Bookman Old Style" w:eastAsia="Bookman Old Style" w:hAnsi="Bookman Old Style" w:cs="Bookman Old Style"/>
          <w:color w:val="000000" w:themeColor="text1"/>
          <w:sz w:val="24"/>
          <w:szCs w:val="24"/>
        </w:rPr>
        <w:t xml:space="preserve">  melakukan evaluasi capaian </w:t>
      </w:r>
      <w:r w:rsidR="00EE6C6B">
        <w:rPr>
          <w:rFonts w:ascii="Bookman Old Style" w:eastAsia="Bookman Old Style" w:hAnsi="Bookman Old Style" w:cs="Bookman Old Style"/>
          <w:color w:val="000000" w:themeColor="text1"/>
          <w:sz w:val="24"/>
          <w:szCs w:val="24"/>
        </w:rPr>
        <w:t>P</w:t>
      </w:r>
      <w:r w:rsidR="00D44323" w:rsidRPr="003A573F">
        <w:rPr>
          <w:rFonts w:ascii="Bookman Old Style" w:eastAsia="Bookman Old Style" w:hAnsi="Bookman Old Style" w:cs="Bookman Old Style"/>
          <w:color w:val="000000" w:themeColor="text1"/>
          <w:sz w:val="24"/>
          <w:szCs w:val="24"/>
        </w:rPr>
        <w:t>rogram Bangga Kencana</w:t>
      </w:r>
      <w:r w:rsidR="00A355F6" w:rsidRPr="003A573F">
        <w:rPr>
          <w:rFonts w:ascii="Bookman Old Style" w:eastAsia="Bookman Old Style" w:hAnsi="Bookman Old Style" w:cs="Bookman Old Style"/>
          <w:color w:val="000000" w:themeColor="text1"/>
          <w:sz w:val="24"/>
          <w:szCs w:val="24"/>
        </w:rPr>
        <w:t xml:space="preserve"> serta</w:t>
      </w:r>
      <w:r w:rsidR="00A355F6" w:rsidRPr="003A573F">
        <w:rPr>
          <w:rFonts w:ascii="Bookman Old Style" w:eastAsia="Bookman Old Style" w:hAnsi="Bookman Old Style" w:cs="Bookman Old Style"/>
          <w:i/>
          <w:color w:val="000000" w:themeColor="text1"/>
          <w:sz w:val="24"/>
          <w:szCs w:val="24"/>
        </w:rPr>
        <w:t xml:space="preserve"> </w:t>
      </w:r>
      <w:r w:rsidR="00251416" w:rsidRPr="003A573F">
        <w:rPr>
          <w:rFonts w:ascii="Bookman Old Style" w:eastAsia="Bookman Old Style" w:hAnsi="Bookman Old Style" w:cs="Bookman Old Style"/>
          <w:color w:val="000000" w:themeColor="text1"/>
          <w:sz w:val="24"/>
          <w:szCs w:val="24"/>
        </w:rPr>
        <w:t xml:space="preserve">pencegahan dan percepatan penurunan </w:t>
      </w:r>
      <w:r w:rsidR="00251416" w:rsidRPr="003A573F">
        <w:rPr>
          <w:rFonts w:ascii="Bookman Old Style" w:eastAsia="Bookman Old Style" w:hAnsi="Bookman Old Style" w:cs="Bookman Old Style"/>
          <w:i/>
          <w:color w:val="000000" w:themeColor="text1"/>
          <w:sz w:val="24"/>
          <w:szCs w:val="24"/>
        </w:rPr>
        <w:t>stunting</w:t>
      </w:r>
      <w:r w:rsidR="00251416" w:rsidRPr="003A573F">
        <w:rPr>
          <w:rFonts w:ascii="Bookman Old Style" w:eastAsia="Bookman Old Style" w:hAnsi="Bookman Old Style" w:cs="Bookman Old Style"/>
          <w:color w:val="000000" w:themeColor="text1"/>
          <w:sz w:val="24"/>
          <w:szCs w:val="24"/>
        </w:rPr>
        <w:t xml:space="preserve"> s</w:t>
      </w:r>
      <w:r w:rsidR="00D44323" w:rsidRPr="003A573F">
        <w:rPr>
          <w:rFonts w:ascii="Bookman Old Style" w:eastAsia="Bookman Old Style" w:hAnsi="Bookman Old Style" w:cs="Bookman Old Style"/>
          <w:color w:val="000000" w:themeColor="text1"/>
          <w:sz w:val="24"/>
          <w:szCs w:val="24"/>
        </w:rPr>
        <w:t>erta melaporkan bentuk komitmen yang dilaksanakan</w:t>
      </w:r>
      <w:r w:rsidRPr="003A573F">
        <w:rPr>
          <w:rFonts w:ascii="Bookman Old Style" w:eastAsia="Bookman Old Style" w:hAnsi="Bookman Old Style" w:cs="Bookman Old Style"/>
          <w:color w:val="000000" w:themeColor="text1"/>
          <w:sz w:val="24"/>
          <w:szCs w:val="24"/>
        </w:rPr>
        <w:t xml:space="preserve"> pada akhir tahun</w:t>
      </w:r>
      <w:r w:rsidR="00D44323" w:rsidRPr="003A573F">
        <w:rPr>
          <w:rFonts w:ascii="Bookman Old Style" w:eastAsia="Bookman Old Style" w:hAnsi="Bookman Old Style" w:cs="Bookman Old Style"/>
          <w:color w:val="000000" w:themeColor="text1"/>
          <w:sz w:val="24"/>
          <w:szCs w:val="24"/>
        </w:rPr>
        <w:t>.</w:t>
      </w:r>
    </w:p>
    <w:p w14:paraId="51FE07EA" w14:textId="7D7469A4" w:rsidR="00DD4F93" w:rsidRDefault="00D44323" w:rsidP="007B556F">
      <w:pPr>
        <w:numPr>
          <w:ilvl w:val="0"/>
          <w:numId w:val="49"/>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Dokumen bukti sebagaimana di atas, wajib disampaikan dan mendapatkan verifikasi dari Kemen</w:t>
      </w:r>
      <w:r w:rsidR="00522ECF" w:rsidRPr="003A573F">
        <w:rPr>
          <w:rFonts w:ascii="Bookman Old Style" w:eastAsia="Bookman Old Style" w:hAnsi="Bookman Old Style" w:cs="Bookman Old Style"/>
          <w:color w:val="000000" w:themeColor="text1"/>
          <w:sz w:val="24"/>
          <w:szCs w:val="24"/>
        </w:rPr>
        <w:t>terian</w:t>
      </w:r>
      <w:r w:rsidRPr="003A573F">
        <w:rPr>
          <w:rFonts w:ascii="Bookman Old Style" w:eastAsia="Bookman Old Style" w:hAnsi="Bookman Old Style" w:cs="Bookman Old Style"/>
          <w:color w:val="000000" w:themeColor="text1"/>
          <w:sz w:val="24"/>
          <w:szCs w:val="24"/>
        </w:rPr>
        <w:t>/BKKBN sebagai pertimbangan pengalokasian anggaran BOKB tahun berikutnya.</w:t>
      </w:r>
    </w:p>
    <w:p w14:paraId="5155A772" w14:textId="77777777" w:rsidR="007B556F" w:rsidRPr="007B556F" w:rsidRDefault="007B556F" w:rsidP="007B556F">
      <w:pPr>
        <w:pBdr>
          <w:top w:val="nil"/>
          <w:left w:val="nil"/>
          <w:bottom w:val="nil"/>
          <w:right w:val="nil"/>
          <w:between w:val="nil"/>
        </w:pBdr>
        <w:spacing w:after="0" w:line="240" w:lineRule="auto"/>
        <w:ind w:left="1134"/>
        <w:jc w:val="both"/>
        <w:rPr>
          <w:rFonts w:ascii="Bookman Old Style" w:eastAsia="Bookman Old Style" w:hAnsi="Bookman Old Style" w:cs="Bookman Old Style"/>
          <w:color w:val="000000" w:themeColor="text1"/>
          <w:sz w:val="24"/>
          <w:szCs w:val="24"/>
        </w:rPr>
      </w:pPr>
    </w:p>
    <w:p w14:paraId="57B83790" w14:textId="48286D83" w:rsidR="00965894" w:rsidRPr="003A573F" w:rsidRDefault="00D44323" w:rsidP="00142734">
      <w:pPr>
        <w:numPr>
          <w:ilvl w:val="0"/>
          <w:numId w:val="48"/>
        </w:numPr>
        <w:pBdr>
          <w:top w:val="nil"/>
          <w:left w:val="nil"/>
          <w:bottom w:val="nil"/>
          <w:right w:val="nil"/>
          <w:between w:val="nil"/>
        </w:pBdr>
        <w:spacing w:after="0" w:line="240" w:lineRule="auto"/>
        <w:ind w:left="567"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Mekanisme Pelaksanaan Penggerakan Pelayanan KB MKJP</w:t>
      </w:r>
    </w:p>
    <w:p w14:paraId="51387DC2" w14:textId="78DEDC67" w:rsidR="00965894" w:rsidRPr="003A573F" w:rsidRDefault="00D44323">
      <w:pPr>
        <w:pBdr>
          <w:top w:val="nil"/>
          <w:left w:val="nil"/>
          <w:bottom w:val="nil"/>
          <w:right w:val="nil"/>
          <w:between w:val="nil"/>
        </w:pBdr>
        <w:spacing w:after="0" w:line="240" w:lineRule="auto"/>
        <w:ind w:left="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Dalam pemanfaatan operasional penggerakan pelayanan KB MKJP perlu memperha</w:t>
      </w:r>
      <w:r w:rsidR="002E6562" w:rsidRPr="003A573F">
        <w:rPr>
          <w:rFonts w:ascii="Bookman Old Style" w:eastAsia="Bookman Old Style" w:hAnsi="Bookman Old Style" w:cs="Bookman Old Style"/>
          <w:color w:val="000000" w:themeColor="text1"/>
          <w:sz w:val="24"/>
          <w:szCs w:val="24"/>
        </w:rPr>
        <w:t>tikan beberapa hal, diantaranya</w:t>
      </w:r>
      <w:r w:rsidRPr="003A573F">
        <w:rPr>
          <w:rFonts w:ascii="Bookman Old Style" w:eastAsia="Bookman Old Style" w:hAnsi="Bookman Old Style" w:cs="Bookman Old Style"/>
          <w:color w:val="000000" w:themeColor="text1"/>
          <w:sz w:val="24"/>
          <w:szCs w:val="24"/>
        </w:rPr>
        <w:t>:</w:t>
      </w:r>
    </w:p>
    <w:p w14:paraId="7F3D4B46" w14:textId="77777777"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Total target peserta KB MKJP masing-masing kabupaten/kota  sesuai dengan detail rincian yang ditetapkan; </w:t>
      </w:r>
    </w:p>
    <w:p w14:paraId="6D7DA76D" w14:textId="5CE5D8AF"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PD-KB </w:t>
      </w:r>
      <w:r w:rsidR="00082E46">
        <w:rPr>
          <w:rFonts w:ascii="Bookman Old Style" w:eastAsia="Bookman Old Style" w:hAnsi="Bookman Old Style" w:cs="Bookman Old Style"/>
          <w:color w:val="000000" w:themeColor="text1"/>
          <w:sz w:val="24"/>
          <w:szCs w:val="24"/>
        </w:rPr>
        <w:t xml:space="preserve">provinsi dan </w:t>
      </w:r>
      <w:r w:rsidRPr="003A573F">
        <w:rPr>
          <w:rFonts w:ascii="Bookman Old Style" w:eastAsia="Bookman Old Style" w:hAnsi="Bookman Old Style" w:cs="Bookman Old Style"/>
          <w:color w:val="000000" w:themeColor="text1"/>
          <w:sz w:val="24"/>
          <w:szCs w:val="24"/>
        </w:rPr>
        <w:t>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kota membuat Surat Keputusan Daftar Fasilitas Pelayanan Kesehatan atau TPMB yang akan menjadi tempat pelayanan KB yang </w:t>
      </w:r>
      <w:r w:rsidR="00490699" w:rsidRPr="003A573F">
        <w:rPr>
          <w:rFonts w:ascii="Bookman Old Style" w:eastAsia="Bookman Old Style" w:hAnsi="Bookman Old Style" w:cs="Bookman Old Style"/>
          <w:color w:val="000000" w:themeColor="text1"/>
          <w:sz w:val="24"/>
          <w:szCs w:val="24"/>
        </w:rPr>
        <w:t>Biaya Medis</w:t>
      </w:r>
      <w:r w:rsidRPr="003A573F">
        <w:rPr>
          <w:rFonts w:ascii="Bookman Old Style" w:eastAsia="Bookman Old Style" w:hAnsi="Bookman Old Style" w:cs="Bookman Old Style"/>
          <w:color w:val="000000" w:themeColor="text1"/>
          <w:sz w:val="24"/>
          <w:szCs w:val="24"/>
        </w:rPr>
        <w:t>nya dibiayai melalui dana BOKB Penggerakan Pelayanan KB yang ditandatangani ol</w:t>
      </w:r>
      <w:r w:rsidR="00CB6BF9" w:rsidRPr="003A573F">
        <w:rPr>
          <w:rFonts w:ascii="Bookman Old Style" w:eastAsia="Bookman Old Style" w:hAnsi="Bookman Old Style" w:cs="Bookman Old Style"/>
          <w:color w:val="000000" w:themeColor="text1"/>
          <w:sz w:val="24"/>
          <w:szCs w:val="24"/>
        </w:rPr>
        <w:t xml:space="preserve">eh Kepala PD-KB </w:t>
      </w:r>
      <w:r w:rsidR="00082E46">
        <w:rPr>
          <w:rFonts w:ascii="Bookman Old Style" w:eastAsia="Bookman Old Style" w:hAnsi="Bookman Old Style" w:cs="Bookman Old Style"/>
          <w:color w:val="000000" w:themeColor="text1"/>
          <w:sz w:val="24"/>
          <w:szCs w:val="24"/>
        </w:rPr>
        <w:t xml:space="preserve">provinsi dan </w:t>
      </w:r>
      <w:r w:rsidR="00CB6BF9" w:rsidRPr="003A573F">
        <w:rPr>
          <w:rFonts w:ascii="Bookman Old Style" w:eastAsia="Bookman Old Style" w:hAnsi="Bookman Old Style" w:cs="Bookman Old Style"/>
          <w:color w:val="000000" w:themeColor="text1"/>
          <w:sz w:val="24"/>
          <w:szCs w:val="24"/>
        </w:rPr>
        <w:t>kabupaten/kota.</w:t>
      </w:r>
      <w:r w:rsidRPr="003A573F">
        <w:rPr>
          <w:rFonts w:ascii="Bookman Old Style" w:eastAsia="Bookman Old Style" w:hAnsi="Bookman Old Style" w:cs="Bookman Old Style"/>
          <w:color w:val="000000" w:themeColor="text1"/>
          <w:sz w:val="24"/>
          <w:szCs w:val="24"/>
        </w:rPr>
        <w:t xml:space="preserve"> Surat Keputusan dilengkapi dengan jadwal pelayanan KB di fasyankes/TPMB yang ditunjuk. Dalam penetapan TPMB, PD-KB </w:t>
      </w:r>
      <w:r w:rsidR="00082E46">
        <w:rPr>
          <w:rFonts w:ascii="Bookman Old Style" w:eastAsia="Bookman Old Style" w:hAnsi="Bookman Old Style" w:cs="Bookman Old Style"/>
          <w:color w:val="000000" w:themeColor="text1"/>
          <w:sz w:val="24"/>
          <w:szCs w:val="24"/>
        </w:rPr>
        <w:t xml:space="preserve">provinsi dan </w:t>
      </w:r>
      <w:r w:rsidRPr="003A573F">
        <w:rPr>
          <w:rFonts w:ascii="Bookman Old Style" w:eastAsia="Bookman Old Style" w:hAnsi="Bookman Old Style" w:cs="Bookman Old Style"/>
          <w:color w:val="000000" w:themeColor="text1"/>
          <w:sz w:val="24"/>
          <w:szCs w:val="24"/>
        </w:rPr>
        <w:t>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kota dapat berkoordinasi dengan pengurus Ikatan Bidan Indonesia (IBI) cabang setempat;</w:t>
      </w:r>
    </w:p>
    <w:p w14:paraId="088CE920" w14:textId="0F434E31"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Fasyankes atau TPMB </w:t>
      </w:r>
      <w:r w:rsidR="00F457D0" w:rsidRPr="003A573F">
        <w:rPr>
          <w:rFonts w:ascii="Bookman Old Style" w:eastAsia="Bookman Old Style" w:hAnsi="Bookman Old Style" w:cs="Bookman Old Style"/>
          <w:color w:val="000000" w:themeColor="text1"/>
          <w:sz w:val="24"/>
          <w:szCs w:val="24"/>
        </w:rPr>
        <w:t xml:space="preserve">setara fasyankes </w:t>
      </w:r>
      <w:r w:rsidRPr="003A573F">
        <w:rPr>
          <w:rFonts w:ascii="Bookman Old Style" w:eastAsia="Bookman Old Style" w:hAnsi="Bookman Old Style" w:cs="Bookman Old Style"/>
          <w:color w:val="000000" w:themeColor="text1"/>
          <w:sz w:val="24"/>
          <w:szCs w:val="24"/>
        </w:rPr>
        <w:t xml:space="preserve">yang menjadi tempat pelayanan harus memiliki registrasi klinik (K/0/KB) atau telah menginduk pada </w:t>
      </w:r>
      <w:r w:rsidR="00F457D0" w:rsidRPr="003A573F">
        <w:rPr>
          <w:rFonts w:ascii="Bookman Old Style" w:eastAsia="Bookman Old Style" w:hAnsi="Bookman Old Style" w:cs="Bookman Old Style"/>
          <w:color w:val="000000" w:themeColor="text1"/>
          <w:sz w:val="24"/>
          <w:szCs w:val="24"/>
        </w:rPr>
        <w:t>f</w:t>
      </w:r>
      <w:r w:rsidRPr="003A573F">
        <w:rPr>
          <w:rFonts w:ascii="Bookman Old Style" w:eastAsia="Bookman Old Style" w:hAnsi="Bookman Old Style" w:cs="Bookman Old Style"/>
          <w:color w:val="000000" w:themeColor="text1"/>
          <w:sz w:val="24"/>
          <w:szCs w:val="24"/>
        </w:rPr>
        <w:t xml:space="preserve">asyankes lain yang teregister untuk menjadi tempat pelayanan KB yang </w:t>
      </w:r>
      <w:r w:rsidR="00490699" w:rsidRPr="003A573F">
        <w:rPr>
          <w:rFonts w:ascii="Bookman Old Style" w:eastAsia="Bookman Old Style" w:hAnsi="Bookman Old Style" w:cs="Bookman Old Style"/>
          <w:color w:val="000000" w:themeColor="text1"/>
          <w:sz w:val="24"/>
          <w:szCs w:val="24"/>
        </w:rPr>
        <w:t xml:space="preserve">Biaya Medisnya </w:t>
      </w:r>
      <w:r w:rsidRPr="003A573F">
        <w:rPr>
          <w:rFonts w:ascii="Bookman Old Style" w:eastAsia="Bookman Old Style" w:hAnsi="Bookman Old Style" w:cs="Bookman Old Style"/>
          <w:color w:val="000000" w:themeColor="text1"/>
          <w:sz w:val="24"/>
          <w:szCs w:val="24"/>
        </w:rPr>
        <w:t>dibiayai melalui dana BOKB;</w:t>
      </w:r>
    </w:p>
    <w:p w14:paraId="20D83317" w14:textId="4D01D2C4"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Pembayaran p</w:t>
      </w:r>
      <w:r w:rsidR="00CB6BF9" w:rsidRPr="003A573F">
        <w:rPr>
          <w:rFonts w:ascii="Bookman Old Style" w:eastAsia="Bookman Old Style" w:hAnsi="Bookman Old Style" w:cs="Bookman Old Style"/>
          <w:color w:val="000000" w:themeColor="text1"/>
          <w:sz w:val="24"/>
          <w:szCs w:val="24"/>
        </w:rPr>
        <w:t xml:space="preserve">embiayaan BOKB </w:t>
      </w:r>
      <w:r w:rsidRPr="003A573F">
        <w:rPr>
          <w:rFonts w:ascii="Bookman Old Style" w:eastAsia="Bookman Old Style" w:hAnsi="Bookman Old Style" w:cs="Bookman Old Style"/>
          <w:color w:val="000000" w:themeColor="text1"/>
          <w:sz w:val="24"/>
          <w:szCs w:val="24"/>
        </w:rPr>
        <w:t xml:space="preserve">penggerakan pelayanan KB dilakukan oleh PD-KB </w:t>
      </w:r>
      <w:r w:rsidR="00082E46">
        <w:rPr>
          <w:rFonts w:ascii="Bookman Old Style" w:eastAsia="Bookman Old Style" w:hAnsi="Bookman Old Style" w:cs="Bookman Old Style"/>
          <w:color w:val="000000" w:themeColor="text1"/>
          <w:sz w:val="24"/>
          <w:szCs w:val="24"/>
        </w:rPr>
        <w:t xml:space="preserve">provinsi dan </w:t>
      </w:r>
      <w:r w:rsidRPr="003A573F">
        <w:rPr>
          <w:rFonts w:ascii="Bookman Old Style" w:eastAsia="Bookman Old Style" w:hAnsi="Bookman Old Style" w:cs="Bookman Old Style"/>
          <w:color w:val="000000" w:themeColor="text1"/>
          <w:sz w:val="24"/>
          <w:szCs w:val="24"/>
        </w:rPr>
        <w:t xml:space="preserve">kabupaten/kota kepada </w:t>
      </w:r>
      <w:r w:rsidR="00F457D0" w:rsidRPr="003A573F">
        <w:rPr>
          <w:rFonts w:ascii="Bookman Old Style" w:eastAsia="Bookman Old Style" w:hAnsi="Bookman Old Style" w:cs="Bookman Old Style"/>
          <w:color w:val="000000" w:themeColor="text1"/>
          <w:sz w:val="24"/>
          <w:szCs w:val="24"/>
        </w:rPr>
        <w:t>f</w:t>
      </w:r>
      <w:r w:rsidRPr="003A573F">
        <w:rPr>
          <w:rFonts w:ascii="Bookman Old Style" w:eastAsia="Bookman Old Style" w:hAnsi="Bookman Old Style" w:cs="Bookman Old Style"/>
          <w:color w:val="000000" w:themeColor="text1"/>
          <w:sz w:val="24"/>
          <w:szCs w:val="24"/>
        </w:rPr>
        <w:t>asyankes atau TPMB sesuai kriteria pada poin nomor 2 dan 3;</w:t>
      </w:r>
    </w:p>
    <w:p w14:paraId="212CB141" w14:textId="5C011305"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PD-KB </w:t>
      </w:r>
      <w:r w:rsidR="00082E46">
        <w:rPr>
          <w:rFonts w:ascii="Bookman Old Style" w:eastAsia="Bookman Old Style" w:hAnsi="Bookman Old Style" w:cs="Bookman Old Style"/>
          <w:color w:val="000000" w:themeColor="text1"/>
          <w:sz w:val="24"/>
          <w:szCs w:val="24"/>
        </w:rPr>
        <w:t xml:space="preserve">provinsi dan </w:t>
      </w:r>
      <w:r w:rsidRPr="003A573F">
        <w:rPr>
          <w:rFonts w:ascii="Bookman Old Style" w:eastAsia="Bookman Old Style" w:hAnsi="Bookman Old Style" w:cs="Bookman Old Style"/>
          <w:color w:val="000000" w:themeColor="text1"/>
          <w:sz w:val="24"/>
          <w:szCs w:val="24"/>
        </w:rPr>
        <w:t>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kota dapat membayarkan klaim </w:t>
      </w:r>
      <w:r w:rsidR="00490699" w:rsidRPr="003A573F">
        <w:rPr>
          <w:rFonts w:ascii="Bookman Old Style" w:eastAsia="Bookman Old Style" w:hAnsi="Bookman Old Style" w:cs="Bookman Old Style"/>
          <w:color w:val="000000" w:themeColor="text1"/>
          <w:sz w:val="24"/>
          <w:szCs w:val="24"/>
        </w:rPr>
        <w:t xml:space="preserve">Biaya Medis </w:t>
      </w:r>
      <w:r w:rsidRPr="003A573F">
        <w:rPr>
          <w:rFonts w:ascii="Bookman Old Style" w:eastAsia="Bookman Old Style" w:hAnsi="Bookman Old Style" w:cs="Bookman Old Style"/>
          <w:color w:val="000000" w:themeColor="text1"/>
          <w:sz w:val="24"/>
          <w:szCs w:val="24"/>
        </w:rPr>
        <w:t xml:space="preserve">BOKB kepada fasyankes atau TPMB atau </w:t>
      </w:r>
      <w:r w:rsidR="00082E46" w:rsidRPr="003A573F">
        <w:rPr>
          <w:rFonts w:ascii="Bookman Old Style" w:eastAsia="Bookman Old Style" w:hAnsi="Bookman Old Style" w:cs="Bookman Old Style"/>
          <w:color w:val="000000" w:themeColor="text1"/>
          <w:sz w:val="24"/>
          <w:szCs w:val="24"/>
        </w:rPr>
        <w:t xml:space="preserve">tenaga medis/tenaga kesehatan </w:t>
      </w:r>
      <w:r w:rsidRPr="003A573F">
        <w:rPr>
          <w:rFonts w:ascii="Bookman Old Style" w:eastAsia="Bookman Old Style" w:hAnsi="Bookman Old Style" w:cs="Bookman Old Style"/>
          <w:color w:val="000000" w:themeColor="text1"/>
          <w:sz w:val="24"/>
          <w:szCs w:val="24"/>
        </w:rPr>
        <w:t>pemberi pelayanan KB (sesuai kesepakatan antara PD-KB dan fasyankes yang menjadi tempat pelayanan KB) dengan melengkapi ketentuan sebagai berikut:</w:t>
      </w:r>
    </w:p>
    <w:p w14:paraId="4A98D16C" w14:textId="59E88C85" w:rsidR="00965894" w:rsidRPr="003A573F" w:rsidRDefault="00D44323" w:rsidP="00142734">
      <w:pPr>
        <w:numPr>
          <w:ilvl w:val="4"/>
          <w:numId w:val="58"/>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Fasyankes/TPMB/</w:t>
      </w:r>
      <w:r w:rsidR="00082E46" w:rsidRPr="003A573F">
        <w:rPr>
          <w:rFonts w:ascii="Bookman Old Style" w:eastAsia="Bookman Old Style" w:hAnsi="Bookman Old Style" w:cs="Bookman Old Style"/>
          <w:color w:val="000000" w:themeColor="text1"/>
          <w:sz w:val="24"/>
          <w:szCs w:val="24"/>
        </w:rPr>
        <w:t xml:space="preserve">tenaga medis/tenaga kesehatan </w:t>
      </w:r>
      <w:r w:rsidRPr="003A573F">
        <w:rPr>
          <w:rFonts w:ascii="Bookman Old Style" w:eastAsia="Bookman Old Style" w:hAnsi="Bookman Old Style" w:cs="Bookman Old Style"/>
          <w:color w:val="000000" w:themeColor="text1"/>
          <w:sz w:val="24"/>
          <w:szCs w:val="24"/>
        </w:rPr>
        <w:t xml:space="preserve">pemberi pelayanan membuat surat pernyataan tidak akan melakukan klaim </w:t>
      </w:r>
      <w:r w:rsidR="00490699" w:rsidRPr="003A573F">
        <w:rPr>
          <w:rFonts w:ascii="Bookman Old Style" w:eastAsia="Bookman Old Style" w:hAnsi="Bookman Old Style" w:cs="Bookman Old Style"/>
          <w:color w:val="000000" w:themeColor="text1"/>
          <w:sz w:val="24"/>
          <w:szCs w:val="24"/>
        </w:rPr>
        <w:t>Biaya Medis</w:t>
      </w:r>
      <w:r w:rsidRPr="003A573F">
        <w:rPr>
          <w:rFonts w:ascii="Bookman Old Style" w:eastAsia="Bookman Old Style" w:hAnsi="Bookman Old Style" w:cs="Bookman Old Style"/>
          <w:color w:val="000000" w:themeColor="text1"/>
          <w:sz w:val="24"/>
          <w:szCs w:val="24"/>
        </w:rPr>
        <w:t xml:space="preserve"> pelayanan KB yang sudah dibiayai melalui BOKB kepada BPJS Kesehatan dan ditandatangani oleh penanggung jawab fasyankes/TPMB/</w:t>
      </w:r>
      <w:r w:rsidR="00082E46" w:rsidRPr="003A573F">
        <w:rPr>
          <w:rFonts w:ascii="Bookman Old Style" w:eastAsia="Bookman Old Style" w:hAnsi="Bookman Old Style" w:cs="Bookman Old Style"/>
          <w:color w:val="000000" w:themeColor="text1"/>
          <w:sz w:val="24"/>
          <w:szCs w:val="24"/>
        </w:rPr>
        <w:t xml:space="preserve">tenaga medis/tenaga kesehatan </w:t>
      </w:r>
      <w:r w:rsidRPr="003A573F">
        <w:rPr>
          <w:rFonts w:ascii="Bookman Old Style" w:eastAsia="Bookman Old Style" w:hAnsi="Bookman Old Style" w:cs="Bookman Old Style"/>
          <w:color w:val="000000" w:themeColor="text1"/>
          <w:sz w:val="24"/>
          <w:szCs w:val="24"/>
        </w:rPr>
        <w:t>pemberi pelayanan KB pada setiap pengajuan klaim yang dilakukan. Format surat pernyataan dapat disesuaikan dengan ketentuan yang berlaku di masing-masing daerah;</w:t>
      </w:r>
    </w:p>
    <w:p w14:paraId="63A6E8A9" w14:textId="41DAE32E" w:rsidR="00965894" w:rsidRPr="003A573F" w:rsidRDefault="00D44323" w:rsidP="00142734">
      <w:pPr>
        <w:numPr>
          <w:ilvl w:val="4"/>
          <w:numId w:val="58"/>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Rekapitulasi </w:t>
      </w:r>
      <w:r w:rsidR="002E6562" w:rsidRPr="003A573F">
        <w:rPr>
          <w:rFonts w:ascii="Bookman Old Style" w:eastAsia="Bookman Old Style" w:hAnsi="Bookman Old Style" w:cs="Bookman Old Style"/>
          <w:color w:val="000000" w:themeColor="text1"/>
          <w:sz w:val="24"/>
          <w:szCs w:val="24"/>
        </w:rPr>
        <w:t>d</w:t>
      </w:r>
      <w:r w:rsidRPr="003A573F">
        <w:rPr>
          <w:rFonts w:ascii="Bookman Old Style" w:eastAsia="Bookman Old Style" w:hAnsi="Bookman Old Style" w:cs="Bookman Old Style"/>
          <w:color w:val="000000" w:themeColor="text1"/>
          <w:sz w:val="24"/>
          <w:szCs w:val="24"/>
        </w:rPr>
        <w:t>aftar peserta KB penerima pelayanan yang ditandatangani oleh penanggung jawab pelayanan di fasyankes/TPMB yang paling sedikit memuat antara lain tanggal pelayanan, NIK, nama</w:t>
      </w:r>
      <w:r w:rsidRPr="003A573F">
        <w:rPr>
          <w:rFonts w:ascii="Bookman Old Style" w:eastAsia="Bookman Old Style" w:hAnsi="Bookman Old Style" w:cs="Bookman Old Style"/>
          <w:color w:val="000000" w:themeColor="text1"/>
          <w:sz w:val="24"/>
          <w:szCs w:val="24"/>
          <w:highlight w:val="white"/>
        </w:rPr>
        <w:t xml:space="preserve"> akseptor KB, alamat, nomor HP/Telepon, jenis pelayanan (pengganti K/IV/KB apabila tidak dilampirkan);</w:t>
      </w:r>
    </w:p>
    <w:p w14:paraId="15387FBA" w14:textId="23443AF4" w:rsidR="00965894" w:rsidRPr="003A573F" w:rsidRDefault="00D44323" w:rsidP="00142734">
      <w:pPr>
        <w:numPr>
          <w:ilvl w:val="4"/>
          <w:numId w:val="58"/>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Fotokopi identitas </w:t>
      </w:r>
      <w:r w:rsidRPr="003A573F">
        <w:rPr>
          <w:rFonts w:ascii="Bookman Old Style" w:eastAsia="Bookman Old Style" w:hAnsi="Bookman Old Style" w:cs="Bookman Old Style"/>
          <w:color w:val="000000" w:themeColor="text1"/>
          <w:sz w:val="24"/>
          <w:szCs w:val="24"/>
          <w:highlight w:val="white"/>
        </w:rPr>
        <w:t>akseptor KB (KT</w:t>
      </w:r>
      <w:r w:rsidR="0090328E" w:rsidRPr="003A573F">
        <w:rPr>
          <w:rFonts w:ascii="Bookman Old Style" w:eastAsia="Bookman Old Style" w:hAnsi="Bookman Old Style" w:cs="Bookman Old Style"/>
          <w:color w:val="000000" w:themeColor="text1"/>
          <w:sz w:val="24"/>
          <w:szCs w:val="24"/>
        </w:rPr>
        <w:t xml:space="preserve">P)/surat </w:t>
      </w:r>
      <w:r w:rsidRPr="003A573F">
        <w:rPr>
          <w:rFonts w:ascii="Bookman Old Style" w:eastAsia="Bookman Old Style" w:hAnsi="Bookman Old Style" w:cs="Bookman Old Style"/>
          <w:color w:val="000000" w:themeColor="text1"/>
          <w:sz w:val="24"/>
          <w:szCs w:val="24"/>
        </w:rPr>
        <w:t>keterangan domisili dari RT/RW atau bukti identitas lainnya yang disetujui oleh pejabat berwenang; dan</w:t>
      </w:r>
    </w:p>
    <w:p w14:paraId="3388BE5D" w14:textId="77777777" w:rsidR="00965894" w:rsidRPr="003A573F" w:rsidRDefault="00D44323" w:rsidP="00142734">
      <w:pPr>
        <w:numPr>
          <w:ilvl w:val="4"/>
          <w:numId w:val="58"/>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Fotokopi K/IV/KB.</w:t>
      </w:r>
    </w:p>
    <w:p w14:paraId="1FFBCDAE" w14:textId="014DA765"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Kelengkapan administrasi dalam rangka pertanggungjawaban komponen biaya layanan penggerakan (</w:t>
      </w:r>
      <w:r w:rsidR="00082E46" w:rsidRPr="003A573F">
        <w:rPr>
          <w:rFonts w:ascii="Bookman Old Style" w:eastAsia="Bookman Old Style" w:hAnsi="Bookman Old Style" w:cs="Bookman Old Style"/>
          <w:color w:val="000000" w:themeColor="text1"/>
          <w:sz w:val="24"/>
          <w:szCs w:val="24"/>
        </w:rPr>
        <w:t>biaya transportasi/biaya konsumsi/</w:t>
      </w:r>
      <w:r w:rsidRPr="003A573F">
        <w:rPr>
          <w:rFonts w:ascii="Bookman Old Style" w:eastAsia="Bookman Old Style" w:hAnsi="Bookman Old Style" w:cs="Bookman Old Style"/>
          <w:color w:val="000000" w:themeColor="text1"/>
          <w:sz w:val="24"/>
          <w:szCs w:val="24"/>
        </w:rPr>
        <w:t>biaya pengganti tidak bekerja/penyediaan BMHP/APD/</w:t>
      </w:r>
      <w:r w:rsidR="00591581" w:rsidRPr="003A573F">
        <w:rPr>
          <w:rFonts w:ascii="Bookman Old Style" w:eastAsia="Bookman Old Style" w:hAnsi="Bookman Old Style" w:cs="Bookman Old Style"/>
          <w:color w:val="000000" w:themeColor="text1"/>
          <w:sz w:val="24"/>
          <w:szCs w:val="24"/>
          <w:highlight w:val="white"/>
        </w:rPr>
        <w:t xml:space="preserve"> </w:t>
      </w:r>
      <w:r w:rsidR="002E6562" w:rsidRPr="003A573F">
        <w:rPr>
          <w:rFonts w:ascii="Bookman Old Style" w:eastAsia="Bookman Old Style" w:hAnsi="Bookman Old Style" w:cs="Bookman Old Style"/>
          <w:color w:val="000000" w:themeColor="text1"/>
          <w:sz w:val="24"/>
          <w:szCs w:val="24"/>
          <w:highlight w:val="white"/>
        </w:rPr>
        <w:t>b</w:t>
      </w:r>
      <w:r w:rsidR="00591581" w:rsidRPr="003A573F">
        <w:rPr>
          <w:rFonts w:ascii="Bookman Old Style" w:eastAsia="Bookman Old Style" w:hAnsi="Bookman Old Style" w:cs="Bookman Old Style"/>
          <w:color w:val="000000" w:themeColor="text1"/>
          <w:sz w:val="24"/>
          <w:szCs w:val="24"/>
          <w:highlight w:val="white"/>
        </w:rPr>
        <w:t>iaya pendampingan pelayanan KB</w:t>
      </w:r>
      <w:r w:rsidR="00591581" w:rsidRPr="003A573F">
        <w:rPr>
          <w:rFonts w:ascii="Bookman Old Style" w:eastAsia="Bookman Old Style" w:hAnsi="Bookman Old Style" w:cs="Bookman Old Style"/>
          <w:color w:val="000000" w:themeColor="text1"/>
          <w:sz w:val="24"/>
          <w:szCs w:val="24"/>
        </w:rPr>
        <w:t>/d</w:t>
      </w:r>
      <w:r w:rsidRPr="003A573F">
        <w:rPr>
          <w:rFonts w:ascii="Bookman Old Style" w:eastAsia="Bookman Old Style" w:hAnsi="Bookman Old Style" w:cs="Bookman Old Style"/>
          <w:color w:val="000000" w:themeColor="text1"/>
          <w:sz w:val="24"/>
          <w:szCs w:val="24"/>
        </w:rPr>
        <w:t>ukungan pelay</w:t>
      </w:r>
      <w:r w:rsidRPr="003A573F">
        <w:rPr>
          <w:rFonts w:ascii="Bookman Old Style" w:eastAsia="Bookman Old Style" w:hAnsi="Bookman Old Style" w:cs="Bookman Old Style"/>
          <w:color w:val="000000" w:themeColor="text1"/>
          <w:sz w:val="24"/>
          <w:szCs w:val="24"/>
          <w:highlight w:val="white"/>
        </w:rPr>
        <w:t>anan KB MKJP) dilaksanakan sesuai dengan peraturan perundang-undangan;</w:t>
      </w:r>
    </w:p>
    <w:p w14:paraId="1A0E4229" w14:textId="27A289A4"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Kelengkapan administrasi dalam rangka pertanggungjawaban biaya layanan medis dan biaya pendampingan pelayanan KB dilengkapi dengan bukti pembayaran (kwitansi/bukti transfer/dokumen lain yang dapat dipertanggungjawabkan) sesuai dengan peraturan yang berlaku serta kelengkapan dokumen lainnya sesuai de</w:t>
      </w:r>
      <w:r w:rsidR="006546AB" w:rsidRPr="003A573F">
        <w:rPr>
          <w:rFonts w:ascii="Bookman Old Style" w:eastAsia="Bookman Old Style" w:hAnsi="Bookman Old Style" w:cs="Bookman Old Style"/>
          <w:color w:val="000000" w:themeColor="text1"/>
          <w:sz w:val="24"/>
          <w:szCs w:val="24"/>
          <w:highlight w:val="white"/>
        </w:rPr>
        <w:t xml:space="preserve">ngan </w:t>
      </w:r>
      <w:r w:rsidR="006546AB" w:rsidRPr="003A573F">
        <w:rPr>
          <w:rFonts w:ascii="Bookman Old Style" w:eastAsia="Bookman Old Style" w:hAnsi="Bookman Old Style" w:cs="Bookman Old Style"/>
          <w:color w:val="000000" w:themeColor="text1"/>
          <w:sz w:val="24"/>
          <w:szCs w:val="24"/>
          <w:highlight w:val="white"/>
        </w:rPr>
        <w:lastRenderedPageBreak/>
        <w:t>ketentuan pada poin nomor 5 (lima</w:t>
      </w:r>
      <w:r w:rsidRPr="003A573F">
        <w:rPr>
          <w:rFonts w:ascii="Bookman Old Style" w:eastAsia="Bookman Old Style" w:hAnsi="Bookman Old Style" w:cs="Bookman Old Style"/>
          <w:color w:val="000000" w:themeColor="text1"/>
          <w:sz w:val="24"/>
          <w:szCs w:val="24"/>
          <w:highlight w:val="white"/>
        </w:rPr>
        <w:t>)</w:t>
      </w:r>
      <w:r w:rsidR="00A94DD7" w:rsidRPr="003A573F">
        <w:rPr>
          <w:rFonts w:ascii="Bookman Old Style" w:eastAsia="Bookman Old Style" w:hAnsi="Bookman Old Style" w:cs="Bookman Old Style"/>
          <w:color w:val="000000" w:themeColor="text1"/>
          <w:sz w:val="24"/>
          <w:szCs w:val="24"/>
          <w:highlight w:val="white"/>
        </w:rPr>
        <w:t xml:space="preserve"> dan 6 (enam)</w:t>
      </w:r>
      <w:r w:rsidR="0090328E" w:rsidRPr="003A573F">
        <w:rPr>
          <w:rFonts w:ascii="Bookman Old Style" w:eastAsia="Bookman Old Style" w:hAnsi="Bookman Old Style" w:cs="Bookman Old Style"/>
          <w:color w:val="000000" w:themeColor="text1"/>
          <w:sz w:val="24"/>
          <w:szCs w:val="24"/>
          <w:highlight w:val="white"/>
        </w:rPr>
        <w:t xml:space="preserve">. </w:t>
      </w:r>
      <w:r w:rsidRPr="003A573F">
        <w:rPr>
          <w:rFonts w:ascii="Bookman Old Style" w:eastAsia="Bookman Old Style" w:hAnsi="Bookman Old Style" w:cs="Bookman Old Style"/>
          <w:color w:val="000000" w:themeColor="text1"/>
          <w:sz w:val="24"/>
          <w:szCs w:val="24"/>
          <w:highlight w:val="white"/>
        </w:rPr>
        <w:t xml:space="preserve">Tidak diperkenankan melakukan klaim ganda pembayaran </w:t>
      </w:r>
      <w:r w:rsidR="00490699" w:rsidRPr="003A573F">
        <w:rPr>
          <w:rFonts w:ascii="Bookman Old Style" w:eastAsia="Bookman Old Style" w:hAnsi="Bookman Old Style" w:cs="Bookman Old Style"/>
          <w:color w:val="000000" w:themeColor="text1"/>
          <w:sz w:val="24"/>
          <w:szCs w:val="24"/>
          <w:highlight w:val="white"/>
        </w:rPr>
        <w:t>Biaya Medis</w:t>
      </w:r>
      <w:r w:rsidRPr="003A573F">
        <w:rPr>
          <w:rFonts w:ascii="Bookman Old Style" w:eastAsia="Bookman Old Style" w:hAnsi="Bookman Old Style" w:cs="Bookman Old Style"/>
          <w:color w:val="000000" w:themeColor="text1"/>
          <w:sz w:val="24"/>
          <w:szCs w:val="24"/>
          <w:highlight w:val="white"/>
        </w:rPr>
        <w:t xml:space="preserve"> dengan pembiayaan dari sumber lainnya;</w:t>
      </w:r>
    </w:p>
    <w:p w14:paraId="300CF058" w14:textId="0EED52AB"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Petugas yang memberikan pendampingan pelayanan KB wajib menyertakan surat tugas yang ditandatangani oleh Kepala PD-KB </w:t>
      </w:r>
      <w:r w:rsidR="00082E46">
        <w:rPr>
          <w:rFonts w:ascii="Bookman Old Style" w:eastAsia="Bookman Old Style" w:hAnsi="Bookman Old Style" w:cs="Bookman Old Style"/>
          <w:color w:val="000000" w:themeColor="text1"/>
          <w:sz w:val="24"/>
          <w:szCs w:val="24"/>
          <w:highlight w:val="white"/>
        </w:rPr>
        <w:t xml:space="preserve">provinsi dan </w:t>
      </w:r>
      <w:r w:rsidRPr="003A573F">
        <w:rPr>
          <w:rFonts w:ascii="Bookman Old Style" w:eastAsia="Bookman Old Style" w:hAnsi="Bookman Old Style" w:cs="Bookman Old Style"/>
          <w:color w:val="000000" w:themeColor="text1"/>
          <w:sz w:val="24"/>
          <w:szCs w:val="24"/>
          <w:highlight w:val="white"/>
        </w:rPr>
        <w:t>kabupaten/kota;</w:t>
      </w:r>
    </w:p>
    <w:p w14:paraId="7B6D2473" w14:textId="740983D8"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PD-KB </w:t>
      </w:r>
      <w:r w:rsidR="00082E46">
        <w:rPr>
          <w:rFonts w:ascii="Bookman Old Style" w:eastAsia="Bookman Old Style" w:hAnsi="Bookman Old Style" w:cs="Bookman Old Style"/>
          <w:color w:val="000000" w:themeColor="text1"/>
          <w:sz w:val="24"/>
          <w:szCs w:val="24"/>
          <w:highlight w:val="white"/>
        </w:rPr>
        <w:t xml:space="preserve">provinsi dan </w:t>
      </w:r>
      <w:r w:rsidRPr="003A573F">
        <w:rPr>
          <w:rFonts w:ascii="Bookman Old Style" w:eastAsia="Bookman Old Style" w:hAnsi="Bookman Old Style" w:cs="Bookman Old Style"/>
          <w:color w:val="000000" w:themeColor="text1"/>
          <w:sz w:val="24"/>
          <w:szCs w:val="24"/>
          <w:highlight w:val="white"/>
        </w:rPr>
        <w:t>kabupaten/kota menyampaikan laporan pelayanan KB kepada BPJS Kesehatan setempat di</w:t>
      </w:r>
      <w:r w:rsidR="00082E46">
        <w:rPr>
          <w:rFonts w:ascii="Bookman Old Style" w:eastAsia="Bookman Old Style" w:hAnsi="Bookman Old Style" w:cs="Bookman Old Style"/>
          <w:color w:val="000000" w:themeColor="text1"/>
          <w:sz w:val="24"/>
          <w:szCs w:val="24"/>
          <w:highlight w:val="white"/>
        </w:rPr>
        <w:t xml:space="preserve"> provinsi dan</w:t>
      </w:r>
      <w:r w:rsidRPr="003A573F">
        <w:rPr>
          <w:rFonts w:ascii="Bookman Old Style" w:eastAsia="Bookman Old Style" w:hAnsi="Bookman Old Style" w:cs="Bookman Old Style"/>
          <w:color w:val="000000" w:themeColor="text1"/>
          <w:sz w:val="24"/>
          <w:szCs w:val="24"/>
          <w:highlight w:val="white"/>
        </w:rPr>
        <w:t xml:space="preserve"> kabupaten/kota masing-masing setiap bulannya dengan melampirkan rekapitulasi akseptor KB (nama, NIK, Nomor telepon, tanggal pelayanan, tempat pelayanan, dan metode MKJP) yang mendapatkan pelayanan KB </w:t>
      </w:r>
      <w:r w:rsidR="002E6562" w:rsidRPr="003A573F">
        <w:rPr>
          <w:rFonts w:ascii="Bookman Old Style" w:eastAsia="Bookman Old Style" w:hAnsi="Bookman Old Style" w:cs="Bookman Old Style"/>
          <w:color w:val="000000" w:themeColor="text1"/>
          <w:sz w:val="24"/>
          <w:szCs w:val="24"/>
          <w:highlight w:val="white"/>
        </w:rPr>
        <w:t>dan</w:t>
      </w:r>
      <w:r w:rsidRPr="003A573F">
        <w:rPr>
          <w:rFonts w:ascii="Bookman Old Style" w:eastAsia="Bookman Old Style" w:hAnsi="Bookman Old Style" w:cs="Bookman Old Style"/>
          <w:color w:val="000000" w:themeColor="text1"/>
          <w:sz w:val="24"/>
          <w:szCs w:val="24"/>
          <w:highlight w:val="white"/>
        </w:rPr>
        <w:t xml:space="preserve"> dibiayai melalui BOKB;</w:t>
      </w:r>
    </w:p>
    <w:p w14:paraId="251C50BB" w14:textId="6D29D38D" w:rsidR="00965894" w:rsidRPr="003A573F" w:rsidRDefault="00D44323"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PD-KB </w:t>
      </w:r>
      <w:r w:rsidR="00082E46">
        <w:rPr>
          <w:rFonts w:ascii="Bookman Old Style" w:eastAsia="Bookman Old Style" w:hAnsi="Bookman Old Style" w:cs="Bookman Old Style"/>
          <w:color w:val="000000" w:themeColor="text1"/>
          <w:sz w:val="24"/>
          <w:szCs w:val="24"/>
          <w:highlight w:val="white"/>
        </w:rPr>
        <w:t xml:space="preserve">provinsi dan </w:t>
      </w:r>
      <w:r w:rsidRPr="003A573F">
        <w:rPr>
          <w:rFonts w:ascii="Bookman Old Style" w:eastAsia="Bookman Old Style" w:hAnsi="Bookman Old Style" w:cs="Bookman Old Style"/>
          <w:color w:val="000000" w:themeColor="text1"/>
          <w:sz w:val="24"/>
          <w:szCs w:val="24"/>
          <w:highlight w:val="white"/>
        </w:rPr>
        <w:t>kabupaten/kota dapat menambah target sasaran akseptor KB dari total target yang telah ditetapkan dengan melakukan konversi target menggunakan dana yang tersedia;</w:t>
      </w:r>
    </w:p>
    <w:p w14:paraId="4A51E0A3" w14:textId="43514011" w:rsidR="00965894" w:rsidRPr="003A573F" w:rsidRDefault="00082E46" w:rsidP="00142734">
      <w:pPr>
        <w:numPr>
          <w:ilvl w:val="0"/>
          <w:numId w:val="4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themeColor="text1"/>
          <w:sz w:val="24"/>
          <w:szCs w:val="24"/>
          <w:highlight w:val="white"/>
        </w:rPr>
      </w:pPr>
      <w:r>
        <w:rPr>
          <w:rFonts w:ascii="Bookman Old Style" w:eastAsia="Bookman Old Style" w:hAnsi="Bookman Old Style" w:cs="Bookman Old Style"/>
          <w:color w:val="000000" w:themeColor="text1"/>
          <w:sz w:val="24"/>
          <w:szCs w:val="24"/>
          <w:highlight w:val="white"/>
        </w:rPr>
        <w:t>Provinsi dan k</w:t>
      </w:r>
      <w:r w:rsidR="00D44323" w:rsidRPr="003A573F">
        <w:rPr>
          <w:rFonts w:ascii="Bookman Old Style" w:eastAsia="Bookman Old Style" w:hAnsi="Bookman Old Style" w:cs="Bookman Old Style"/>
          <w:color w:val="000000" w:themeColor="text1"/>
          <w:sz w:val="24"/>
          <w:szCs w:val="24"/>
          <w:highlight w:val="white"/>
        </w:rPr>
        <w:t>abupaten/kota dapat melakukan konversi antar target peng</w:t>
      </w:r>
      <w:r w:rsidR="00CB6BF9" w:rsidRPr="003A573F">
        <w:rPr>
          <w:rFonts w:ascii="Bookman Old Style" w:eastAsia="Bookman Old Style" w:hAnsi="Bookman Old Style" w:cs="Bookman Old Style"/>
          <w:color w:val="000000" w:themeColor="text1"/>
          <w:sz w:val="24"/>
          <w:szCs w:val="24"/>
          <w:highlight w:val="white"/>
        </w:rPr>
        <w:t>g</w:t>
      </w:r>
      <w:r w:rsidR="00D44323" w:rsidRPr="003A573F">
        <w:rPr>
          <w:rFonts w:ascii="Bookman Old Style" w:eastAsia="Bookman Old Style" w:hAnsi="Bookman Old Style" w:cs="Bookman Old Style"/>
          <w:color w:val="000000" w:themeColor="text1"/>
          <w:sz w:val="24"/>
          <w:szCs w:val="24"/>
          <w:highlight w:val="white"/>
        </w:rPr>
        <w:t>erakan pelayanan KB MKJP. Konversi target penggerakan pelayanan KB MKJP dilakukan berdasarkan ketersediaan anggaran dan satuan biaya penggerakan MKJP yang sudah ditetapkan dalam Petunjuk Teknis. Konversi dilakukan dengan menyertakan hasil telaah justifikasi yang dapat dipertanggungjawabkan dengan ketentuan pelaksanaan konversi target penggerakan pelayanan MKJP, yaitu:</w:t>
      </w:r>
    </w:p>
    <w:p w14:paraId="4223AABA" w14:textId="2B13A656" w:rsidR="00965894" w:rsidRPr="003A573F" w:rsidRDefault="00724901" w:rsidP="00142734">
      <w:pPr>
        <w:numPr>
          <w:ilvl w:val="7"/>
          <w:numId w:val="63"/>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k</w:t>
      </w:r>
      <w:r w:rsidR="00D44323" w:rsidRPr="003A573F">
        <w:rPr>
          <w:rFonts w:ascii="Bookman Old Style" w:eastAsia="Bookman Old Style" w:hAnsi="Bookman Old Style" w:cs="Bookman Old Style"/>
          <w:color w:val="000000" w:themeColor="text1"/>
          <w:sz w:val="24"/>
          <w:szCs w:val="24"/>
          <w:highlight w:val="white"/>
        </w:rPr>
        <w:t xml:space="preserve">onversi menjadi pencabutan Implan hanya diperuntukkan bagi akseptor KB yang akan menggunakan Implan kembali  atau berganti cara ke </w:t>
      </w:r>
      <w:r w:rsidR="00E50C58">
        <w:rPr>
          <w:rFonts w:ascii="Bookman Old Style" w:eastAsia="Bookman Old Style" w:hAnsi="Bookman Old Style" w:cs="Bookman Old Style"/>
          <w:color w:val="000000" w:themeColor="text1"/>
          <w:sz w:val="24"/>
          <w:szCs w:val="24"/>
          <w:highlight w:val="white"/>
        </w:rPr>
        <w:t>MKJP</w:t>
      </w:r>
      <w:r w:rsidR="00D44323" w:rsidRPr="003A573F">
        <w:rPr>
          <w:rFonts w:ascii="Bookman Old Style" w:eastAsia="Bookman Old Style" w:hAnsi="Bookman Old Style" w:cs="Bookman Old Style"/>
          <w:color w:val="000000" w:themeColor="text1"/>
          <w:sz w:val="24"/>
          <w:szCs w:val="24"/>
          <w:highlight w:val="white"/>
        </w:rPr>
        <w:t xml:space="preserve"> lainnya.</w:t>
      </w:r>
    </w:p>
    <w:p w14:paraId="6D596F6B" w14:textId="2F257A8C" w:rsidR="00965894" w:rsidRPr="003A573F" w:rsidRDefault="00724901" w:rsidP="00142734">
      <w:pPr>
        <w:numPr>
          <w:ilvl w:val="7"/>
          <w:numId w:val="63"/>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a</w:t>
      </w:r>
      <w:r w:rsidR="00D44323" w:rsidRPr="003A573F">
        <w:rPr>
          <w:rFonts w:ascii="Bookman Old Style" w:eastAsia="Bookman Old Style" w:hAnsi="Bookman Old Style" w:cs="Bookman Old Style"/>
          <w:color w:val="000000" w:themeColor="text1"/>
          <w:sz w:val="24"/>
          <w:szCs w:val="24"/>
          <w:highlight w:val="white"/>
        </w:rPr>
        <w:t xml:space="preserve">danya dokumen telaah konversi target penggerakan yang memuat alasan atau justifikasi perlunya dilakukan konversi yang ditandatangani oleh Kepala PD-KB </w:t>
      </w:r>
      <w:r w:rsidR="00082E46">
        <w:rPr>
          <w:rFonts w:ascii="Bookman Old Style" w:eastAsia="Bookman Old Style" w:hAnsi="Bookman Old Style" w:cs="Bookman Old Style"/>
          <w:color w:val="000000" w:themeColor="text1"/>
          <w:sz w:val="24"/>
          <w:szCs w:val="24"/>
          <w:highlight w:val="white"/>
        </w:rPr>
        <w:t xml:space="preserve">provinsi dan </w:t>
      </w:r>
      <w:r w:rsidR="00D44323" w:rsidRPr="003A573F">
        <w:rPr>
          <w:rFonts w:ascii="Bookman Old Style" w:eastAsia="Bookman Old Style" w:hAnsi="Bookman Old Style" w:cs="Bookman Old Style"/>
          <w:color w:val="000000" w:themeColor="text1"/>
          <w:sz w:val="24"/>
          <w:szCs w:val="24"/>
          <w:highlight w:val="white"/>
        </w:rPr>
        <w:t>kabupaten/kota.</w:t>
      </w:r>
    </w:p>
    <w:p w14:paraId="1B145183" w14:textId="22A9604E" w:rsidR="00965894" w:rsidRPr="003A573F" w:rsidRDefault="00724901" w:rsidP="00142734">
      <w:pPr>
        <w:numPr>
          <w:ilvl w:val="7"/>
          <w:numId w:val="63"/>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p</w:t>
      </w:r>
      <w:r w:rsidR="00D44323" w:rsidRPr="003A573F">
        <w:rPr>
          <w:rFonts w:ascii="Bookman Old Style" w:eastAsia="Bookman Old Style" w:hAnsi="Bookman Old Style" w:cs="Bookman Old Style"/>
          <w:color w:val="000000" w:themeColor="text1"/>
          <w:sz w:val="24"/>
          <w:szCs w:val="24"/>
          <w:highlight w:val="white"/>
        </w:rPr>
        <w:t>erhitungan konversi dilakukan dengan cara membagi atau mengalikan satuan nilai biaya penggerakan kontrasepsi awal dengan satuan nilai biaya penggerakan kontrasepsi yang akan dikonversi sesuai dengan satuan biaya di wi</w:t>
      </w:r>
      <w:r w:rsidR="0090328E" w:rsidRPr="003A573F">
        <w:rPr>
          <w:rFonts w:ascii="Bookman Old Style" w:eastAsia="Bookman Old Style" w:hAnsi="Bookman Old Style" w:cs="Bookman Old Style"/>
          <w:color w:val="000000" w:themeColor="text1"/>
          <w:sz w:val="24"/>
          <w:szCs w:val="24"/>
          <w:highlight w:val="white"/>
        </w:rPr>
        <w:t xml:space="preserve">layah masing-masing. </w:t>
      </w:r>
      <w:r w:rsidR="0090328E" w:rsidRPr="003A573F">
        <w:rPr>
          <w:rFonts w:ascii="Bookman Old Style" w:eastAsia="Bookman Old Style" w:hAnsi="Bookman Old Style" w:cs="Bookman Old Style"/>
          <w:color w:val="000000" w:themeColor="text1"/>
          <w:sz w:val="24"/>
          <w:szCs w:val="24"/>
          <w:highlight w:val="white"/>
        </w:rPr>
        <w:br/>
        <w:t xml:space="preserve">Contoh 1: </w:t>
      </w:r>
      <w:r w:rsidR="00D44323" w:rsidRPr="003A573F">
        <w:rPr>
          <w:rFonts w:ascii="Bookman Old Style" w:eastAsia="Bookman Old Style" w:hAnsi="Bookman Old Style" w:cs="Bookman Old Style"/>
          <w:color w:val="000000" w:themeColor="text1"/>
          <w:sz w:val="24"/>
          <w:szCs w:val="24"/>
          <w:highlight w:val="white"/>
        </w:rPr>
        <w:t>Konversi dari MOW menjadi Implan.</w:t>
      </w:r>
    </w:p>
    <w:p w14:paraId="7587C8F5" w14:textId="1F2C0D36"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Satuan nilai biaya penggerakan MOW/Tubek</w:t>
      </w:r>
      <w:r w:rsidR="00CB6BF9" w:rsidRPr="003A573F">
        <w:rPr>
          <w:rFonts w:ascii="Bookman Old Style" w:eastAsia="Bookman Old Style" w:hAnsi="Bookman Old Style" w:cs="Bookman Old Style"/>
          <w:color w:val="000000" w:themeColor="text1"/>
          <w:sz w:val="24"/>
          <w:szCs w:val="24"/>
          <w:highlight w:val="white"/>
        </w:rPr>
        <w:t>tomi di suatu wilayah adalah Rp</w:t>
      </w:r>
      <w:r w:rsidR="0021191D">
        <w:rPr>
          <w:rFonts w:ascii="Bookman Old Style" w:eastAsia="Bookman Old Style" w:hAnsi="Bookman Old Style" w:cs="Bookman Old Style"/>
          <w:color w:val="000000" w:themeColor="text1"/>
          <w:sz w:val="24"/>
          <w:szCs w:val="24"/>
          <w:highlight w:val="white"/>
        </w:rPr>
        <w:t>3.830.000,00</w:t>
      </w:r>
      <w:r w:rsidRPr="003A573F">
        <w:rPr>
          <w:rFonts w:ascii="Bookman Old Style" w:eastAsia="Bookman Old Style" w:hAnsi="Bookman Old Style" w:cs="Bookman Old Style"/>
          <w:color w:val="000000" w:themeColor="text1"/>
          <w:sz w:val="24"/>
          <w:szCs w:val="24"/>
          <w:highlight w:val="white"/>
        </w:rPr>
        <w:t xml:space="preserve"> (tiga juta delapan ratus tiga puluh ribu rupiah) per akseptor KB, sedangkan satuan nilai biaya penggerakan Impla</w:t>
      </w:r>
      <w:r w:rsidR="00CB6BF9" w:rsidRPr="003A573F">
        <w:rPr>
          <w:rFonts w:ascii="Bookman Old Style" w:eastAsia="Bookman Old Style" w:hAnsi="Bookman Old Style" w:cs="Bookman Old Style"/>
          <w:color w:val="000000" w:themeColor="text1"/>
          <w:sz w:val="24"/>
          <w:szCs w:val="24"/>
          <w:highlight w:val="white"/>
        </w:rPr>
        <w:t>n di wilayah tersebut adalah Rp</w:t>
      </w:r>
      <w:r w:rsidR="0021191D">
        <w:rPr>
          <w:rFonts w:ascii="Bookman Old Style" w:eastAsia="Bookman Old Style" w:hAnsi="Bookman Old Style" w:cs="Bookman Old Style"/>
          <w:color w:val="000000" w:themeColor="text1"/>
          <w:sz w:val="24"/>
          <w:szCs w:val="24"/>
          <w:highlight w:val="white"/>
        </w:rPr>
        <w:t>314.000,00</w:t>
      </w:r>
      <w:r w:rsidRPr="003A573F">
        <w:rPr>
          <w:rFonts w:ascii="Bookman Old Style" w:eastAsia="Bookman Old Style" w:hAnsi="Bookman Old Style" w:cs="Bookman Old Style"/>
          <w:color w:val="000000" w:themeColor="text1"/>
          <w:sz w:val="24"/>
          <w:szCs w:val="24"/>
          <w:highlight w:val="white"/>
        </w:rPr>
        <w:t xml:space="preserve"> (tiga ratus empat belas ribu rupiah) per akseptor KB. Maka</w:t>
      </w:r>
      <w:r w:rsidR="00CB6BF9" w:rsidRPr="003A573F">
        <w:rPr>
          <w:rFonts w:ascii="Bookman Old Style" w:eastAsia="Bookman Old Style" w:hAnsi="Bookman Old Style" w:cs="Bookman Old Style"/>
          <w:color w:val="000000" w:themeColor="text1"/>
          <w:sz w:val="24"/>
          <w:szCs w:val="24"/>
          <w:highlight w:val="white"/>
        </w:rPr>
        <w:t xml:space="preserve"> perhitungan konversi adalah Rp</w:t>
      </w:r>
      <w:r w:rsidR="0021191D">
        <w:rPr>
          <w:rFonts w:ascii="Bookman Old Style" w:eastAsia="Bookman Old Style" w:hAnsi="Bookman Old Style" w:cs="Bookman Old Style"/>
          <w:color w:val="000000" w:themeColor="text1"/>
          <w:sz w:val="24"/>
          <w:szCs w:val="24"/>
          <w:highlight w:val="white"/>
        </w:rPr>
        <w:t>3.830.000,00</w:t>
      </w:r>
      <w:r w:rsidRPr="003A573F">
        <w:rPr>
          <w:rFonts w:ascii="Bookman Old Style" w:eastAsia="Bookman Old Style" w:hAnsi="Bookman Old Style" w:cs="Bookman Old Style"/>
          <w:color w:val="000000" w:themeColor="text1"/>
          <w:sz w:val="24"/>
          <w:szCs w:val="24"/>
          <w:highlight w:val="white"/>
        </w:rPr>
        <w:t xml:space="preserve"> (tiga juta delapan ratus ti</w:t>
      </w:r>
      <w:r w:rsidR="00491A16" w:rsidRPr="003A573F">
        <w:rPr>
          <w:rFonts w:ascii="Bookman Old Style" w:eastAsia="Bookman Old Style" w:hAnsi="Bookman Old Style" w:cs="Bookman Old Style"/>
          <w:color w:val="000000" w:themeColor="text1"/>
          <w:sz w:val="24"/>
          <w:szCs w:val="24"/>
          <w:highlight w:val="white"/>
        </w:rPr>
        <w:t>ga puluh ribu rupiah) dibagi Rp</w:t>
      </w:r>
      <w:r w:rsidRPr="003A573F">
        <w:rPr>
          <w:rFonts w:ascii="Bookman Old Style" w:eastAsia="Bookman Old Style" w:hAnsi="Bookman Old Style" w:cs="Bookman Old Style"/>
          <w:color w:val="000000" w:themeColor="text1"/>
          <w:sz w:val="24"/>
          <w:szCs w:val="24"/>
          <w:highlight w:val="white"/>
        </w:rPr>
        <w:t>314.000,</w:t>
      </w:r>
      <w:r w:rsidR="0021191D">
        <w:rPr>
          <w:rFonts w:ascii="Bookman Old Style" w:eastAsia="Bookman Old Style" w:hAnsi="Bookman Old Style" w:cs="Bookman Old Style"/>
          <w:color w:val="000000" w:themeColor="text1"/>
          <w:sz w:val="24"/>
          <w:szCs w:val="24"/>
          <w:highlight w:val="white"/>
        </w:rPr>
        <w:t>00</w:t>
      </w:r>
      <w:r w:rsidRPr="003A573F">
        <w:rPr>
          <w:rFonts w:ascii="Bookman Old Style" w:eastAsia="Bookman Old Style" w:hAnsi="Bookman Old Style" w:cs="Bookman Old Style"/>
          <w:color w:val="000000" w:themeColor="text1"/>
          <w:sz w:val="24"/>
          <w:szCs w:val="24"/>
          <w:highlight w:val="white"/>
        </w:rPr>
        <w:t xml:space="preserve"> (tiga ratus empat belas ribu rupiah) atau setara dengan 12 (dua belas) akseptor KB Implan, sehingga 1 (satu) akseptor KB MOW</w:t>
      </w:r>
      <w:r w:rsidR="00CB6BF9" w:rsidRPr="003A573F">
        <w:rPr>
          <w:rFonts w:ascii="Bookman Old Style" w:eastAsia="Bookman Old Style" w:hAnsi="Bookman Old Style" w:cs="Bookman Old Style"/>
          <w:color w:val="000000" w:themeColor="text1"/>
          <w:sz w:val="24"/>
          <w:szCs w:val="24"/>
          <w:highlight w:val="white"/>
        </w:rPr>
        <w:t xml:space="preserve"> dapat dikonversi menjadi</w:t>
      </w:r>
      <w:r w:rsidRPr="003A573F">
        <w:rPr>
          <w:rFonts w:ascii="Bookman Old Style" w:eastAsia="Bookman Old Style" w:hAnsi="Bookman Old Style" w:cs="Bookman Old Style"/>
          <w:color w:val="000000" w:themeColor="text1"/>
          <w:sz w:val="24"/>
          <w:szCs w:val="24"/>
          <w:highlight w:val="white"/>
        </w:rPr>
        <w:t xml:space="preserve"> 12 (dua belas) akseptor KB Implan.</w:t>
      </w:r>
    </w:p>
    <w:p w14:paraId="75354BF2" w14:textId="4FAEA1D2" w:rsidR="00965894" w:rsidRPr="003A573F" w:rsidRDefault="0090328E">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 xml:space="preserve">Contoh 2: </w:t>
      </w:r>
      <w:r w:rsidR="00D44323" w:rsidRPr="003A573F">
        <w:rPr>
          <w:rFonts w:ascii="Bookman Old Style" w:eastAsia="Bookman Old Style" w:hAnsi="Bookman Old Style" w:cs="Bookman Old Style"/>
          <w:color w:val="000000" w:themeColor="text1"/>
          <w:sz w:val="24"/>
          <w:szCs w:val="24"/>
          <w:highlight w:val="white"/>
        </w:rPr>
        <w:t>Konversi dari IUD menjadi MOP/Vasektomi</w:t>
      </w:r>
    </w:p>
    <w:p w14:paraId="18AF8751" w14:textId="579FF37F" w:rsidR="00965894" w:rsidRPr="003A573F" w:rsidRDefault="00D44323">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Satuan nilai biay</w:t>
      </w:r>
      <w:r w:rsidR="009D5741">
        <w:rPr>
          <w:rFonts w:ascii="Bookman Old Style" w:eastAsia="Bookman Old Style" w:hAnsi="Bookman Old Style" w:cs="Bookman Old Style"/>
          <w:color w:val="000000" w:themeColor="text1"/>
          <w:sz w:val="24"/>
          <w:szCs w:val="24"/>
          <w:highlight w:val="white"/>
        </w:rPr>
        <w:t xml:space="preserve">a penggerakan </w:t>
      </w:r>
      <w:r w:rsidR="00CB6BF9" w:rsidRPr="003A573F">
        <w:rPr>
          <w:rFonts w:ascii="Bookman Old Style" w:eastAsia="Bookman Old Style" w:hAnsi="Bookman Old Style" w:cs="Bookman Old Style"/>
          <w:color w:val="000000" w:themeColor="text1"/>
          <w:sz w:val="24"/>
          <w:szCs w:val="24"/>
          <w:highlight w:val="white"/>
        </w:rPr>
        <w:t>IUD di suatu wilayah adalah Rp</w:t>
      </w:r>
      <w:r w:rsidR="0021191D">
        <w:rPr>
          <w:rFonts w:ascii="Bookman Old Style" w:eastAsia="Bookman Old Style" w:hAnsi="Bookman Old Style" w:cs="Bookman Old Style"/>
          <w:color w:val="000000" w:themeColor="text1"/>
          <w:sz w:val="24"/>
          <w:szCs w:val="24"/>
          <w:highlight w:val="white"/>
        </w:rPr>
        <w:t>329.000,00</w:t>
      </w:r>
      <w:r w:rsidRPr="003A573F">
        <w:rPr>
          <w:rFonts w:ascii="Bookman Old Style" w:eastAsia="Bookman Old Style" w:hAnsi="Bookman Old Style" w:cs="Bookman Old Style"/>
          <w:color w:val="000000" w:themeColor="text1"/>
          <w:sz w:val="24"/>
          <w:szCs w:val="24"/>
          <w:highlight w:val="white"/>
        </w:rPr>
        <w:t xml:space="preserve"> (tiga ratus dua puluh sembilan ribu rupiah) per akseptor KB, sedangkan sat</w:t>
      </w:r>
      <w:r w:rsidR="009D5741">
        <w:rPr>
          <w:rFonts w:ascii="Bookman Old Style" w:eastAsia="Bookman Old Style" w:hAnsi="Bookman Old Style" w:cs="Bookman Old Style"/>
          <w:color w:val="000000" w:themeColor="text1"/>
          <w:sz w:val="24"/>
          <w:szCs w:val="24"/>
          <w:highlight w:val="white"/>
        </w:rPr>
        <w:t>uan nilai biaya penggerakan MOP</w:t>
      </w:r>
      <w:r w:rsidRPr="003A573F">
        <w:rPr>
          <w:rFonts w:ascii="Bookman Old Style" w:eastAsia="Bookman Old Style" w:hAnsi="Bookman Old Style" w:cs="Bookman Old Style"/>
          <w:color w:val="000000" w:themeColor="text1"/>
          <w:sz w:val="24"/>
          <w:szCs w:val="24"/>
          <w:highlight w:val="white"/>
        </w:rPr>
        <w:t xml:space="preserve"> di w</w:t>
      </w:r>
      <w:r w:rsidR="00CB6BF9" w:rsidRPr="003A573F">
        <w:rPr>
          <w:rFonts w:ascii="Bookman Old Style" w:eastAsia="Bookman Old Style" w:hAnsi="Bookman Old Style" w:cs="Bookman Old Style"/>
          <w:color w:val="000000" w:themeColor="text1"/>
          <w:sz w:val="24"/>
          <w:szCs w:val="24"/>
          <w:highlight w:val="white"/>
        </w:rPr>
        <w:t>ilayah tersebut adalah Rp</w:t>
      </w:r>
      <w:r w:rsidRPr="003A573F">
        <w:rPr>
          <w:rFonts w:ascii="Bookman Old Style" w:eastAsia="Bookman Old Style" w:hAnsi="Bookman Old Style" w:cs="Bookman Old Style"/>
          <w:color w:val="000000" w:themeColor="text1"/>
          <w:sz w:val="24"/>
          <w:szCs w:val="24"/>
          <w:highlight w:val="white"/>
        </w:rPr>
        <w:t>1.577.000,</w:t>
      </w:r>
      <w:r w:rsidR="0021191D">
        <w:rPr>
          <w:rFonts w:ascii="Bookman Old Style" w:eastAsia="Bookman Old Style" w:hAnsi="Bookman Old Style" w:cs="Bookman Old Style"/>
          <w:color w:val="000000" w:themeColor="text1"/>
          <w:sz w:val="24"/>
          <w:szCs w:val="24"/>
          <w:highlight w:val="white"/>
        </w:rPr>
        <w:t>00</w:t>
      </w:r>
      <w:r w:rsidRPr="003A573F">
        <w:rPr>
          <w:rFonts w:ascii="Bookman Old Style" w:eastAsia="Bookman Old Style" w:hAnsi="Bookman Old Style" w:cs="Bookman Old Style"/>
          <w:color w:val="000000" w:themeColor="text1"/>
          <w:sz w:val="24"/>
          <w:szCs w:val="24"/>
          <w:highlight w:val="white"/>
        </w:rPr>
        <w:t xml:space="preserve"> (satu juta lima ratus tujuh puluh tujuh ribu rupiah) per akseptor KB. Maka perhitungan konversi adalah mengkonversi 5 (lima) biaya p</w:t>
      </w:r>
      <w:r w:rsidR="00491A16" w:rsidRPr="003A573F">
        <w:rPr>
          <w:rFonts w:ascii="Bookman Old Style" w:eastAsia="Bookman Old Style" w:hAnsi="Bookman Old Style" w:cs="Bookman Old Style"/>
          <w:color w:val="000000" w:themeColor="text1"/>
          <w:sz w:val="24"/>
          <w:szCs w:val="24"/>
          <w:highlight w:val="white"/>
        </w:rPr>
        <w:t>enggerakan IUD sebesar Rp</w:t>
      </w:r>
      <w:r w:rsidRPr="003A573F">
        <w:rPr>
          <w:rFonts w:ascii="Bookman Old Style" w:eastAsia="Bookman Old Style" w:hAnsi="Bookman Old Style" w:cs="Bookman Old Style"/>
          <w:color w:val="000000" w:themeColor="text1"/>
          <w:sz w:val="24"/>
          <w:szCs w:val="24"/>
          <w:highlight w:val="white"/>
        </w:rPr>
        <w:t>329.000,</w:t>
      </w:r>
      <w:r w:rsidR="0021191D">
        <w:rPr>
          <w:rFonts w:ascii="Bookman Old Style" w:eastAsia="Bookman Old Style" w:hAnsi="Bookman Old Style" w:cs="Bookman Old Style"/>
          <w:color w:val="000000" w:themeColor="text1"/>
          <w:sz w:val="24"/>
          <w:szCs w:val="24"/>
          <w:highlight w:val="white"/>
        </w:rPr>
        <w:t>00</w:t>
      </w:r>
      <w:r w:rsidRPr="003A573F">
        <w:rPr>
          <w:rFonts w:ascii="Bookman Old Style" w:eastAsia="Bookman Old Style" w:hAnsi="Bookman Old Style" w:cs="Bookman Old Style"/>
          <w:color w:val="000000" w:themeColor="text1"/>
          <w:sz w:val="24"/>
          <w:szCs w:val="24"/>
          <w:highlight w:val="white"/>
        </w:rPr>
        <w:t xml:space="preserve"> (tiga ratus dua puluh sembilan ribu rupiah) untuk mendapatkan 1 (satu</w:t>
      </w:r>
      <w:r w:rsidR="00BF3DAF">
        <w:rPr>
          <w:rFonts w:ascii="Bookman Old Style" w:eastAsia="Bookman Old Style" w:hAnsi="Bookman Old Style" w:cs="Bookman Old Style"/>
          <w:color w:val="000000" w:themeColor="text1"/>
          <w:sz w:val="24"/>
          <w:szCs w:val="24"/>
          <w:highlight w:val="white"/>
        </w:rPr>
        <w:t xml:space="preserve">) akseptor KB MOP </w:t>
      </w:r>
      <w:r w:rsidR="00CB6BF9" w:rsidRPr="003A573F">
        <w:rPr>
          <w:rFonts w:ascii="Bookman Old Style" w:eastAsia="Bookman Old Style" w:hAnsi="Bookman Old Style" w:cs="Bookman Old Style"/>
          <w:color w:val="000000" w:themeColor="text1"/>
          <w:sz w:val="24"/>
          <w:szCs w:val="24"/>
          <w:highlight w:val="white"/>
        </w:rPr>
        <w:t>Rp</w:t>
      </w:r>
      <w:r w:rsidRPr="003A573F">
        <w:rPr>
          <w:rFonts w:ascii="Bookman Old Style" w:eastAsia="Bookman Old Style" w:hAnsi="Bookman Old Style" w:cs="Bookman Old Style"/>
          <w:color w:val="000000" w:themeColor="text1"/>
          <w:sz w:val="24"/>
          <w:szCs w:val="24"/>
          <w:highlight w:val="white"/>
        </w:rPr>
        <w:t>329.000,</w:t>
      </w:r>
      <w:r w:rsidR="0021191D">
        <w:rPr>
          <w:rFonts w:ascii="Bookman Old Style" w:eastAsia="Bookman Old Style" w:hAnsi="Bookman Old Style" w:cs="Bookman Old Style"/>
          <w:color w:val="000000" w:themeColor="text1"/>
          <w:sz w:val="24"/>
          <w:szCs w:val="24"/>
          <w:highlight w:val="white"/>
        </w:rPr>
        <w:t>00</w:t>
      </w:r>
      <w:r w:rsidRPr="003A573F">
        <w:rPr>
          <w:rFonts w:ascii="Bookman Old Style" w:eastAsia="Bookman Old Style" w:hAnsi="Bookman Old Style" w:cs="Bookman Old Style"/>
          <w:color w:val="000000" w:themeColor="text1"/>
          <w:sz w:val="24"/>
          <w:szCs w:val="24"/>
          <w:highlight w:val="white"/>
        </w:rPr>
        <w:t xml:space="preserve"> (tiga ratus dua puluh sembilan ribu </w:t>
      </w:r>
      <w:r w:rsidRPr="003A573F">
        <w:rPr>
          <w:rFonts w:ascii="Bookman Old Style" w:eastAsia="Bookman Old Style" w:hAnsi="Bookman Old Style" w:cs="Bookman Old Style"/>
          <w:color w:val="000000" w:themeColor="text1"/>
          <w:sz w:val="24"/>
          <w:szCs w:val="24"/>
          <w:highlight w:val="white"/>
        </w:rPr>
        <w:lastRenderedPageBreak/>
        <w:t>rupiah) x 5 (</w:t>
      </w:r>
      <w:r w:rsidR="00CB6BF9" w:rsidRPr="003A573F">
        <w:rPr>
          <w:rFonts w:ascii="Bookman Old Style" w:eastAsia="Bookman Old Style" w:hAnsi="Bookman Old Style" w:cs="Bookman Old Style"/>
          <w:color w:val="000000" w:themeColor="text1"/>
          <w:sz w:val="24"/>
          <w:szCs w:val="24"/>
          <w:highlight w:val="white"/>
        </w:rPr>
        <w:t>lima) akseptor KB AKDR/IUD = Rp</w:t>
      </w:r>
      <w:r w:rsidRPr="003A573F">
        <w:rPr>
          <w:rFonts w:ascii="Bookman Old Style" w:eastAsia="Bookman Old Style" w:hAnsi="Bookman Old Style" w:cs="Bookman Old Style"/>
          <w:color w:val="000000" w:themeColor="text1"/>
          <w:sz w:val="24"/>
          <w:szCs w:val="24"/>
          <w:highlight w:val="white"/>
        </w:rPr>
        <w:t>1.645.000</w:t>
      </w:r>
      <w:r w:rsidR="00491A16" w:rsidRPr="003A573F">
        <w:rPr>
          <w:rFonts w:ascii="Bookman Old Style" w:eastAsia="Bookman Old Style" w:hAnsi="Bookman Old Style" w:cs="Bookman Old Style"/>
          <w:color w:val="000000" w:themeColor="text1"/>
          <w:sz w:val="24"/>
          <w:szCs w:val="24"/>
          <w:highlight w:val="white"/>
        </w:rPr>
        <w:t>,</w:t>
      </w:r>
      <w:r w:rsidR="0021191D">
        <w:rPr>
          <w:rFonts w:ascii="Bookman Old Style" w:eastAsia="Bookman Old Style" w:hAnsi="Bookman Old Style" w:cs="Bookman Old Style"/>
          <w:color w:val="000000" w:themeColor="text1"/>
          <w:sz w:val="24"/>
          <w:szCs w:val="24"/>
          <w:highlight w:val="white"/>
        </w:rPr>
        <w:t>00</w:t>
      </w:r>
      <w:r w:rsidRPr="003A573F">
        <w:rPr>
          <w:rFonts w:ascii="Bookman Old Style" w:eastAsia="Bookman Old Style" w:hAnsi="Bookman Old Style" w:cs="Bookman Old Style"/>
          <w:color w:val="000000" w:themeColor="text1"/>
          <w:sz w:val="24"/>
          <w:szCs w:val="24"/>
          <w:highlight w:val="white"/>
        </w:rPr>
        <w:t xml:space="preserve"> (satu juta enam ratus empat puluh lima ribu rupiah), sehingga 5 (lima) akseptor KB IUD dapat dikonversi m</w:t>
      </w:r>
      <w:r w:rsidR="009D5741">
        <w:rPr>
          <w:rFonts w:ascii="Bookman Old Style" w:eastAsia="Bookman Old Style" w:hAnsi="Bookman Old Style" w:cs="Bookman Old Style"/>
          <w:color w:val="000000" w:themeColor="text1"/>
          <w:sz w:val="24"/>
          <w:szCs w:val="24"/>
          <w:highlight w:val="white"/>
        </w:rPr>
        <w:t>enjadi 1 (satu) akseptor KB MOP.</w:t>
      </w:r>
    </w:p>
    <w:p w14:paraId="20E6E068" w14:textId="6894098F" w:rsidR="00965894" w:rsidRPr="003A573F" w:rsidRDefault="00D44323" w:rsidP="00142734">
      <w:pPr>
        <w:numPr>
          <w:ilvl w:val="7"/>
          <w:numId w:val="63"/>
        </w:numPr>
        <w:spacing w:after="0" w:line="240" w:lineRule="auto"/>
        <w:ind w:left="1700" w:hanging="566"/>
        <w:jc w:val="both"/>
        <w:rPr>
          <w:rFonts w:ascii="Bookman Old Style" w:eastAsia="Bookman Old Style" w:hAnsi="Bookman Old Style" w:cs="Bookman Old Style"/>
          <w:color w:val="000000" w:themeColor="text1"/>
          <w:sz w:val="24"/>
          <w:szCs w:val="24"/>
          <w:highlight w:val="white"/>
        </w:rPr>
      </w:pPr>
      <w:bookmarkStart w:id="3" w:name="_iasd2e7z859q" w:colFirst="0" w:colLast="0"/>
      <w:bookmarkEnd w:id="3"/>
      <w:r w:rsidRPr="003A573F">
        <w:rPr>
          <w:rFonts w:ascii="Bookman Old Style" w:eastAsia="Bookman Old Style" w:hAnsi="Bookman Old Style" w:cs="Bookman Old Style"/>
          <w:color w:val="000000" w:themeColor="text1"/>
          <w:sz w:val="24"/>
          <w:szCs w:val="24"/>
          <w:highlight w:val="white"/>
        </w:rPr>
        <w:t>Pelaksanaan konversi target dilakukan melalui mekanisme revis</w:t>
      </w:r>
      <w:r w:rsidR="00724901" w:rsidRPr="003A573F">
        <w:rPr>
          <w:rFonts w:ascii="Bookman Old Style" w:eastAsia="Bookman Old Style" w:hAnsi="Bookman Old Style" w:cs="Bookman Old Style"/>
          <w:color w:val="000000" w:themeColor="text1"/>
          <w:sz w:val="24"/>
          <w:szCs w:val="24"/>
          <w:highlight w:val="white"/>
        </w:rPr>
        <w:t xml:space="preserve">i Rencana Penggunaan Dana (RPD) </w:t>
      </w:r>
      <w:r w:rsidR="00082E46">
        <w:rPr>
          <w:rFonts w:ascii="Bookman Old Style" w:eastAsia="Bookman Old Style" w:hAnsi="Bookman Old Style" w:cs="Bookman Old Style"/>
          <w:color w:val="000000" w:themeColor="text1"/>
          <w:sz w:val="24"/>
          <w:szCs w:val="24"/>
          <w:highlight w:val="white"/>
        </w:rPr>
        <w:t xml:space="preserve">provinsi dan </w:t>
      </w:r>
      <w:r w:rsidRPr="003A573F">
        <w:rPr>
          <w:rFonts w:ascii="Bookman Old Style" w:eastAsia="Bookman Old Style" w:hAnsi="Bookman Old Style" w:cs="Bookman Old Style"/>
          <w:color w:val="000000" w:themeColor="text1"/>
          <w:sz w:val="24"/>
          <w:szCs w:val="24"/>
          <w:highlight w:val="white"/>
        </w:rPr>
        <w:t>kabupaten/kota sesuai dengan ketentuan yang ditetapkan.</w:t>
      </w:r>
    </w:p>
    <w:p w14:paraId="543BAF2D" w14:textId="77777777" w:rsidR="00965894" w:rsidRPr="003A573F" w:rsidRDefault="00D44323" w:rsidP="00142734">
      <w:pPr>
        <w:numPr>
          <w:ilvl w:val="7"/>
          <w:numId w:val="63"/>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Satuan nilai biaya layanan penggerakan pelayanan KB MKJP memuat pilihan biaya antara lain:</w:t>
      </w:r>
    </w:p>
    <w:p w14:paraId="10BC306F" w14:textId="572CDDAC" w:rsidR="00965894" w:rsidRPr="003A573F" w:rsidRDefault="00082E46" w:rsidP="00142734">
      <w:pPr>
        <w:numPr>
          <w:ilvl w:val="0"/>
          <w:numId w:val="6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biaya konsumsi;</w:t>
      </w:r>
    </w:p>
    <w:p w14:paraId="1E9AD90F" w14:textId="6534907D" w:rsidR="00965894" w:rsidRPr="003A573F" w:rsidRDefault="00082E46" w:rsidP="00142734">
      <w:pPr>
        <w:numPr>
          <w:ilvl w:val="0"/>
          <w:numId w:val="6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biaya transportasi;</w:t>
      </w:r>
    </w:p>
    <w:p w14:paraId="3585D9E9" w14:textId="5B67CCBB" w:rsidR="00965894" w:rsidRPr="003A573F" w:rsidRDefault="00082E46" w:rsidP="00142734">
      <w:pPr>
        <w:numPr>
          <w:ilvl w:val="0"/>
          <w:numId w:val="6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biaya medis</w:t>
      </w:r>
      <w:r w:rsidR="0090328E" w:rsidRPr="003A573F">
        <w:rPr>
          <w:rFonts w:ascii="Bookman Old Style" w:eastAsia="Bookman Old Style" w:hAnsi="Bookman Old Style" w:cs="Bookman Old Style"/>
          <w:color w:val="000000" w:themeColor="text1"/>
          <w:sz w:val="24"/>
          <w:szCs w:val="24"/>
        </w:rPr>
        <w:t>;</w:t>
      </w:r>
    </w:p>
    <w:p w14:paraId="6B0581BB" w14:textId="2401DE4F" w:rsidR="00965894" w:rsidRPr="003A573F" w:rsidRDefault="0090328E" w:rsidP="00142734">
      <w:pPr>
        <w:numPr>
          <w:ilvl w:val="0"/>
          <w:numId w:val="6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biaya pengganti tidak </w:t>
      </w:r>
      <w:r w:rsidR="00D44323" w:rsidRPr="003A573F">
        <w:rPr>
          <w:rFonts w:ascii="Bookman Old Style" w:eastAsia="Bookman Old Style" w:hAnsi="Bookman Old Style" w:cs="Bookman Old Style"/>
          <w:color w:val="000000" w:themeColor="text1"/>
          <w:sz w:val="24"/>
          <w:szCs w:val="24"/>
        </w:rPr>
        <w:t xml:space="preserve">bekerja merupakan biaya yang </w:t>
      </w:r>
      <w:r w:rsidR="00D44323" w:rsidRPr="003A573F">
        <w:rPr>
          <w:rFonts w:ascii="Bookman Old Style" w:eastAsia="Bookman Old Style" w:hAnsi="Bookman Old Style" w:cs="Bookman Old Style"/>
          <w:color w:val="000000" w:themeColor="text1"/>
          <w:sz w:val="24"/>
          <w:szCs w:val="24"/>
          <w:highlight w:val="white"/>
        </w:rPr>
        <w:t>diberikan kepada akseptor MOP dan MOW;</w:t>
      </w:r>
    </w:p>
    <w:p w14:paraId="4D4EC4B7" w14:textId="2FB5D935" w:rsidR="00965894" w:rsidRPr="003A573F" w:rsidRDefault="0090328E" w:rsidP="00142734">
      <w:pPr>
        <w:numPr>
          <w:ilvl w:val="0"/>
          <w:numId w:val="6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b</w:t>
      </w:r>
      <w:r w:rsidR="00D44323" w:rsidRPr="003A573F">
        <w:rPr>
          <w:rFonts w:ascii="Bookman Old Style" w:eastAsia="Bookman Old Style" w:hAnsi="Bookman Old Style" w:cs="Bookman Old Style"/>
          <w:color w:val="000000" w:themeColor="text1"/>
          <w:sz w:val="24"/>
          <w:szCs w:val="24"/>
          <w:highlight w:val="white"/>
        </w:rPr>
        <w:t>iaya BMHP (kecuali pemasangan Implan);</w:t>
      </w:r>
    </w:p>
    <w:p w14:paraId="61DD7BF7" w14:textId="3C0DB8E6" w:rsidR="00965894" w:rsidRPr="003A573F" w:rsidRDefault="0090328E" w:rsidP="00142734">
      <w:pPr>
        <w:numPr>
          <w:ilvl w:val="0"/>
          <w:numId w:val="6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highlight w:val="white"/>
        </w:rPr>
      </w:pPr>
      <w:r w:rsidRPr="003A573F">
        <w:rPr>
          <w:rFonts w:ascii="Bookman Old Style" w:eastAsia="Bookman Old Style" w:hAnsi="Bookman Old Style" w:cs="Bookman Old Style"/>
          <w:color w:val="000000" w:themeColor="text1"/>
          <w:sz w:val="24"/>
          <w:szCs w:val="24"/>
          <w:highlight w:val="white"/>
        </w:rPr>
        <w:t>b</w:t>
      </w:r>
      <w:r w:rsidR="00D44323" w:rsidRPr="003A573F">
        <w:rPr>
          <w:rFonts w:ascii="Bookman Old Style" w:eastAsia="Bookman Old Style" w:hAnsi="Bookman Old Style" w:cs="Bookman Old Style"/>
          <w:color w:val="000000" w:themeColor="text1"/>
          <w:sz w:val="24"/>
          <w:szCs w:val="24"/>
          <w:highlight w:val="white"/>
        </w:rPr>
        <w:t>iaya APD bagi pelayanan KB MOP dan MOW;</w:t>
      </w:r>
    </w:p>
    <w:p w14:paraId="08E9AA9F" w14:textId="6620A31C" w:rsidR="00965894" w:rsidRPr="003A573F" w:rsidRDefault="0090328E" w:rsidP="00142734">
      <w:pPr>
        <w:numPr>
          <w:ilvl w:val="0"/>
          <w:numId w:val="6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w:t>
      </w:r>
      <w:r w:rsidR="00D44323" w:rsidRPr="003A573F">
        <w:rPr>
          <w:rFonts w:ascii="Bookman Old Style" w:eastAsia="Bookman Old Style" w:hAnsi="Bookman Old Style" w:cs="Bookman Old Style"/>
          <w:color w:val="000000" w:themeColor="text1"/>
          <w:sz w:val="24"/>
          <w:szCs w:val="24"/>
        </w:rPr>
        <w:t>iay</w:t>
      </w:r>
      <w:r w:rsidRPr="003A573F">
        <w:rPr>
          <w:rFonts w:ascii="Bookman Old Style" w:eastAsia="Bookman Old Style" w:hAnsi="Bookman Old Style" w:cs="Bookman Old Style"/>
          <w:color w:val="000000" w:themeColor="text1"/>
          <w:sz w:val="24"/>
          <w:szCs w:val="24"/>
        </w:rPr>
        <w:t>a pendampingan pelayanan KB; dan</w:t>
      </w:r>
    </w:p>
    <w:p w14:paraId="07433ADB" w14:textId="2FFD149D" w:rsidR="00965894" w:rsidRPr="003A573F" w:rsidRDefault="0090328E" w:rsidP="00142734">
      <w:pPr>
        <w:numPr>
          <w:ilvl w:val="0"/>
          <w:numId w:val="65"/>
        </w:numPr>
        <w:pBdr>
          <w:top w:val="nil"/>
          <w:left w:val="nil"/>
          <w:bottom w:val="nil"/>
          <w:right w:val="nil"/>
          <w:between w:val="nil"/>
        </w:pBdr>
        <w:spacing w:after="0" w:line="240" w:lineRule="auto"/>
        <w:ind w:left="2268" w:hanging="56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w:t>
      </w:r>
      <w:r w:rsidR="00D44323" w:rsidRPr="003A573F">
        <w:rPr>
          <w:rFonts w:ascii="Bookman Old Style" w:eastAsia="Bookman Old Style" w:hAnsi="Bookman Old Style" w:cs="Bookman Old Style"/>
          <w:color w:val="000000" w:themeColor="text1"/>
          <w:sz w:val="24"/>
          <w:szCs w:val="24"/>
        </w:rPr>
        <w:t>emeriksaan tambahan atau perawatan medis yang diperlukan.</w:t>
      </w:r>
    </w:p>
    <w:p w14:paraId="393593AA" w14:textId="77777777" w:rsidR="00965894" w:rsidRPr="003A573F" w:rsidRDefault="00D44323" w:rsidP="00724901">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Satuan biaya tersebut, disesuaikan dengan ketentuan pembiayaan yang dijelaskan di atas.</w:t>
      </w:r>
    </w:p>
    <w:p w14:paraId="576EABC3" w14:textId="77777777" w:rsidR="00965894" w:rsidRPr="003A573F" w:rsidRDefault="00D44323" w:rsidP="00142734">
      <w:pPr>
        <w:numPr>
          <w:ilvl w:val="7"/>
          <w:numId w:val="63"/>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Dana yang digunakan untuk konversi target penggerakan bersumber dari dana yang tersedia.</w:t>
      </w:r>
    </w:p>
    <w:p w14:paraId="4BC02ADC" w14:textId="77777777" w:rsidR="00965894" w:rsidRPr="003A573F" w:rsidRDefault="00D44323" w:rsidP="00142734">
      <w:pPr>
        <w:numPr>
          <w:ilvl w:val="7"/>
          <w:numId w:val="63"/>
        </w:numPr>
        <w:pBdr>
          <w:top w:val="nil"/>
          <w:left w:val="nil"/>
          <w:bottom w:val="nil"/>
          <w:right w:val="nil"/>
          <w:between w:val="nil"/>
        </w:pBdr>
        <w:spacing w:after="0" w:line="240" w:lineRule="auto"/>
        <w:ind w:left="170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Pendanaan lainnya di luar yang telah dijelaskan dalam Petunjuk Teknis dapat disediakan melalui sumber dana lainnya sesuai dengan ketentuan yang berlaku.</w:t>
      </w:r>
    </w:p>
    <w:p w14:paraId="478571FD" w14:textId="77777777" w:rsidR="00142734" w:rsidRPr="003A573F" w:rsidRDefault="00142734" w:rsidP="00142734">
      <w:pPr>
        <w:numPr>
          <w:ilvl w:val="0"/>
          <w:numId w:val="48"/>
        </w:numPr>
        <w:pBdr>
          <w:top w:val="nil"/>
          <w:left w:val="nil"/>
          <w:bottom w:val="nil"/>
          <w:right w:val="nil"/>
          <w:between w:val="nil"/>
        </w:pBdr>
        <w:spacing w:after="0" w:line="240" w:lineRule="auto"/>
        <w:ind w:left="567"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Mekanisme Pengelolaan, Pelaksanaan serta Pertanggungjawaban Anggaran BOKB dalam APBD</w:t>
      </w:r>
    </w:p>
    <w:p w14:paraId="35816070" w14:textId="28C434BD" w:rsidR="00142734" w:rsidRPr="003A573F" w:rsidRDefault="00142734" w:rsidP="00142734">
      <w:pPr>
        <w:spacing w:after="0" w:line="240" w:lineRule="auto"/>
        <w:ind w:left="567" w:right="44"/>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Mekanisme pengelolaan, pelaksanaan serta pertanggungjawaban anggaran BOKB oleh Pemerintah Daerah berpedoman pada peraturan perundang-undangan yang mengatur pengelolaan keuangan daerah dan pelaksanaan serta pertanggungjawaban Dana</w:t>
      </w:r>
      <w:r w:rsidR="00E24634">
        <w:rPr>
          <w:rFonts w:ascii="Bookman Old Style" w:eastAsia="Bookman Old Style" w:hAnsi="Bookman Old Style" w:cs="Bookman Old Style"/>
          <w:color w:val="000000" w:themeColor="text1"/>
          <w:sz w:val="24"/>
          <w:szCs w:val="24"/>
        </w:rPr>
        <w:t xml:space="preserve"> TKD</w:t>
      </w:r>
      <w:r w:rsidRPr="003A573F">
        <w:rPr>
          <w:rFonts w:ascii="Bookman Old Style" w:eastAsia="Bookman Old Style" w:hAnsi="Bookman Old Style" w:cs="Bookman Old Style"/>
          <w:color w:val="000000" w:themeColor="text1"/>
          <w:sz w:val="24"/>
          <w:szCs w:val="24"/>
        </w:rPr>
        <w:t>.</w:t>
      </w:r>
    </w:p>
    <w:p w14:paraId="6C1A0306" w14:textId="77777777" w:rsidR="00142734" w:rsidRPr="003A573F" w:rsidRDefault="001427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4F2C1EBA" w14:textId="77777777" w:rsidR="00142734" w:rsidRDefault="001427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228DC8A7"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345778EC"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1AC6CFCD"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581EABAF"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2BAD4BF7"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32481215"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11EA70D2"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69F6DCD0"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3E81FE11"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1BFC983C"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44690944"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0C955CE2"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59190226"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2F74408D" w14:textId="77777777" w:rsidR="00E24634" w:rsidRDefault="00E24634" w:rsidP="00142734">
      <w:pPr>
        <w:spacing w:after="0" w:line="240" w:lineRule="auto"/>
        <w:ind w:left="567" w:right="44"/>
        <w:jc w:val="both"/>
        <w:rPr>
          <w:rFonts w:ascii="Bookman Old Style" w:eastAsia="Bookman Old Style" w:hAnsi="Bookman Old Style" w:cs="Bookman Old Style"/>
          <w:color w:val="000000" w:themeColor="text1"/>
          <w:sz w:val="24"/>
          <w:szCs w:val="24"/>
        </w:rPr>
      </w:pPr>
    </w:p>
    <w:p w14:paraId="573FBB53" w14:textId="430231B9" w:rsidR="00142734" w:rsidRPr="003A573F" w:rsidRDefault="00D47A8C" w:rsidP="00D47A8C">
      <w:pP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br w:type="page"/>
      </w:r>
    </w:p>
    <w:p w14:paraId="3F5D75B7" w14:textId="77777777" w:rsidR="00142734" w:rsidRPr="003A573F" w:rsidRDefault="00142734" w:rsidP="00142734">
      <w:pPr>
        <w:spacing w:after="0" w:line="240" w:lineRule="auto"/>
        <w:ind w:right="-1"/>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BAB IV</w:t>
      </w:r>
    </w:p>
    <w:p w14:paraId="7F79BCD3" w14:textId="77777777" w:rsidR="00142734" w:rsidRPr="003A573F" w:rsidRDefault="00142734" w:rsidP="00142734">
      <w:pPr>
        <w:spacing w:after="0" w:line="240" w:lineRule="auto"/>
        <w:ind w:right="-1"/>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PELAPORAN</w:t>
      </w:r>
    </w:p>
    <w:p w14:paraId="7C4DF890" w14:textId="77777777" w:rsidR="00142734" w:rsidRPr="003A573F" w:rsidRDefault="00142734" w:rsidP="00142734">
      <w:pPr>
        <w:spacing w:after="0" w:line="240" w:lineRule="auto"/>
        <w:ind w:right="-335"/>
        <w:jc w:val="center"/>
        <w:rPr>
          <w:rFonts w:ascii="Bookman Old Style" w:eastAsia="Bookman Old Style" w:hAnsi="Bookman Old Style" w:cs="Bookman Old Style"/>
          <w:color w:val="000000" w:themeColor="text1"/>
          <w:sz w:val="24"/>
          <w:szCs w:val="24"/>
        </w:rPr>
      </w:pPr>
    </w:p>
    <w:p w14:paraId="5645ADB6" w14:textId="77777777" w:rsidR="00142734" w:rsidRPr="003A573F" w:rsidRDefault="00142734" w:rsidP="00142734">
      <w:pPr>
        <w:numPr>
          <w:ilvl w:val="0"/>
          <w:numId w:val="108"/>
        </w:numPr>
        <w:pBdr>
          <w:top w:val="nil"/>
          <w:left w:val="nil"/>
          <w:bottom w:val="nil"/>
          <w:right w:val="nil"/>
          <w:between w:val="nil"/>
        </w:pBdr>
        <w:spacing w:after="0" w:line="240" w:lineRule="auto"/>
        <w:ind w:left="567" w:right="-3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Mekanisme Penyampaian Laporan</w:t>
      </w:r>
    </w:p>
    <w:p w14:paraId="4A2613A1" w14:textId="04756135" w:rsidR="00142734" w:rsidRPr="003A573F" w:rsidRDefault="00142734" w:rsidP="00142734">
      <w:pPr>
        <w:spacing w:after="0" w:line="240" w:lineRule="auto"/>
        <w:ind w:left="567" w:right="44"/>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PD-KB menyampaikan </w:t>
      </w:r>
      <w:bookmarkStart w:id="4" w:name="_Hlk172407213"/>
      <w:r w:rsidRPr="003A573F">
        <w:rPr>
          <w:rFonts w:ascii="Bookman Old Style" w:eastAsia="Bookman Old Style" w:hAnsi="Bookman Old Style" w:cs="Bookman Old Style"/>
          <w:color w:val="000000" w:themeColor="text1"/>
          <w:sz w:val="24"/>
          <w:szCs w:val="24"/>
        </w:rPr>
        <w:t xml:space="preserve">laporan realisasi penggunaan dana BOKB </w:t>
      </w:r>
      <w:bookmarkEnd w:id="4"/>
      <w:r w:rsidRPr="003A573F">
        <w:rPr>
          <w:rFonts w:ascii="Bookman Old Style" w:eastAsia="Bookman Old Style" w:hAnsi="Bookman Old Style" w:cs="Bookman Old Style"/>
          <w:color w:val="000000" w:themeColor="text1"/>
          <w:sz w:val="24"/>
          <w:szCs w:val="24"/>
        </w:rPr>
        <w:t xml:space="preserve">ke Kementerian/BKKBN melalui </w:t>
      </w:r>
      <w:bookmarkStart w:id="5" w:name="_Hlk172407080"/>
      <w:r w:rsidRPr="003A573F">
        <w:rPr>
          <w:rFonts w:ascii="Bookman Old Style" w:eastAsia="Bookman Old Style" w:hAnsi="Bookman Old Style" w:cs="Bookman Old Style"/>
          <w:color w:val="000000" w:themeColor="text1"/>
          <w:sz w:val="24"/>
          <w:szCs w:val="24"/>
        </w:rPr>
        <w:t xml:space="preserve">Sistem Pelaporan Perencanaan Monitoring dan Evaluasi DAK </w:t>
      </w:r>
      <w:r w:rsidR="00321532">
        <w:rPr>
          <w:rFonts w:ascii="Bookman Old Style" w:eastAsia="Bookman Old Style" w:hAnsi="Bookman Old Style" w:cs="Bookman Old Style"/>
          <w:color w:val="000000" w:themeColor="text1"/>
          <w:sz w:val="24"/>
          <w:szCs w:val="24"/>
        </w:rPr>
        <w:t xml:space="preserve">Jenis </w:t>
      </w:r>
      <w:r w:rsidRPr="003A573F">
        <w:rPr>
          <w:rFonts w:ascii="Bookman Old Style" w:eastAsia="Bookman Old Style" w:hAnsi="Bookman Old Style" w:cs="Bookman Old Style"/>
          <w:color w:val="000000" w:themeColor="text1"/>
          <w:sz w:val="24"/>
          <w:szCs w:val="24"/>
        </w:rPr>
        <w:t xml:space="preserve">KB </w:t>
      </w:r>
      <w:bookmarkEnd w:id="5"/>
      <w:r w:rsidRPr="003A573F">
        <w:rPr>
          <w:rFonts w:ascii="Bookman Old Style" w:eastAsia="Bookman Old Style" w:hAnsi="Bookman Old Style" w:cs="Bookman Old Style"/>
          <w:color w:val="000000" w:themeColor="text1"/>
          <w:sz w:val="24"/>
          <w:szCs w:val="24"/>
        </w:rPr>
        <w:t>(Morena), dengan mekanisme sebagai berikut:</w:t>
      </w:r>
    </w:p>
    <w:p w14:paraId="31CBF2A3" w14:textId="77777777" w:rsidR="00142734" w:rsidRPr="003A573F" w:rsidRDefault="00142734" w:rsidP="00142734">
      <w:pPr>
        <w:numPr>
          <w:ilvl w:val="0"/>
          <w:numId w:val="103"/>
        </w:numPr>
        <w:pBdr>
          <w:top w:val="nil"/>
          <w:left w:val="nil"/>
          <w:bottom w:val="nil"/>
          <w:right w:val="nil"/>
          <w:between w:val="nil"/>
        </w:pBdr>
        <w:spacing w:after="0" w:line="240" w:lineRule="auto"/>
        <w:ind w:left="1134"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PD-KB menyampaikan laporan realisasi penggunaan dana BOKB yang telah direkonsiliasi dengan </w:t>
      </w:r>
      <w:bookmarkStart w:id="6" w:name="_Hlk172410970"/>
      <w:r w:rsidRPr="003A573F">
        <w:rPr>
          <w:rFonts w:ascii="Bookman Old Style" w:eastAsia="Bookman Old Style" w:hAnsi="Bookman Old Style" w:cs="Bookman Old Style"/>
          <w:color w:val="000000" w:themeColor="text1"/>
          <w:sz w:val="24"/>
          <w:szCs w:val="24"/>
        </w:rPr>
        <w:t>perangkat daerah yang membidangi pengelolaan keuangan daerah</w:t>
      </w:r>
      <w:bookmarkEnd w:id="6"/>
      <w:r w:rsidRPr="003A573F">
        <w:rPr>
          <w:rFonts w:ascii="Bookman Old Style" w:eastAsia="Bookman Old Style" w:hAnsi="Bookman Old Style" w:cs="Bookman Old Style"/>
          <w:color w:val="000000" w:themeColor="text1"/>
          <w:sz w:val="24"/>
          <w:szCs w:val="24"/>
        </w:rPr>
        <w:t xml:space="preserve"> paling lambat 10 (sepuluh) hari setelah triwulan pelaporan berakhir;</w:t>
      </w:r>
    </w:p>
    <w:p w14:paraId="7828274F" w14:textId="0D741C85" w:rsidR="00142734" w:rsidRPr="003A573F" w:rsidRDefault="00E041AE" w:rsidP="00142734">
      <w:pPr>
        <w:numPr>
          <w:ilvl w:val="0"/>
          <w:numId w:val="103"/>
        </w:numPr>
        <w:pBdr>
          <w:top w:val="nil"/>
          <w:left w:val="nil"/>
          <w:bottom w:val="nil"/>
          <w:right w:val="nil"/>
          <w:between w:val="nil"/>
        </w:pBdr>
        <w:spacing w:after="0" w:line="240" w:lineRule="auto"/>
        <w:ind w:left="1134" w:right="44" w:hanging="567"/>
        <w:jc w:val="both"/>
        <w:rPr>
          <w:rFonts w:ascii="Bookman Old Style" w:eastAsia="Bookman Old Style" w:hAnsi="Bookman Old Style" w:cs="Bookman Old Style"/>
          <w:color w:val="000000" w:themeColor="text1"/>
          <w:sz w:val="24"/>
          <w:szCs w:val="24"/>
        </w:rPr>
      </w:pPr>
      <w:bookmarkStart w:id="7" w:name="_Hlk172408021"/>
      <w:r>
        <w:rPr>
          <w:rFonts w:ascii="Bookman Old Style" w:eastAsia="Bookman Old Style" w:hAnsi="Bookman Old Style" w:cs="Bookman Old Style"/>
          <w:color w:val="000000" w:themeColor="text1"/>
          <w:sz w:val="24"/>
          <w:szCs w:val="24"/>
        </w:rPr>
        <w:t>Tim pengendali DAK tingkat p</w:t>
      </w:r>
      <w:r w:rsidR="00142734" w:rsidRPr="003A573F">
        <w:rPr>
          <w:rFonts w:ascii="Bookman Old Style" w:eastAsia="Bookman Old Style" w:hAnsi="Bookman Old Style" w:cs="Bookman Old Style"/>
          <w:color w:val="000000" w:themeColor="text1"/>
          <w:sz w:val="24"/>
          <w:szCs w:val="24"/>
        </w:rPr>
        <w:t xml:space="preserve">rovinsi </w:t>
      </w:r>
      <w:bookmarkEnd w:id="7"/>
      <w:r w:rsidR="00142734" w:rsidRPr="003A573F">
        <w:rPr>
          <w:rFonts w:ascii="Bookman Old Style" w:eastAsia="Bookman Old Style" w:hAnsi="Bookman Old Style" w:cs="Bookman Old Style"/>
          <w:color w:val="000000" w:themeColor="text1"/>
          <w:sz w:val="24"/>
          <w:szCs w:val="24"/>
        </w:rPr>
        <w:t>melakukan validasi dan verifikasi atas laporan realisasi penggunaan dana BOKB dimaksud pada butir 1 (satu) paling lambat 4 (empat) hari setelah laporan diterima;</w:t>
      </w:r>
      <w:bookmarkStart w:id="8" w:name="_Hlk172408085"/>
      <w:r w:rsidR="00142734" w:rsidRPr="003A573F">
        <w:rPr>
          <w:rFonts w:ascii="Bookman Old Style" w:eastAsia="Bookman Old Style" w:hAnsi="Bookman Old Style" w:cs="Bookman Old Style"/>
          <w:color w:val="000000" w:themeColor="text1"/>
          <w:sz w:val="24"/>
          <w:szCs w:val="24"/>
        </w:rPr>
        <w:t xml:space="preserve"> dan</w:t>
      </w:r>
    </w:p>
    <w:p w14:paraId="37790892" w14:textId="78194CCA" w:rsidR="00142734" w:rsidRPr="003A573F" w:rsidRDefault="00142734" w:rsidP="00142734">
      <w:pPr>
        <w:numPr>
          <w:ilvl w:val="0"/>
          <w:numId w:val="103"/>
        </w:numPr>
        <w:pBdr>
          <w:top w:val="nil"/>
          <w:left w:val="nil"/>
          <w:bottom w:val="nil"/>
          <w:right w:val="nil"/>
          <w:between w:val="nil"/>
        </w:pBdr>
        <w:spacing w:after="0" w:line="240" w:lineRule="auto"/>
        <w:ind w:left="1134"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Tim p</w:t>
      </w:r>
      <w:r w:rsidR="00E041AE">
        <w:rPr>
          <w:rFonts w:ascii="Bookman Old Style" w:eastAsia="Bookman Old Style" w:hAnsi="Bookman Old Style" w:cs="Bookman Old Style"/>
          <w:color w:val="000000" w:themeColor="text1"/>
          <w:sz w:val="24"/>
          <w:szCs w:val="24"/>
        </w:rPr>
        <w:t>engendali DAK tingkat p</w:t>
      </w:r>
      <w:r w:rsidRPr="003A573F">
        <w:rPr>
          <w:rFonts w:ascii="Bookman Old Style" w:eastAsia="Bookman Old Style" w:hAnsi="Bookman Old Style" w:cs="Bookman Old Style"/>
          <w:color w:val="000000" w:themeColor="text1"/>
          <w:sz w:val="24"/>
          <w:szCs w:val="24"/>
        </w:rPr>
        <w:t xml:space="preserve">usat c.q Biro Perencanaan dan Keuangan </w:t>
      </w:r>
      <w:bookmarkEnd w:id="8"/>
      <w:r w:rsidRPr="003A573F">
        <w:rPr>
          <w:rFonts w:ascii="Bookman Old Style" w:eastAsia="Bookman Old Style" w:hAnsi="Bookman Old Style" w:cs="Bookman Old Style"/>
          <w:color w:val="000000" w:themeColor="text1"/>
          <w:sz w:val="24"/>
          <w:szCs w:val="24"/>
        </w:rPr>
        <w:t xml:space="preserve">melakukan evaluasi atas laporan realisasi penggunaan dana BOKB yang telah diverifikasi Tim Pengendali DAK </w:t>
      </w:r>
      <w:r w:rsidR="005E14F4" w:rsidRPr="003A573F">
        <w:rPr>
          <w:rFonts w:ascii="Bookman Old Style" w:eastAsia="Bookman Old Style" w:hAnsi="Bookman Old Style" w:cs="Bookman Old Style"/>
          <w:color w:val="000000" w:themeColor="text1"/>
          <w:sz w:val="24"/>
          <w:szCs w:val="24"/>
        </w:rPr>
        <w:t xml:space="preserve">tingkat </w:t>
      </w:r>
      <w:r w:rsidR="00E041AE">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rovinsi untuk dilaporkan kepada Menteri/Kepala.</w:t>
      </w:r>
    </w:p>
    <w:p w14:paraId="394AA115" w14:textId="77777777" w:rsidR="00142734" w:rsidRPr="003A573F" w:rsidRDefault="00142734" w:rsidP="00142734">
      <w:pPr>
        <w:numPr>
          <w:ilvl w:val="0"/>
          <w:numId w:val="108"/>
        </w:numPr>
        <w:pBdr>
          <w:top w:val="nil"/>
          <w:left w:val="nil"/>
          <w:bottom w:val="nil"/>
          <w:right w:val="nil"/>
          <w:between w:val="nil"/>
        </w:pBdr>
        <w:spacing w:after="0" w:line="240" w:lineRule="auto"/>
        <w:ind w:left="567" w:right="-3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Mekanisme Penyampaian Pelaporan BOKB sebagai Syarat Penyaluran</w:t>
      </w:r>
    </w:p>
    <w:p w14:paraId="7F126683" w14:textId="77777777" w:rsidR="00142734" w:rsidRDefault="00142734" w:rsidP="00142734">
      <w:pPr>
        <w:pStyle w:val="ListParagraph"/>
        <w:pBdr>
          <w:top w:val="nil"/>
          <w:left w:val="nil"/>
          <w:bottom w:val="nil"/>
          <w:right w:val="nil"/>
          <w:between w:val="nil"/>
        </w:pBdr>
        <w:spacing w:after="0" w:line="240" w:lineRule="auto"/>
        <w:ind w:left="567" w:right="-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Sebagai salah satu syarat penyaluran anggaran BOKB ke Kas Daerah, Pemerintah Daerah perlu melakukan hal-hal sebagai berikut:</w:t>
      </w:r>
    </w:p>
    <w:p w14:paraId="36F26DC6" w14:textId="77777777" w:rsidR="00671628" w:rsidRPr="00671628" w:rsidRDefault="00671628" w:rsidP="00671628">
      <w:pPr>
        <w:pStyle w:val="ListParagraph"/>
        <w:numPr>
          <w:ilvl w:val="3"/>
          <w:numId w:val="103"/>
        </w:numPr>
        <w:pBdr>
          <w:top w:val="nil"/>
          <w:left w:val="nil"/>
          <w:bottom w:val="nil"/>
          <w:right w:val="nil"/>
          <w:between w:val="nil"/>
        </w:pBdr>
        <w:spacing w:after="0" w:line="240" w:lineRule="auto"/>
        <w:ind w:left="1170" w:right="-1" w:hanging="630"/>
        <w:jc w:val="both"/>
        <w:rPr>
          <w:rFonts w:ascii="Bookman Old Style" w:eastAsia="Bookman Old Style" w:hAnsi="Bookman Old Style" w:cs="Bookman Old Style"/>
          <w:color w:val="000000" w:themeColor="text1"/>
          <w:sz w:val="24"/>
          <w:szCs w:val="24"/>
        </w:rPr>
      </w:pPr>
      <w:r w:rsidRPr="00671628">
        <w:rPr>
          <w:rFonts w:ascii="Bookman Old Style" w:eastAsia="Bookman Old Style" w:hAnsi="Bookman Old Style" w:cs="Bookman Old Style"/>
          <w:color w:val="000000" w:themeColor="text1"/>
          <w:sz w:val="24"/>
          <w:szCs w:val="24"/>
        </w:rPr>
        <w:t>PD-</w:t>
      </w:r>
      <w:r w:rsidRPr="00671628">
        <w:rPr>
          <w:rFonts w:ascii="Bookman Old Style" w:eastAsia="Bookman Old Style" w:hAnsi="Bookman Old Style" w:cs="Bookman Old Style"/>
          <w:color w:val="000000" w:themeColor="text1"/>
          <w:sz w:val="24"/>
          <w:szCs w:val="24"/>
          <w:lang w:val="id"/>
        </w:rPr>
        <w:t>KB menyampaikan laporan realisasi penggunaan Dana Bantuan Operasional Keluarga Berencana (BOKB) kepada Menteri/Kepala melalui aplikasi Morena, sesuai dengan tahapan penyaluran.</w:t>
      </w:r>
    </w:p>
    <w:p w14:paraId="20924022" w14:textId="77777777" w:rsidR="00671628" w:rsidRPr="00671628" w:rsidRDefault="00671628" w:rsidP="00671628">
      <w:pPr>
        <w:pStyle w:val="ListParagraph"/>
        <w:numPr>
          <w:ilvl w:val="3"/>
          <w:numId w:val="103"/>
        </w:numPr>
        <w:pBdr>
          <w:top w:val="nil"/>
          <w:left w:val="nil"/>
          <w:bottom w:val="nil"/>
          <w:right w:val="nil"/>
          <w:between w:val="nil"/>
        </w:pBdr>
        <w:spacing w:after="0" w:line="240" w:lineRule="auto"/>
        <w:ind w:left="1170" w:right="-1" w:hanging="630"/>
        <w:jc w:val="both"/>
        <w:rPr>
          <w:rFonts w:ascii="Bookman Old Style" w:eastAsia="Bookman Old Style" w:hAnsi="Bookman Old Style" w:cs="Bookman Old Style"/>
          <w:color w:val="000000" w:themeColor="text1"/>
          <w:sz w:val="24"/>
          <w:szCs w:val="24"/>
        </w:rPr>
      </w:pPr>
      <w:r w:rsidRPr="00671628">
        <w:rPr>
          <w:rFonts w:ascii="Bookman Old Style" w:eastAsia="Bookman Old Style" w:hAnsi="Bookman Old Style" w:cs="Bookman Old Style"/>
          <w:color w:val="000000" w:themeColor="text1"/>
          <w:sz w:val="24"/>
          <w:szCs w:val="24"/>
          <w:lang w:val="id"/>
        </w:rPr>
        <w:t>Laporan tersebut diverifikasi oleh Tim Pengendali Dana Alokasi Khusus (DAK) tingkat provinsi.</w:t>
      </w:r>
    </w:p>
    <w:p w14:paraId="085FE2E4" w14:textId="77777777" w:rsidR="00671628" w:rsidRPr="00671628" w:rsidRDefault="00671628" w:rsidP="00671628">
      <w:pPr>
        <w:pStyle w:val="ListParagraph"/>
        <w:numPr>
          <w:ilvl w:val="3"/>
          <w:numId w:val="103"/>
        </w:numPr>
        <w:pBdr>
          <w:top w:val="nil"/>
          <w:left w:val="nil"/>
          <w:bottom w:val="nil"/>
          <w:right w:val="nil"/>
          <w:between w:val="nil"/>
        </w:pBdr>
        <w:spacing w:after="0" w:line="240" w:lineRule="auto"/>
        <w:ind w:left="1170" w:right="-1" w:hanging="630"/>
        <w:jc w:val="both"/>
        <w:rPr>
          <w:rFonts w:ascii="Bookman Old Style" w:eastAsia="Bookman Old Style" w:hAnsi="Bookman Old Style" w:cs="Bookman Old Style"/>
          <w:color w:val="000000" w:themeColor="text1"/>
          <w:sz w:val="24"/>
          <w:szCs w:val="24"/>
        </w:rPr>
      </w:pPr>
      <w:r w:rsidRPr="00671628">
        <w:rPr>
          <w:rFonts w:ascii="Bookman Old Style" w:eastAsia="Bookman Old Style" w:hAnsi="Bookman Old Style" w:cs="Bookman Old Style"/>
          <w:color w:val="000000" w:themeColor="text1"/>
          <w:sz w:val="24"/>
          <w:szCs w:val="24"/>
          <w:lang w:val="id"/>
        </w:rPr>
        <w:t>Setelah proses verifikasi tingkat provinsi selesai, Tim Pengendali DAK tingkat pusat c.q. Biro Perencanaan dan Keuangan Kementerian/BKKBN menerbitkan Surat Hasil Verifikasi</w:t>
      </w:r>
      <w:r>
        <w:rPr>
          <w:rFonts w:ascii="Bookman Old Style" w:eastAsia="Bookman Old Style" w:hAnsi="Bookman Old Style" w:cs="Bookman Old Style"/>
          <w:color w:val="000000" w:themeColor="text1"/>
          <w:sz w:val="24"/>
          <w:szCs w:val="24"/>
          <w:lang w:val="id"/>
        </w:rPr>
        <w:t>.</w:t>
      </w:r>
    </w:p>
    <w:p w14:paraId="0FC8B020" w14:textId="2DB5D14B" w:rsidR="00671628" w:rsidRPr="00671628" w:rsidRDefault="00671628" w:rsidP="00671628">
      <w:pPr>
        <w:pStyle w:val="ListParagraph"/>
        <w:numPr>
          <w:ilvl w:val="3"/>
          <w:numId w:val="103"/>
        </w:numPr>
        <w:pBdr>
          <w:top w:val="nil"/>
          <w:left w:val="nil"/>
          <w:bottom w:val="nil"/>
          <w:right w:val="nil"/>
          <w:between w:val="nil"/>
        </w:pBdr>
        <w:spacing w:after="0" w:line="240" w:lineRule="auto"/>
        <w:ind w:left="1170" w:right="-1" w:hanging="630"/>
        <w:jc w:val="both"/>
        <w:rPr>
          <w:rFonts w:ascii="Bookman Old Style" w:eastAsia="Bookman Old Style" w:hAnsi="Bookman Old Style" w:cs="Bookman Old Style"/>
          <w:color w:val="000000" w:themeColor="text1"/>
          <w:sz w:val="24"/>
          <w:szCs w:val="24"/>
        </w:rPr>
      </w:pPr>
      <w:r w:rsidRPr="00671628">
        <w:rPr>
          <w:rFonts w:ascii="Bookman Old Style" w:eastAsia="Bookman Old Style" w:hAnsi="Bookman Old Style" w:cs="Bookman Old Style"/>
          <w:color w:val="000000" w:themeColor="text1"/>
          <w:sz w:val="24"/>
          <w:szCs w:val="24"/>
          <w:lang w:val="id"/>
        </w:rPr>
        <w:t>Surat Hasil Verifikasi tersebut disampaikan oleh Kementerian/BKKBN c.q. Biro Perencanaan dan Keuangan kepada Kementerian Keuangan c.q. Direktorat Jenderal Perimbangan Keuangan (DJPK) sebagai salah satu persyaratan penyaluran anggaran BOKB ke Kas Daerah.</w:t>
      </w:r>
    </w:p>
    <w:p w14:paraId="10A53B92" w14:textId="41405AD0" w:rsidR="00671628" w:rsidRPr="00671628" w:rsidRDefault="00671628" w:rsidP="00671628">
      <w:pPr>
        <w:pStyle w:val="ListParagraph"/>
        <w:numPr>
          <w:ilvl w:val="3"/>
          <w:numId w:val="103"/>
        </w:numPr>
        <w:pBdr>
          <w:top w:val="nil"/>
          <w:left w:val="nil"/>
          <w:bottom w:val="nil"/>
          <w:right w:val="nil"/>
          <w:between w:val="nil"/>
        </w:pBdr>
        <w:spacing w:after="0" w:line="240" w:lineRule="auto"/>
        <w:ind w:left="1170" w:right="-1" w:hanging="630"/>
        <w:jc w:val="both"/>
        <w:rPr>
          <w:rFonts w:ascii="Bookman Old Style" w:eastAsia="Bookman Old Style" w:hAnsi="Bookman Old Style" w:cs="Bookman Old Style"/>
          <w:color w:val="000000" w:themeColor="text1"/>
          <w:sz w:val="24"/>
          <w:szCs w:val="24"/>
        </w:rPr>
      </w:pPr>
      <w:r w:rsidRPr="00671628">
        <w:rPr>
          <w:rFonts w:ascii="Bookman Old Style" w:eastAsia="Bookman Old Style" w:hAnsi="Bookman Old Style" w:cs="Bookman Old Style"/>
          <w:color w:val="000000" w:themeColor="text1"/>
          <w:sz w:val="24"/>
          <w:szCs w:val="24"/>
          <w:lang w:val="id"/>
        </w:rPr>
        <w:t>Pemerintah Daerah menyampaikan laporan realisasi penggunaan Dana BOKB yang telah diverifikasi oleh Kementerian/BKKBN sebagaimana dimaksud pada butir 1.</w:t>
      </w:r>
    </w:p>
    <w:p w14:paraId="009E51B3" w14:textId="53A0268E" w:rsidR="00671628" w:rsidRPr="00671628" w:rsidRDefault="00671628" w:rsidP="00671628">
      <w:pPr>
        <w:pStyle w:val="ListParagraph"/>
        <w:numPr>
          <w:ilvl w:val="3"/>
          <w:numId w:val="103"/>
        </w:numPr>
        <w:pBdr>
          <w:top w:val="nil"/>
          <w:left w:val="nil"/>
          <w:bottom w:val="nil"/>
          <w:right w:val="nil"/>
          <w:between w:val="nil"/>
        </w:pBdr>
        <w:spacing w:after="0" w:line="240" w:lineRule="auto"/>
        <w:ind w:left="1170" w:right="-1" w:hanging="630"/>
        <w:jc w:val="both"/>
        <w:rPr>
          <w:rFonts w:ascii="Bookman Old Style" w:eastAsia="Bookman Old Style" w:hAnsi="Bookman Old Style" w:cs="Bookman Old Style"/>
          <w:color w:val="000000" w:themeColor="text1"/>
          <w:sz w:val="24"/>
          <w:szCs w:val="24"/>
        </w:rPr>
      </w:pPr>
      <w:r w:rsidRPr="00671628">
        <w:rPr>
          <w:rFonts w:ascii="Bookman Old Style" w:eastAsia="Bookman Old Style" w:hAnsi="Bookman Old Style" w:cs="Bookman Old Style"/>
          <w:color w:val="000000" w:themeColor="text1"/>
          <w:sz w:val="24"/>
          <w:szCs w:val="24"/>
          <w:lang w:val="id"/>
        </w:rPr>
        <w:t>Pemerintah Daerah juga menyampaikan laporan realisasi penyerapan dana, dilengkapi dengan rekapitulasi SP2D penyaluran Dana BOKB.</w:t>
      </w:r>
    </w:p>
    <w:p w14:paraId="46219498" w14:textId="6DA85F7A" w:rsidR="00671628" w:rsidRPr="00321532" w:rsidRDefault="00671628" w:rsidP="00671628">
      <w:pPr>
        <w:pStyle w:val="ListParagraph"/>
        <w:numPr>
          <w:ilvl w:val="3"/>
          <w:numId w:val="103"/>
        </w:numPr>
        <w:pBdr>
          <w:top w:val="nil"/>
          <w:left w:val="nil"/>
          <w:bottom w:val="nil"/>
          <w:right w:val="nil"/>
          <w:between w:val="nil"/>
        </w:pBdr>
        <w:spacing w:after="0" w:line="240" w:lineRule="auto"/>
        <w:ind w:left="1170" w:right="-1" w:hanging="630"/>
        <w:jc w:val="both"/>
        <w:rPr>
          <w:rFonts w:ascii="Bookman Old Style" w:eastAsia="Bookman Old Style" w:hAnsi="Bookman Old Style" w:cs="Bookman Old Style"/>
          <w:color w:val="000000" w:themeColor="text1"/>
          <w:sz w:val="24"/>
          <w:szCs w:val="24"/>
        </w:rPr>
      </w:pPr>
      <w:r w:rsidRPr="00671628">
        <w:rPr>
          <w:rFonts w:ascii="Bookman Old Style" w:eastAsia="Bookman Old Style" w:hAnsi="Bookman Old Style" w:cs="Bookman Old Style"/>
          <w:color w:val="000000" w:themeColor="text1"/>
          <w:sz w:val="24"/>
          <w:szCs w:val="24"/>
          <w:lang w:val="id"/>
        </w:rPr>
        <w:t>Laporan disampaikan dalam bentuk dokumen fisik (</w:t>
      </w:r>
      <w:r w:rsidRPr="00671628">
        <w:rPr>
          <w:rFonts w:ascii="Bookman Old Style" w:eastAsia="Bookman Old Style" w:hAnsi="Bookman Old Style" w:cs="Bookman Old Style"/>
          <w:i/>
          <w:iCs/>
          <w:color w:val="000000" w:themeColor="text1"/>
          <w:sz w:val="24"/>
          <w:szCs w:val="24"/>
          <w:lang w:val="id"/>
        </w:rPr>
        <w:t>hardcopy</w:t>
      </w:r>
      <w:r w:rsidRPr="00671628">
        <w:rPr>
          <w:rFonts w:ascii="Bookman Old Style" w:eastAsia="Bookman Old Style" w:hAnsi="Bookman Old Style" w:cs="Bookman Old Style"/>
          <w:color w:val="000000" w:themeColor="text1"/>
          <w:sz w:val="24"/>
          <w:szCs w:val="24"/>
          <w:lang w:val="id"/>
        </w:rPr>
        <w:t>) dan/atau dokumen elektronik (</w:t>
      </w:r>
      <w:r w:rsidRPr="00671628">
        <w:rPr>
          <w:rFonts w:ascii="Bookman Old Style" w:eastAsia="Bookman Old Style" w:hAnsi="Bookman Old Style" w:cs="Bookman Old Style"/>
          <w:i/>
          <w:iCs/>
          <w:color w:val="000000" w:themeColor="text1"/>
          <w:sz w:val="24"/>
          <w:szCs w:val="24"/>
          <w:lang w:val="id"/>
        </w:rPr>
        <w:t>softcopy</w:t>
      </w:r>
      <w:r w:rsidRPr="00671628">
        <w:rPr>
          <w:rFonts w:ascii="Bookman Old Style" w:eastAsia="Bookman Old Style" w:hAnsi="Bookman Old Style" w:cs="Bookman Old Style"/>
          <w:color w:val="000000" w:themeColor="text1"/>
          <w:sz w:val="24"/>
          <w:szCs w:val="24"/>
          <w:lang w:val="id"/>
        </w:rPr>
        <w:t>) melalui aplikasi pengelolaan DAK Nonfisik kepada Kementerian Keuangan c.q. Direktorat Jenderal Perimbangan Keuangan (DJPK).</w:t>
      </w:r>
    </w:p>
    <w:p w14:paraId="76C6C009" w14:textId="709C9607" w:rsidR="00321532" w:rsidRPr="00321532" w:rsidRDefault="00321532" w:rsidP="00321532">
      <w:pPr>
        <w:pStyle w:val="ListParagraph"/>
        <w:numPr>
          <w:ilvl w:val="3"/>
          <w:numId w:val="103"/>
        </w:numPr>
        <w:pBdr>
          <w:top w:val="nil"/>
          <w:left w:val="nil"/>
          <w:bottom w:val="nil"/>
          <w:right w:val="nil"/>
          <w:between w:val="nil"/>
        </w:pBdr>
        <w:spacing w:after="0" w:line="240" w:lineRule="auto"/>
        <w:ind w:left="1170" w:right="-1" w:hanging="630"/>
        <w:jc w:val="both"/>
        <w:rPr>
          <w:rFonts w:ascii="Bookman Old Style" w:eastAsia="Bookman Old Style" w:hAnsi="Bookman Old Style" w:cs="Bookman Old Style"/>
          <w:color w:val="000000" w:themeColor="text1"/>
          <w:sz w:val="24"/>
          <w:szCs w:val="24"/>
        </w:rPr>
      </w:pPr>
      <w:r w:rsidRPr="00321532">
        <w:rPr>
          <w:rFonts w:ascii="Bookman Old Style" w:eastAsia="Bookman Old Style" w:hAnsi="Bookman Old Style" w:cs="Bookman Old Style"/>
          <w:color w:val="000000" w:themeColor="text1"/>
          <w:sz w:val="24"/>
          <w:szCs w:val="24"/>
          <w:lang w:val="id"/>
        </w:rPr>
        <w:t>Penyampaian laporan dilakukan sesuai dengan mekanisme pelaporan yang diatur dalam Peraturan Menteri Keuangan mengenai Pengelolaan Dana Alokasi Khusus Nonfisik</w:t>
      </w:r>
      <w:r>
        <w:rPr>
          <w:rFonts w:ascii="Bookman Old Style" w:eastAsia="Bookman Old Style" w:hAnsi="Bookman Old Style" w:cs="Bookman Old Style"/>
          <w:color w:val="000000" w:themeColor="text1"/>
          <w:sz w:val="24"/>
          <w:szCs w:val="24"/>
          <w:lang w:val="id"/>
        </w:rPr>
        <w:t>.</w:t>
      </w:r>
    </w:p>
    <w:p w14:paraId="31B2FF50" w14:textId="42169108" w:rsidR="00142734" w:rsidRPr="003A573F" w:rsidRDefault="00142734" w:rsidP="00142734">
      <w:pPr>
        <w:numPr>
          <w:ilvl w:val="0"/>
          <w:numId w:val="108"/>
        </w:numPr>
        <w:pBdr>
          <w:top w:val="nil"/>
          <w:left w:val="nil"/>
          <w:bottom w:val="nil"/>
          <w:right w:val="nil"/>
          <w:between w:val="nil"/>
        </w:pBdr>
        <w:spacing w:after="0" w:line="240" w:lineRule="auto"/>
        <w:ind w:left="567" w:right="-33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Formulir Pelaporan</w:t>
      </w:r>
    </w:p>
    <w:p w14:paraId="3AF9769B" w14:textId="6E77A105" w:rsidR="00142734" w:rsidRPr="003A573F" w:rsidRDefault="00142734" w:rsidP="00142734">
      <w:pPr>
        <w:pStyle w:val="ListParagraph"/>
        <w:spacing w:after="0" w:line="240" w:lineRule="auto"/>
        <w:ind w:left="567" w:right="44"/>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Formulir pelaporan, sesuai dengan Peraturan Menteri Keuangan yang mengatur tentang Pengelola</w:t>
      </w:r>
      <w:r w:rsidR="00E041AE">
        <w:rPr>
          <w:rFonts w:ascii="Bookman Old Style" w:eastAsia="Bookman Old Style" w:hAnsi="Bookman Old Style" w:cs="Bookman Old Style"/>
          <w:color w:val="000000" w:themeColor="text1"/>
          <w:sz w:val="24"/>
          <w:szCs w:val="24"/>
        </w:rPr>
        <w:t>an Dana Alokasi Khusus Nonfisik</w:t>
      </w:r>
      <w:r w:rsidRPr="003A573F">
        <w:rPr>
          <w:rFonts w:ascii="Bookman Old Style" w:eastAsia="Bookman Old Style" w:hAnsi="Bookman Old Style" w:cs="Bookman Old Style"/>
          <w:color w:val="000000" w:themeColor="text1"/>
          <w:sz w:val="24"/>
          <w:szCs w:val="24"/>
        </w:rPr>
        <w:t xml:space="preserve"> dan formulir pelaporan BOKB pada Aplikasi Morena.</w:t>
      </w:r>
    </w:p>
    <w:p w14:paraId="0F47EA49" w14:textId="77777777" w:rsidR="00142734" w:rsidRPr="003A573F" w:rsidRDefault="00142734" w:rsidP="00142734">
      <w:pPr>
        <w:spacing w:after="0" w:line="240" w:lineRule="auto"/>
        <w:ind w:right="44"/>
        <w:jc w:val="both"/>
        <w:rPr>
          <w:rFonts w:ascii="Bookman Old Style" w:eastAsia="Bookman Old Style" w:hAnsi="Bookman Old Style" w:cs="Bookman Old Style"/>
          <w:color w:val="000000" w:themeColor="text1"/>
          <w:sz w:val="24"/>
          <w:szCs w:val="24"/>
        </w:rPr>
      </w:pPr>
    </w:p>
    <w:p w14:paraId="20904C31" w14:textId="77777777" w:rsidR="00142734" w:rsidRPr="003A573F" w:rsidRDefault="00142734" w:rsidP="00142734">
      <w:pPr>
        <w:spacing w:after="0" w:line="240" w:lineRule="auto"/>
        <w:ind w:right="44"/>
        <w:jc w:val="both"/>
        <w:rPr>
          <w:rFonts w:ascii="Bookman Old Style" w:eastAsia="Bookman Old Style" w:hAnsi="Bookman Old Style" w:cs="Bookman Old Style"/>
          <w:color w:val="000000" w:themeColor="text1"/>
          <w:sz w:val="24"/>
          <w:szCs w:val="24"/>
        </w:rPr>
      </w:pPr>
    </w:p>
    <w:p w14:paraId="5AC7C10D" w14:textId="77777777" w:rsidR="00142734" w:rsidRPr="003A573F" w:rsidRDefault="00142734" w:rsidP="00142734">
      <w:pPr>
        <w:spacing w:after="0" w:line="240" w:lineRule="auto"/>
        <w:ind w:right="44"/>
        <w:jc w:val="both"/>
        <w:rPr>
          <w:rFonts w:ascii="Bookman Old Style" w:eastAsia="Bookman Old Style" w:hAnsi="Bookman Old Style" w:cs="Bookman Old Style"/>
          <w:color w:val="000000" w:themeColor="text1"/>
          <w:sz w:val="24"/>
          <w:szCs w:val="24"/>
        </w:rPr>
      </w:pPr>
    </w:p>
    <w:p w14:paraId="3C45F3FA" w14:textId="03DDFEE0" w:rsidR="00142734" w:rsidRPr="003A573F" w:rsidRDefault="00082E46" w:rsidP="00142734">
      <w:pPr>
        <w:spacing w:after="0" w:line="240" w:lineRule="auto"/>
        <w:ind w:right="44"/>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noProof/>
          <w:color w:val="000000" w:themeColor="text1"/>
          <w:sz w:val="24"/>
          <w:szCs w:val="24"/>
          <w:lang w:val="en-US"/>
        </w:rPr>
        <w:drawing>
          <wp:inline distT="0" distB="0" distL="0" distR="0" wp14:anchorId="768777E4" wp14:editId="460F5F96">
            <wp:extent cx="4944879" cy="6352508"/>
            <wp:effectExtent l="0" t="0" r="0" b="0"/>
            <wp:docPr id="1026" name="image1.png" descr="A screenshot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image1.png" descr="A screenshot of a computer&#10;&#10;AI-generated content may be incorrect."/>
                    <pic:cNvPicPr/>
                  </pic:nvPicPr>
                  <pic:blipFill>
                    <a:blip r:embed="rId8" cstate="print"/>
                    <a:srcRect l="34156" t="14588" r="36544" b="4147"/>
                    <a:stretch/>
                  </pic:blipFill>
                  <pic:spPr>
                    <a:xfrm>
                      <a:off x="0" y="0"/>
                      <a:ext cx="4944879" cy="6352508"/>
                    </a:xfrm>
                    <a:prstGeom prst="rect">
                      <a:avLst/>
                    </a:prstGeom>
                    <a:ln w="9525" cap="flat" cmpd="sng">
                      <a:solidFill>
                        <a:srgbClr val="000000"/>
                      </a:solidFill>
                      <a:prstDash val="solid"/>
                      <a:round/>
                      <a:headEnd/>
                      <a:tailEnd/>
                    </a:ln>
                  </pic:spPr>
                </pic:pic>
              </a:graphicData>
            </a:graphic>
          </wp:inline>
        </w:drawing>
      </w:r>
    </w:p>
    <w:p w14:paraId="62AD9902" w14:textId="77777777" w:rsidR="00142734" w:rsidRPr="003A573F" w:rsidRDefault="00142734" w:rsidP="00142734">
      <w:pPr>
        <w:spacing w:after="0" w:line="240" w:lineRule="auto"/>
        <w:ind w:right="44"/>
        <w:jc w:val="both"/>
        <w:rPr>
          <w:rFonts w:ascii="Bookman Old Style" w:eastAsia="Bookman Old Style" w:hAnsi="Bookman Old Style" w:cs="Bookman Old Style"/>
          <w:color w:val="000000" w:themeColor="text1"/>
          <w:sz w:val="24"/>
          <w:szCs w:val="24"/>
        </w:rPr>
      </w:pPr>
    </w:p>
    <w:p w14:paraId="38D3BDBD" w14:textId="77777777" w:rsidR="00142734" w:rsidRPr="003A573F" w:rsidRDefault="00142734" w:rsidP="00142734">
      <w:pPr>
        <w:spacing w:after="0" w:line="240" w:lineRule="auto"/>
        <w:jc w:val="both"/>
        <w:rPr>
          <w:rFonts w:ascii="Bookman Old Style" w:eastAsia="Bookman Old Style" w:hAnsi="Bookman Old Style" w:cs="Bookman Old Style"/>
          <w:color w:val="000000" w:themeColor="text1"/>
          <w:sz w:val="24"/>
          <w:szCs w:val="24"/>
        </w:rPr>
      </w:pPr>
    </w:p>
    <w:p w14:paraId="2E22D799" w14:textId="087A33A4"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p>
    <w:p w14:paraId="09B5DD8E" w14:textId="77777777"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p>
    <w:p w14:paraId="21014351" w14:textId="77777777"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p>
    <w:p w14:paraId="48802CC7" w14:textId="77777777"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r w:rsidRPr="003A573F">
        <w:rPr>
          <w:color w:val="000000" w:themeColor="text1"/>
        </w:rPr>
        <w:br w:type="page"/>
      </w:r>
      <w:r w:rsidRPr="003A573F">
        <w:rPr>
          <w:rFonts w:ascii="Bookman Old Style" w:eastAsia="Bookman Old Style" w:hAnsi="Bookman Old Style" w:cs="Bookman Old Style"/>
          <w:color w:val="000000" w:themeColor="text1"/>
          <w:sz w:val="24"/>
          <w:szCs w:val="24"/>
        </w:rPr>
        <w:lastRenderedPageBreak/>
        <w:t>Petunjuk Pengisian</w:t>
      </w:r>
    </w:p>
    <w:tbl>
      <w:tblPr>
        <w:tblW w:w="8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28"/>
      </w:tblGrid>
      <w:tr w:rsidR="00142734" w:rsidRPr="003A573F" w14:paraId="47D9DC1C" w14:textId="77777777" w:rsidTr="003A573F">
        <w:trPr>
          <w:jc w:val="center"/>
        </w:trPr>
        <w:tc>
          <w:tcPr>
            <w:tcW w:w="8728" w:type="dxa"/>
          </w:tcPr>
          <w:tbl>
            <w:tblPr>
              <w:tblW w:w="8258" w:type="dxa"/>
              <w:jc w:val="center"/>
              <w:tblLayout w:type="fixed"/>
              <w:tblLook w:val="0400" w:firstRow="0" w:lastRow="0" w:firstColumn="0" w:lastColumn="0" w:noHBand="0" w:noVBand="1"/>
            </w:tblPr>
            <w:tblGrid>
              <w:gridCol w:w="607"/>
              <w:gridCol w:w="7651"/>
            </w:tblGrid>
            <w:tr w:rsidR="003A573F" w:rsidRPr="003A573F" w14:paraId="586ADA7E" w14:textId="77777777" w:rsidTr="00E557CD">
              <w:trPr>
                <w:trHeight w:val="300"/>
                <w:jc w:val="center"/>
              </w:trPr>
              <w:tc>
                <w:tcPr>
                  <w:tcW w:w="607" w:type="dxa"/>
                </w:tcPr>
                <w:p w14:paraId="3094EDE3"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w:t>
                  </w:r>
                </w:p>
              </w:tc>
              <w:tc>
                <w:tcPr>
                  <w:tcW w:w="7651" w:type="dxa"/>
                  <w:vAlign w:val="bottom"/>
                </w:tcPr>
                <w:p w14:paraId="5C76E638" w14:textId="6485C8D1" w:rsidR="00142734" w:rsidRPr="003A573F" w:rsidRDefault="00142734" w:rsidP="003A573F">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nama</w:t>
                  </w:r>
                  <w:r w:rsidR="00981A31">
                    <w:rPr>
                      <w:rFonts w:ascii="Bookman Old Style" w:eastAsia="Bookman Old Style" w:hAnsi="Bookman Old Style" w:cs="Bookman Old Style"/>
                      <w:color w:val="000000" w:themeColor="text1"/>
                      <w:sz w:val="24"/>
                      <w:szCs w:val="24"/>
                    </w:rPr>
                    <w:t xml:space="preserve"> provinsi dan</w:t>
                  </w:r>
                  <w:r w:rsidRPr="003A573F">
                    <w:rPr>
                      <w:rFonts w:ascii="Bookman Old Style" w:eastAsia="Bookman Old Style" w:hAnsi="Bookman Old Style" w:cs="Bookman Old Style"/>
                      <w:color w:val="000000" w:themeColor="text1"/>
                      <w:sz w:val="24"/>
                      <w:szCs w:val="24"/>
                    </w:rPr>
                    <w:t xml:space="preserve"> kabupaten/kota.</w:t>
                  </w:r>
                </w:p>
              </w:tc>
            </w:tr>
            <w:tr w:rsidR="003A573F" w:rsidRPr="003A573F" w14:paraId="7474C73E" w14:textId="77777777" w:rsidTr="00E557CD">
              <w:trPr>
                <w:trHeight w:val="300"/>
                <w:jc w:val="center"/>
              </w:trPr>
              <w:tc>
                <w:tcPr>
                  <w:tcW w:w="607" w:type="dxa"/>
                </w:tcPr>
                <w:p w14:paraId="164D000C"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2</w:t>
                  </w:r>
                </w:p>
              </w:tc>
              <w:tc>
                <w:tcPr>
                  <w:tcW w:w="7651" w:type="dxa"/>
                  <w:vAlign w:val="bottom"/>
                </w:tcPr>
                <w:p w14:paraId="230791E5" w14:textId="77777777" w:rsidR="00142734" w:rsidRPr="003A573F" w:rsidRDefault="00142734" w:rsidP="003A573F">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tahun anggaran.</w:t>
                  </w:r>
                </w:p>
              </w:tc>
            </w:tr>
            <w:tr w:rsidR="003A573F" w:rsidRPr="003A573F" w14:paraId="71134613" w14:textId="77777777" w:rsidTr="00E557CD">
              <w:trPr>
                <w:trHeight w:val="300"/>
                <w:jc w:val="center"/>
              </w:trPr>
              <w:tc>
                <w:tcPr>
                  <w:tcW w:w="607" w:type="dxa"/>
                </w:tcPr>
                <w:p w14:paraId="3F0C998C"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3</w:t>
                  </w:r>
                </w:p>
              </w:tc>
              <w:tc>
                <w:tcPr>
                  <w:tcW w:w="7651" w:type="dxa"/>
                  <w:vAlign w:val="bottom"/>
                </w:tcPr>
                <w:p w14:paraId="616B6BCB" w14:textId="77777777" w:rsidR="00142734" w:rsidRPr="003A573F" w:rsidRDefault="00142734" w:rsidP="003A573F">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tahap berkenaan.</w:t>
                  </w:r>
                </w:p>
              </w:tc>
            </w:tr>
            <w:tr w:rsidR="003A573F" w:rsidRPr="003A573F" w14:paraId="72070D09" w14:textId="77777777" w:rsidTr="00E557CD">
              <w:trPr>
                <w:trHeight w:val="300"/>
                <w:jc w:val="center"/>
              </w:trPr>
              <w:tc>
                <w:tcPr>
                  <w:tcW w:w="607" w:type="dxa"/>
                </w:tcPr>
                <w:p w14:paraId="0B74465C"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4</w:t>
                  </w:r>
                </w:p>
              </w:tc>
              <w:tc>
                <w:tcPr>
                  <w:tcW w:w="7651" w:type="dxa"/>
                  <w:vAlign w:val="bottom"/>
                </w:tcPr>
                <w:p w14:paraId="06BBE9DA" w14:textId="77777777" w:rsidR="00142734" w:rsidRPr="003A573F" w:rsidRDefault="00142734" w:rsidP="003A573F">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oleh Kepala Biro/Badan/Dinas Pengelola Keuangan.</w:t>
                  </w:r>
                </w:p>
              </w:tc>
            </w:tr>
            <w:tr w:rsidR="003A573F" w:rsidRPr="003A573F" w14:paraId="3E38B72D" w14:textId="77777777" w:rsidTr="00E557CD">
              <w:trPr>
                <w:trHeight w:val="300"/>
                <w:jc w:val="center"/>
              </w:trPr>
              <w:tc>
                <w:tcPr>
                  <w:tcW w:w="607" w:type="dxa"/>
                </w:tcPr>
                <w:p w14:paraId="138BFEFE"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5</w:t>
                  </w:r>
                </w:p>
              </w:tc>
              <w:tc>
                <w:tcPr>
                  <w:tcW w:w="7651" w:type="dxa"/>
                  <w:vAlign w:val="bottom"/>
                </w:tcPr>
                <w:p w14:paraId="7CC21F53"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sesuai dengan jumlah sisa dana BOKB di RKUD yang belum digunakan pada tahun anggaran sebelumnya.</w:t>
                  </w:r>
                </w:p>
              </w:tc>
            </w:tr>
            <w:tr w:rsidR="003A573F" w:rsidRPr="003A573F" w14:paraId="7629A27F" w14:textId="77777777" w:rsidTr="00E557CD">
              <w:trPr>
                <w:trHeight w:val="300"/>
                <w:jc w:val="center"/>
              </w:trPr>
              <w:tc>
                <w:tcPr>
                  <w:tcW w:w="607" w:type="dxa"/>
                </w:tcPr>
                <w:p w14:paraId="20D81549"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6</w:t>
                  </w:r>
                </w:p>
              </w:tc>
              <w:tc>
                <w:tcPr>
                  <w:tcW w:w="7651" w:type="dxa"/>
                  <w:vAlign w:val="bottom"/>
                </w:tcPr>
                <w:p w14:paraId="1CB5667E"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sesuai dengan jumlah transfer Dana BOKB dari Rekening Kas Negara ke Rekening Kas Umum Daerah pada tahap I.</w:t>
                  </w:r>
                </w:p>
              </w:tc>
            </w:tr>
            <w:tr w:rsidR="003A573F" w:rsidRPr="003A573F" w14:paraId="194C49D3" w14:textId="77777777" w:rsidTr="00E557CD">
              <w:trPr>
                <w:trHeight w:val="300"/>
                <w:jc w:val="center"/>
              </w:trPr>
              <w:tc>
                <w:tcPr>
                  <w:tcW w:w="607" w:type="dxa"/>
                </w:tcPr>
                <w:p w14:paraId="364BE137"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7</w:t>
                  </w:r>
                </w:p>
              </w:tc>
              <w:tc>
                <w:tcPr>
                  <w:tcW w:w="7651" w:type="dxa"/>
                  <w:vAlign w:val="bottom"/>
                </w:tcPr>
                <w:p w14:paraId="180BD738"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sesuai dengan jumlah transfer Dana BOKB dari Rekening Kas Negara ke Rekening Kas Umum Daerah pada tahap II.</w:t>
                  </w:r>
                </w:p>
              </w:tc>
            </w:tr>
            <w:tr w:rsidR="003A573F" w:rsidRPr="003A573F" w14:paraId="0BF877F4" w14:textId="77777777" w:rsidTr="00E557CD">
              <w:trPr>
                <w:trHeight w:val="300"/>
                <w:jc w:val="center"/>
              </w:trPr>
              <w:tc>
                <w:tcPr>
                  <w:tcW w:w="607" w:type="dxa"/>
                </w:tcPr>
                <w:p w14:paraId="1EB8EC43"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8</w:t>
                  </w:r>
                </w:p>
              </w:tc>
              <w:tc>
                <w:tcPr>
                  <w:tcW w:w="7651" w:type="dxa"/>
                  <w:vAlign w:val="bottom"/>
                </w:tcPr>
                <w:p w14:paraId="374C7A31"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sesuai dengan jumlah keseluruhan Dana BOKB yang disalurkan dari Rekening Kas Negara ke RKUD sampai dengan tahap akhir laporan.</w:t>
                  </w:r>
                </w:p>
              </w:tc>
            </w:tr>
            <w:tr w:rsidR="003A573F" w:rsidRPr="003A573F" w14:paraId="668B0E2B" w14:textId="77777777" w:rsidTr="00E557CD">
              <w:trPr>
                <w:trHeight w:val="300"/>
                <w:jc w:val="center"/>
              </w:trPr>
              <w:tc>
                <w:tcPr>
                  <w:tcW w:w="607" w:type="dxa"/>
                </w:tcPr>
                <w:p w14:paraId="561E906C"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9</w:t>
                  </w:r>
                </w:p>
              </w:tc>
              <w:tc>
                <w:tcPr>
                  <w:tcW w:w="7651" w:type="dxa"/>
                  <w:vAlign w:val="bottom"/>
                </w:tcPr>
                <w:p w14:paraId="6D9775B2"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sesuai dengan jumlah keseluruhan Dana BOKB yang terdapat Rekening Kas Umum Daerah.</w:t>
                  </w:r>
                </w:p>
              </w:tc>
            </w:tr>
            <w:tr w:rsidR="003A573F" w:rsidRPr="003A573F" w14:paraId="559C0B51" w14:textId="77777777" w:rsidTr="00E557CD">
              <w:trPr>
                <w:trHeight w:val="300"/>
                <w:jc w:val="center"/>
              </w:trPr>
              <w:tc>
                <w:tcPr>
                  <w:tcW w:w="607" w:type="dxa"/>
                </w:tcPr>
                <w:p w14:paraId="7FAB8606"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10</w:t>
                  </w:r>
                </w:p>
              </w:tc>
              <w:tc>
                <w:tcPr>
                  <w:tcW w:w="7651" w:type="dxa"/>
                  <w:vAlign w:val="bottom"/>
                </w:tcPr>
                <w:p w14:paraId="72417E6D"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jumlah penyaluran BOKB tahap I.</w:t>
                  </w:r>
                </w:p>
              </w:tc>
            </w:tr>
            <w:tr w:rsidR="003A573F" w:rsidRPr="003A573F" w14:paraId="169A6BE4" w14:textId="77777777" w:rsidTr="00E557CD">
              <w:trPr>
                <w:trHeight w:val="300"/>
                <w:jc w:val="center"/>
              </w:trPr>
              <w:tc>
                <w:tcPr>
                  <w:tcW w:w="607" w:type="dxa"/>
                </w:tcPr>
                <w:p w14:paraId="5E6AF5AB"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p>
              </w:tc>
              <w:tc>
                <w:tcPr>
                  <w:tcW w:w="7651" w:type="dxa"/>
                  <w:vAlign w:val="bottom"/>
                </w:tcPr>
                <w:p w14:paraId="485F99C1"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Jumlah ini harus sama dengan jumlah yang tercantum pada Daftar SP2D yang diterbitkan untuk penyaluran BOKB tahun anggaran berkenaan pada tahap I.</w:t>
                  </w:r>
                </w:p>
              </w:tc>
            </w:tr>
            <w:tr w:rsidR="003A573F" w:rsidRPr="003A573F" w14:paraId="2EBA7031" w14:textId="77777777" w:rsidTr="00E557CD">
              <w:trPr>
                <w:trHeight w:val="300"/>
                <w:jc w:val="center"/>
              </w:trPr>
              <w:tc>
                <w:tcPr>
                  <w:tcW w:w="607" w:type="dxa"/>
                </w:tcPr>
                <w:p w14:paraId="3D29B716"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11</w:t>
                  </w:r>
                </w:p>
              </w:tc>
              <w:tc>
                <w:tcPr>
                  <w:tcW w:w="7651" w:type="dxa"/>
                  <w:vAlign w:val="bottom"/>
                </w:tcPr>
                <w:p w14:paraId="046195BF"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jumlah penyaluran BOKB tahap II.</w:t>
                  </w:r>
                </w:p>
              </w:tc>
            </w:tr>
            <w:tr w:rsidR="003A573F" w:rsidRPr="003A573F" w14:paraId="23E1CCFC" w14:textId="77777777" w:rsidTr="00E557CD">
              <w:trPr>
                <w:trHeight w:val="300"/>
                <w:jc w:val="center"/>
              </w:trPr>
              <w:tc>
                <w:tcPr>
                  <w:tcW w:w="607" w:type="dxa"/>
                </w:tcPr>
                <w:p w14:paraId="416EDD4B"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p>
              </w:tc>
              <w:tc>
                <w:tcPr>
                  <w:tcW w:w="7651" w:type="dxa"/>
                  <w:vAlign w:val="bottom"/>
                </w:tcPr>
                <w:p w14:paraId="552C69C0"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Jumlah ini harus sama dengan jumlah yang tercantum pada Daftar SP2D yang diterbitkan untuk penyaluran BOKB tahun anggaran berkenaan pada tahap II.</w:t>
                  </w:r>
                </w:p>
              </w:tc>
            </w:tr>
            <w:tr w:rsidR="003A573F" w:rsidRPr="003A573F" w14:paraId="79042142" w14:textId="77777777" w:rsidTr="00E557CD">
              <w:trPr>
                <w:trHeight w:val="300"/>
                <w:jc w:val="center"/>
              </w:trPr>
              <w:tc>
                <w:tcPr>
                  <w:tcW w:w="607" w:type="dxa"/>
                </w:tcPr>
                <w:p w14:paraId="2881980B"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12</w:t>
                  </w:r>
                </w:p>
              </w:tc>
              <w:tc>
                <w:tcPr>
                  <w:tcW w:w="7651" w:type="dxa"/>
                  <w:vAlign w:val="bottom"/>
                </w:tcPr>
                <w:p w14:paraId="0EB2B631"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jumlah kumulatif penyaluran BOKB melalui SP2D Kabupaten/Kota s.d. tahap akhir laporan.</w:t>
                  </w:r>
                </w:p>
              </w:tc>
            </w:tr>
            <w:tr w:rsidR="003A573F" w:rsidRPr="003A573F" w14:paraId="6C23DC29" w14:textId="77777777" w:rsidTr="00E557CD">
              <w:trPr>
                <w:trHeight w:val="300"/>
                <w:jc w:val="center"/>
              </w:trPr>
              <w:tc>
                <w:tcPr>
                  <w:tcW w:w="607" w:type="dxa"/>
                </w:tcPr>
                <w:p w14:paraId="2E7CC84E"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13</w:t>
                  </w:r>
                </w:p>
              </w:tc>
              <w:tc>
                <w:tcPr>
                  <w:tcW w:w="7651" w:type="dxa"/>
                  <w:vAlign w:val="bottom"/>
                </w:tcPr>
                <w:p w14:paraId="041D1E66"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dengan jumlah dana BOKB yang tidak terpakai dan dikembalikan ke RKUD.</w:t>
                  </w:r>
                </w:p>
              </w:tc>
            </w:tr>
            <w:tr w:rsidR="003A573F" w:rsidRPr="003A573F" w14:paraId="799F26E4" w14:textId="77777777" w:rsidTr="00E557CD">
              <w:trPr>
                <w:trHeight w:val="300"/>
                <w:jc w:val="center"/>
              </w:trPr>
              <w:tc>
                <w:tcPr>
                  <w:tcW w:w="607" w:type="dxa"/>
                </w:tcPr>
                <w:p w14:paraId="36C1F812"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14</w:t>
                  </w:r>
                </w:p>
              </w:tc>
              <w:tc>
                <w:tcPr>
                  <w:tcW w:w="7651" w:type="dxa"/>
                  <w:vAlign w:val="bottom"/>
                </w:tcPr>
                <w:p w14:paraId="4A56A906"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jumlah kumulatif penyaluran BOKB s.d. tahap berkenaan dikurangi dengan jumlah dana BOKB yang tidak terpakai dan yang dikembalikan ke RKUD.</w:t>
                  </w:r>
                </w:p>
              </w:tc>
            </w:tr>
            <w:tr w:rsidR="003A573F" w:rsidRPr="003A573F" w14:paraId="1CCA91A4" w14:textId="77777777" w:rsidTr="00E557CD">
              <w:trPr>
                <w:trHeight w:val="300"/>
                <w:jc w:val="center"/>
              </w:trPr>
              <w:tc>
                <w:tcPr>
                  <w:tcW w:w="607" w:type="dxa"/>
                </w:tcPr>
                <w:p w14:paraId="69A3DF41"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15</w:t>
                  </w:r>
                </w:p>
              </w:tc>
              <w:tc>
                <w:tcPr>
                  <w:tcW w:w="7651" w:type="dxa"/>
                  <w:vAlign w:val="bottom"/>
                </w:tcPr>
                <w:p w14:paraId="4EB8A624" w14:textId="77DDE32F"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jumlah kumulatif realisasi penyaluran BOKB setelah dikurangi Pengembalian ke RKUD dibagi dengan</w:t>
                  </w:r>
                  <w:r w:rsidR="00981A31">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jumlah penerimaan dari R</w:t>
                  </w:r>
                  <w:r w:rsidR="00981A31">
                    <w:rPr>
                      <w:rFonts w:ascii="Bookman Old Style" w:eastAsia="Bookman Old Style" w:hAnsi="Bookman Old Style" w:cs="Bookman Old Style"/>
                      <w:color w:val="000000" w:themeColor="text1"/>
                      <w:sz w:val="24"/>
                      <w:szCs w:val="24"/>
                    </w:rPr>
                    <w:t>KUN s.d. tahap I atau II di tam</w:t>
                  </w:r>
                  <w:r w:rsidRPr="003A573F">
                    <w:rPr>
                      <w:rFonts w:ascii="Bookman Old Style" w:eastAsia="Bookman Old Style" w:hAnsi="Bookman Old Style" w:cs="Bookman Old Style"/>
                      <w:color w:val="000000" w:themeColor="text1"/>
                      <w:sz w:val="24"/>
                      <w:szCs w:val="24"/>
                    </w:rPr>
                    <w:t>bah dengan Sisa BOKB di RKUD Tahun sebelumnya.</w:t>
                  </w:r>
                </w:p>
              </w:tc>
            </w:tr>
            <w:tr w:rsidR="003A573F" w:rsidRPr="003A573F" w14:paraId="1DB250F7" w14:textId="77777777" w:rsidTr="00E557CD">
              <w:trPr>
                <w:trHeight w:val="300"/>
                <w:jc w:val="center"/>
              </w:trPr>
              <w:tc>
                <w:tcPr>
                  <w:tcW w:w="607" w:type="dxa"/>
                </w:tcPr>
                <w:p w14:paraId="2241FCE6"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16</w:t>
                  </w:r>
                </w:p>
              </w:tc>
              <w:tc>
                <w:tcPr>
                  <w:tcW w:w="7651" w:type="dxa"/>
                  <w:vAlign w:val="bottom"/>
                </w:tcPr>
                <w:p w14:paraId="588FBF7F" w14:textId="267BF233"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jum</w:t>
                  </w:r>
                  <w:r w:rsidR="00B24292">
                    <w:rPr>
                      <w:rFonts w:ascii="Bookman Old Style" w:eastAsia="Bookman Old Style" w:hAnsi="Bookman Old Style" w:cs="Bookman Old Style"/>
                      <w:color w:val="000000" w:themeColor="text1"/>
                      <w:sz w:val="24"/>
                      <w:szCs w:val="24"/>
                    </w:rPr>
                    <w:t>lah sisa Dana BOKB tahap I dan/</w:t>
                  </w:r>
                  <w:r w:rsidRPr="003A573F">
                    <w:rPr>
                      <w:rFonts w:ascii="Bookman Old Style" w:eastAsia="Bookman Old Style" w:hAnsi="Bookman Old Style" w:cs="Bookman Old Style"/>
                      <w:color w:val="000000" w:themeColor="text1"/>
                      <w:sz w:val="24"/>
                      <w:szCs w:val="24"/>
                    </w:rPr>
                    <w:t>atau tahap II.</w:t>
                  </w:r>
                </w:p>
              </w:tc>
            </w:tr>
            <w:tr w:rsidR="003A573F" w:rsidRPr="003A573F" w14:paraId="524C04ED" w14:textId="77777777" w:rsidTr="00E557CD">
              <w:trPr>
                <w:trHeight w:val="300"/>
                <w:jc w:val="center"/>
              </w:trPr>
              <w:tc>
                <w:tcPr>
                  <w:tcW w:w="607" w:type="dxa"/>
                </w:tcPr>
                <w:p w14:paraId="5CD8E7CC"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17</w:t>
                  </w:r>
                </w:p>
              </w:tc>
              <w:tc>
                <w:tcPr>
                  <w:tcW w:w="7651" w:type="dxa"/>
                  <w:vAlign w:val="bottom"/>
                </w:tcPr>
                <w:p w14:paraId="084175AC"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tempat dibuatnya laporan.</w:t>
                  </w:r>
                </w:p>
              </w:tc>
            </w:tr>
            <w:tr w:rsidR="003A573F" w:rsidRPr="003A573F" w14:paraId="6520FD5F" w14:textId="77777777" w:rsidTr="00E557CD">
              <w:trPr>
                <w:trHeight w:val="300"/>
                <w:jc w:val="center"/>
              </w:trPr>
              <w:tc>
                <w:tcPr>
                  <w:tcW w:w="607" w:type="dxa"/>
                </w:tcPr>
                <w:p w14:paraId="4965CFD7"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18</w:t>
                  </w:r>
                </w:p>
              </w:tc>
              <w:tc>
                <w:tcPr>
                  <w:tcW w:w="7651" w:type="dxa"/>
                  <w:vAlign w:val="bottom"/>
                </w:tcPr>
                <w:p w14:paraId="61E3397B" w14:textId="77777777" w:rsidR="00142734" w:rsidRPr="003A573F" w:rsidRDefault="00142734" w:rsidP="00E557CD">
                  <w:pPr>
                    <w:spacing w:after="0" w:line="240" w:lineRule="auto"/>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tanggal dibuatnya laporan.</w:t>
                  </w:r>
                </w:p>
              </w:tc>
            </w:tr>
            <w:tr w:rsidR="003A573F" w:rsidRPr="003A573F" w14:paraId="4CBC3ED0" w14:textId="77777777" w:rsidTr="00E557CD">
              <w:trPr>
                <w:trHeight w:val="300"/>
                <w:jc w:val="center"/>
              </w:trPr>
              <w:tc>
                <w:tcPr>
                  <w:tcW w:w="607" w:type="dxa"/>
                </w:tcPr>
                <w:p w14:paraId="3DA50F9C"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19</w:t>
                  </w:r>
                </w:p>
              </w:tc>
              <w:tc>
                <w:tcPr>
                  <w:tcW w:w="7651" w:type="dxa"/>
                  <w:vAlign w:val="bottom"/>
                </w:tcPr>
                <w:p w14:paraId="0054B54F" w14:textId="77777777" w:rsidR="00142734" w:rsidRPr="003A573F" w:rsidRDefault="00142734" w:rsidP="003A573F">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nama jabatan.</w:t>
                  </w:r>
                </w:p>
              </w:tc>
            </w:tr>
            <w:tr w:rsidR="003A573F" w:rsidRPr="003A573F" w14:paraId="64A51131" w14:textId="77777777" w:rsidTr="00E557CD">
              <w:trPr>
                <w:trHeight w:val="300"/>
                <w:jc w:val="center"/>
              </w:trPr>
              <w:tc>
                <w:tcPr>
                  <w:tcW w:w="607" w:type="dxa"/>
                </w:tcPr>
                <w:p w14:paraId="6CC2845B"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20</w:t>
                  </w:r>
                </w:p>
              </w:tc>
              <w:tc>
                <w:tcPr>
                  <w:tcW w:w="7651" w:type="dxa"/>
                  <w:vAlign w:val="bottom"/>
                </w:tcPr>
                <w:p w14:paraId="7D5C9AA1" w14:textId="77777777" w:rsidR="00142734" w:rsidRPr="003A573F" w:rsidRDefault="00142734" w:rsidP="003A573F">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tanda tangan asli dan stempel basah.</w:t>
                  </w:r>
                </w:p>
              </w:tc>
            </w:tr>
            <w:tr w:rsidR="003A573F" w:rsidRPr="003A573F" w14:paraId="243406E5" w14:textId="77777777" w:rsidTr="00E557CD">
              <w:trPr>
                <w:trHeight w:val="300"/>
                <w:jc w:val="center"/>
              </w:trPr>
              <w:tc>
                <w:tcPr>
                  <w:tcW w:w="607" w:type="dxa"/>
                </w:tcPr>
                <w:p w14:paraId="2B9164A3" w14:textId="77777777" w:rsidR="00142734" w:rsidRPr="003A573F" w:rsidRDefault="00142734" w:rsidP="00E557CD">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21</w:t>
                  </w:r>
                </w:p>
              </w:tc>
              <w:tc>
                <w:tcPr>
                  <w:tcW w:w="7651" w:type="dxa"/>
                  <w:vAlign w:val="bottom"/>
                </w:tcPr>
                <w:p w14:paraId="03CE80E8" w14:textId="1944E88C" w:rsidR="00142734" w:rsidRPr="003A573F" w:rsidRDefault="00142734" w:rsidP="003A573F">
                  <w:pPr>
                    <w:spacing w:after="0" w:line="240" w:lineRule="auto"/>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Diisi nama lengkap dan NIP penandatangan laporan</w:t>
                  </w:r>
                  <w:r w:rsidR="00B24292">
                    <w:rPr>
                      <w:rFonts w:ascii="Bookman Old Style" w:eastAsia="Bookman Old Style" w:hAnsi="Bookman Old Style" w:cs="Bookman Old Style"/>
                      <w:color w:val="000000" w:themeColor="text1"/>
                      <w:sz w:val="24"/>
                      <w:szCs w:val="24"/>
                    </w:rPr>
                    <w:t>.</w:t>
                  </w:r>
                </w:p>
              </w:tc>
            </w:tr>
          </w:tbl>
          <w:p w14:paraId="7AF94505" w14:textId="77777777" w:rsidR="00142734" w:rsidRPr="003A573F" w:rsidRDefault="00142734" w:rsidP="003A573F">
            <w:pPr>
              <w:jc w:val="both"/>
              <w:rPr>
                <w:rFonts w:ascii="Bookman Old Style" w:eastAsia="Bookman Old Style" w:hAnsi="Bookman Old Style" w:cs="Bookman Old Style"/>
                <w:color w:val="000000" w:themeColor="text1"/>
                <w:sz w:val="24"/>
                <w:szCs w:val="24"/>
              </w:rPr>
            </w:pPr>
          </w:p>
        </w:tc>
      </w:tr>
    </w:tbl>
    <w:p w14:paraId="0BDDEB6D" w14:textId="77777777" w:rsidR="00142734" w:rsidRPr="003A573F" w:rsidRDefault="00142734" w:rsidP="00142734">
      <w:pPr>
        <w:spacing w:after="0" w:line="240" w:lineRule="auto"/>
        <w:rPr>
          <w:rFonts w:ascii="Bookman Old Style" w:eastAsia="Bookman Old Style" w:hAnsi="Bookman Old Style" w:cs="Bookman Old Style"/>
          <w:color w:val="000000" w:themeColor="text1"/>
          <w:sz w:val="24"/>
          <w:szCs w:val="24"/>
        </w:rPr>
      </w:pPr>
    </w:p>
    <w:p w14:paraId="5B9D727D" w14:textId="77777777" w:rsidR="00142734" w:rsidRPr="003A573F" w:rsidRDefault="00142734" w:rsidP="00142734">
      <w:pPr>
        <w:tabs>
          <w:tab w:val="left" w:pos="1515"/>
        </w:tabs>
        <w:rPr>
          <w:rFonts w:ascii="Bookman Old Style" w:eastAsia="Bookman Old Style" w:hAnsi="Bookman Old Style" w:cs="Bookman Old Style"/>
          <w:color w:val="000000" w:themeColor="text1"/>
          <w:sz w:val="24"/>
          <w:szCs w:val="24"/>
        </w:rPr>
        <w:sectPr w:rsidR="00142734" w:rsidRPr="003A573F" w:rsidSect="00C065A7">
          <w:headerReference w:type="even" r:id="rId9"/>
          <w:headerReference w:type="default" r:id="rId10"/>
          <w:headerReference w:type="first" r:id="rId11"/>
          <w:pgSz w:w="11907" w:h="18711"/>
          <w:pgMar w:top="1418" w:right="1418" w:bottom="1418" w:left="1418" w:header="709" w:footer="709" w:gutter="0"/>
          <w:pgNumType w:fmt="numberInDash"/>
          <w:cols w:space="720"/>
          <w:titlePg/>
          <w:docGrid w:linePitch="286"/>
        </w:sectPr>
      </w:pPr>
    </w:p>
    <w:p w14:paraId="423E0099" w14:textId="77777777" w:rsidR="00142734" w:rsidRPr="003A573F" w:rsidRDefault="00142734" w:rsidP="00142734">
      <w:pPr>
        <w:tabs>
          <w:tab w:val="left" w:pos="1515"/>
        </w:tabs>
        <w:spacing w:after="0"/>
        <w:jc w:val="center"/>
        <w:rPr>
          <w:rFonts w:ascii="Bookman Old Style" w:eastAsia="Bookman Old Style" w:hAnsi="Bookman Old Style" w:cs="Bookman Old Style"/>
          <w:color w:val="000000" w:themeColor="text1"/>
          <w:sz w:val="20"/>
          <w:szCs w:val="20"/>
          <w:lang w:val="fi-FI"/>
        </w:rPr>
      </w:pPr>
      <w:r w:rsidRPr="003A573F">
        <w:rPr>
          <w:rFonts w:ascii="Bookman Old Style" w:eastAsia="Bookman Old Style" w:hAnsi="Bookman Old Style" w:cs="Bookman Old Style"/>
          <w:color w:val="000000" w:themeColor="text1"/>
          <w:sz w:val="20"/>
          <w:szCs w:val="20"/>
          <w:lang w:val="fi-FI"/>
        </w:rPr>
        <w:lastRenderedPageBreak/>
        <w:t>LAPORAN REALISASI PENGGUNAAN</w:t>
      </w:r>
    </w:p>
    <w:p w14:paraId="5FA9C998" w14:textId="77777777" w:rsidR="00142734" w:rsidRPr="003A573F" w:rsidRDefault="00142734" w:rsidP="00142734">
      <w:pPr>
        <w:tabs>
          <w:tab w:val="left" w:pos="1515"/>
        </w:tabs>
        <w:spacing w:after="0"/>
        <w:jc w:val="center"/>
        <w:rPr>
          <w:rFonts w:ascii="Bookman Old Style" w:eastAsia="Bookman Old Style" w:hAnsi="Bookman Old Style" w:cs="Bookman Old Style"/>
          <w:color w:val="000000" w:themeColor="text1"/>
          <w:sz w:val="20"/>
          <w:szCs w:val="20"/>
          <w:lang w:val="fi-FI"/>
        </w:rPr>
      </w:pPr>
      <w:r w:rsidRPr="003A573F">
        <w:rPr>
          <w:rFonts w:ascii="Bookman Old Style" w:eastAsia="Bookman Old Style" w:hAnsi="Bookman Old Style" w:cs="Bookman Old Style"/>
          <w:color w:val="000000" w:themeColor="text1"/>
          <w:sz w:val="20"/>
          <w:szCs w:val="20"/>
          <w:lang w:val="fi-FI"/>
        </w:rPr>
        <w:t>DANA BANTUAN OPERASIONAL KELUARGA BERENCANA</w:t>
      </w:r>
    </w:p>
    <w:p w14:paraId="0FA7A829" w14:textId="77777777" w:rsidR="00142734" w:rsidRPr="003A573F" w:rsidRDefault="00142734" w:rsidP="00142734">
      <w:pPr>
        <w:tabs>
          <w:tab w:val="left" w:pos="1515"/>
        </w:tabs>
        <w:spacing w:after="0"/>
        <w:jc w:val="center"/>
        <w:rPr>
          <w:rFonts w:ascii="Bookman Old Style" w:eastAsia="Bookman Old Style" w:hAnsi="Bookman Old Style" w:cs="Bookman Old Style"/>
          <w:color w:val="000000" w:themeColor="text1"/>
          <w:sz w:val="20"/>
          <w:szCs w:val="20"/>
          <w:lang w:val="sv-SE"/>
        </w:rPr>
      </w:pPr>
      <w:r w:rsidRPr="003A573F">
        <w:rPr>
          <w:rFonts w:ascii="Bookman Old Style" w:eastAsia="Bookman Old Style" w:hAnsi="Bookman Old Style" w:cs="Bookman Old Style"/>
          <w:color w:val="000000" w:themeColor="text1"/>
          <w:sz w:val="20"/>
          <w:szCs w:val="20"/>
          <w:lang w:val="fi-FI"/>
        </w:rPr>
        <w:t xml:space="preserve">PROVINSI/KABUPATEN/KOTA ... </w:t>
      </w:r>
      <w:r w:rsidRPr="003A573F">
        <w:rPr>
          <w:rFonts w:ascii="Bookman Old Style" w:eastAsia="Bookman Old Style" w:hAnsi="Bookman Old Style" w:cs="Bookman Old Style"/>
          <w:color w:val="000000" w:themeColor="text1"/>
          <w:sz w:val="20"/>
          <w:szCs w:val="20"/>
          <w:lang w:val="sv-SE"/>
        </w:rPr>
        <w:t>TAHUN ANGGARAN ...</w:t>
      </w:r>
    </w:p>
    <w:p w14:paraId="2DEADB80" w14:textId="77777777" w:rsidR="00142734" w:rsidRPr="003A573F" w:rsidRDefault="00142734" w:rsidP="00142734">
      <w:pPr>
        <w:tabs>
          <w:tab w:val="left" w:pos="1515"/>
        </w:tabs>
        <w:spacing w:after="0"/>
        <w:jc w:val="center"/>
        <w:rPr>
          <w:rFonts w:ascii="Bookman Old Style" w:eastAsia="Bookman Old Style" w:hAnsi="Bookman Old Style" w:cs="Bookman Old Style"/>
          <w:color w:val="000000" w:themeColor="text1"/>
          <w:sz w:val="20"/>
          <w:szCs w:val="20"/>
          <w:lang w:val="en-US"/>
        </w:rPr>
      </w:pPr>
      <w:r w:rsidRPr="003A573F">
        <w:rPr>
          <w:rFonts w:ascii="Bookman Old Style" w:eastAsia="Bookman Old Style" w:hAnsi="Bookman Old Style" w:cs="Bookman Old Style"/>
          <w:color w:val="000000" w:themeColor="text1"/>
          <w:sz w:val="20"/>
          <w:szCs w:val="20"/>
          <w:lang w:val="en-US"/>
        </w:rPr>
        <w:t>SAMPAI DENGAN TAHAP ...</w:t>
      </w:r>
    </w:p>
    <w:tbl>
      <w:tblPr>
        <w:tblW w:w="16853" w:type="dxa"/>
        <w:jc w:val="center"/>
        <w:tblLayout w:type="fixed"/>
        <w:tblLook w:val="04A0" w:firstRow="1" w:lastRow="0" w:firstColumn="1" w:lastColumn="0" w:noHBand="0" w:noVBand="1"/>
      </w:tblPr>
      <w:tblGrid>
        <w:gridCol w:w="679"/>
        <w:gridCol w:w="2600"/>
        <w:gridCol w:w="1102"/>
        <w:gridCol w:w="1188"/>
        <w:gridCol w:w="1277"/>
        <w:gridCol w:w="1306"/>
        <w:gridCol w:w="1513"/>
        <w:gridCol w:w="1297"/>
        <w:gridCol w:w="608"/>
        <w:gridCol w:w="2033"/>
        <w:gridCol w:w="993"/>
        <w:gridCol w:w="1716"/>
        <w:gridCol w:w="541"/>
      </w:tblGrid>
      <w:tr w:rsidR="00981A31" w:rsidRPr="003A573F" w14:paraId="5791DEC8" w14:textId="77777777" w:rsidTr="007C5AD8">
        <w:trPr>
          <w:trHeight w:val="289"/>
          <w:tblHeader/>
          <w:jc w:val="center"/>
        </w:trPr>
        <w:tc>
          <w:tcPr>
            <w:tcW w:w="679" w:type="dxa"/>
            <w:vMerge w:val="restart"/>
            <w:tcBorders>
              <w:top w:val="single" w:sz="4" w:space="0" w:color="auto"/>
              <w:left w:val="single" w:sz="4" w:space="0" w:color="auto"/>
              <w:bottom w:val="single" w:sz="4" w:space="0" w:color="auto"/>
              <w:right w:val="single" w:sz="4" w:space="0" w:color="auto"/>
            </w:tcBorders>
            <w:noWrap/>
            <w:vAlign w:val="center"/>
            <w:hideMark/>
          </w:tcPr>
          <w:p w14:paraId="25F39697"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No.</w:t>
            </w:r>
          </w:p>
        </w:tc>
        <w:tc>
          <w:tcPr>
            <w:tcW w:w="2600" w:type="dxa"/>
            <w:vMerge w:val="restart"/>
            <w:tcBorders>
              <w:top w:val="single" w:sz="4" w:space="0" w:color="auto"/>
              <w:left w:val="single" w:sz="4" w:space="0" w:color="auto"/>
              <w:bottom w:val="single" w:sz="4" w:space="0" w:color="auto"/>
              <w:right w:val="single" w:sz="4" w:space="0" w:color="auto"/>
            </w:tcBorders>
            <w:noWrap/>
            <w:vAlign w:val="center"/>
            <w:hideMark/>
          </w:tcPr>
          <w:p w14:paraId="0CE4F793"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xml:space="preserve">Jenis </w:t>
            </w:r>
            <w:proofErr w:type="spellStart"/>
            <w:r w:rsidRPr="003A573F">
              <w:rPr>
                <w:rFonts w:ascii="Bookman Old Style" w:eastAsia="Times New Roman" w:hAnsi="Bookman Old Style"/>
                <w:color w:val="000000" w:themeColor="text1"/>
                <w:sz w:val="20"/>
                <w:szCs w:val="20"/>
                <w:lang w:val="en-US"/>
              </w:rPr>
              <w:t>Kegiatan</w:t>
            </w:r>
            <w:proofErr w:type="spellEnd"/>
          </w:p>
        </w:tc>
        <w:tc>
          <w:tcPr>
            <w:tcW w:w="4873" w:type="dxa"/>
            <w:gridSpan w:val="4"/>
            <w:tcBorders>
              <w:top w:val="single" w:sz="4" w:space="0" w:color="auto"/>
              <w:left w:val="nil"/>
              <w:bottom w:val="single" w:sz="4" w:space="0" w:color="auto"/>
              <w:right w:val="single" w:sz="4" w:space="0" w:color="auto"/>
            </w:tcBorders>
            <w:noWrap/>
            <w:vAlign w:val="center"/>
            <w:hideMark/>
          </w:tcPr>
          <w:p w14:paraId="46FA7847"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proofErr w:type="spellStart"/>
            <w:r w:rsidRPr="003A573F">
              <w:rPr>
                <w:rFonts w:ascii="Bookman Old Style" w:eastAsia="Times New Roman" w:hAnsi="Bookman Old Style"/>
                <w:color w:val="000000" w:themeColor="text1"/>
                <w:sz w:val="20"/>
                <w:szCs w:val="20"/>
                <w:lang w:val="en-US"/>
              </w:rPr>
              <w:t>Perencanaan</w:t>
            </w:r>
            <w:proofErr w:type="spellEnd"/>
            <w:r w:rsidRPr="003A573F">
              <w:rPr>
                <w:rFonts w:ascii="Bookman Old Style" w:eastAsia="Times New Roman" w:hAnsi="Bookman Old Style"/>
                <w:color w:val="000000" w:themeColor="text1"/>
                <w:sz w:val="20"/>
                <w:szCs w:val="20"/>
                <w:lang w:val="en-US"/>
              </w:rPr>
              <w:t xml:space="preserve"> </w:t>
            </w:r>
            <w:proofErr w:type="spellStart"/>
            <w:r w:rsidRPr="003A573F">
              <w:rPr>
                <w:rFonts w:ascii="Bookman Old Style" w:eastAsia="Times New Roman" w:hAnsi="Bookman Old Style"/>
                <w:color w:val="000000" w:themeColor="text1"/>
                <w:sz w:val="20"/>
                <w:szCs w:val="20"/>
                <w:lang w:val="en-US"/>
              </w:rPr>
              <w:t>Kegiatan</w:t>
            </w:r>
            <w:proofErr w:type="spellEnd"/>
          </w:p>
        </w:tc>
        <w:tc>
          <w:tcPr>
            <w:tcW w:w="3418" w:type="dxa"/>
            <w:gridSpan w:val="3"/>
            <w:tcBorders>
              <w:top w:val="single" w:sz="4" w:space="0" w:color="auto"/>
              <w:left w:val="nil"/>
              <w:bottom w:val="single" w:sz="4" w:space="0" w:color="auto"/>
              <w:right w:val="single" w:sz="4" w:space="0" w:color="auto"/>
            </w:tcBorders>
            <w:noWrap/>
            <w:vAlign w:val="center"/>
            <w:hideMark/>
          </w:tcPr>
          <w:p w14:paraId="11E50646"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proofErr w:type="spellStart"/>
            <w:r w:rsidRPr="003A573F">
              <w:rPr>
                <w:rFonts w:ascii="Bookman Old Style" w:eastAsia="Times New Roman" w:hAnsi="Bookman Old Style"/>
                <w:color w:val="000000" w:themeColor="text1"/>
                <w:sz w:val="20"/>
                <w:szCs w:val="20"/>
                <w:lang w:val="en-US"/>
              </w:rPr>
              <w:t>Realisasi</w:t>
            </w:r>
            <w:proofErr w:type="spellEnd"/>
          </w:p>
        </w:tc>
        <w:tc>
          <w:tcPr>
            <w:tcW w:w="2033" w:type="dxa"/>
            <w:vMerge w:val="restart"/>
            <w:tcBorders>
              <w:top w:val="single" w:sz="4" w:space="0" w:color="auto"/>
              <w:left w:val="single" w:sz="4" w:space="0" w:color="auto"/>
              <w:right w:val="single" w:sz="4" w:space="0" w:color="auto"/>
            </w:tcBorders>
            <w:vAlign w:val="center"/>
            <w:hideMark/>
          </w:tcPr>
          <w:p w14:paraId="1A2E740A"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KODEFIKASI/</w:t>
            </w:r>
          </w:p>
          <w:p w14:paraId="0326577D"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KETERANGAN/</w:t>
            </w:r>
          </w:p>
          <w:p w14:paraId="70F6FE32"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PERMASALAHAN</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4E82AF50"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PAGU DAK</w:t>
            </w:r>
          </w:p>
        </w:tc>
        <w:tc>
          <w:tcPr>
            <w:tcW w:w="1716" w:type="dxa"/>
            <w:vMerge w:val="restart"/>
            <w:tcBorders>
              <w:top w:val="single" w:sz="4" w:space="0" w:color="auto"/>
              <w:left w:val="single" w:sz="4" w:space="0" w:color="auto"/>
              <w:bottom w:val="single" w:sz="4" w:space="0" w:color="auto"/>
              <w:right w:val="single" w:sz="4" w:space="0" w:color="auto"/>
            </w:tcBorders>
            <w:vAlign w:val="center"/>
            <w:hideMark/>
          </w:tcPr>
          <w:p w14:paraId="068C773E"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TOTAL PENYERAPAN</w:t>
            </w:r>
          </w:p>
        </w:tc>
        <w:tc>
          <w:tcPr>
            <w:tcW w:w="541" w:type="dxa"/>
            <w:vMerge w:val="restart"/>
            <w:tcBorders>
              <w:top w:val="single" w:sz="4" w:space="0" w:color="auto"/>
              <w:left w:val="single" w:sz="4" w:space="0" w:color="auto"/>
              <w:bottom w:val="single" w:sz="4" w:space="0" w:color="auto"/>
              <w:right w:val="single" w:sz="4" w:space="0" w:color="auto"/>
            </w:tcBorders>
            <w:vAlign w:val="center"/>
            <w:hideMark/>
          </w:tcPr>
          <w:p w14:paraId="55C73D92"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w:t>
            </w:r>
          </w:p>
        </w:tc>
      </w:tr>
      <w:tr w:rsidR="00981A31" w:rsidRPr="003A573F" w14:paraId="5C8871F8" w14:textId="77777777" w:rsidTr="007C5AD8">
        <w:trPr>
          <w:trHeight w:val="580"/>
          <w:tblHeader/>
          <w:jc w:val="center"/>
        </w:trPr>
        <w:tc>
          <w:tcPr>
            <w:tcW w:w="679" w:type="dxa"/>
            <w:vMerge/>
            <w:tcBorders>
              <w:top w:val="single" w:sz="4" w:space="0" w:color="auto"/>
              <w:left w:val="single" w:sz="4" w:space="0" w:color="auto"/>
              <w:bottom w:val="single" w:sz="4" w:space="0" w:color="auto"/>
              <w:right w:val="single" w:sz="4" w:space="0" w:color="auto"/>
            </w:tcBorders>
            <w:vAlign w:val="center"/>
            <w:hideMark/>
          </w:tcPr>
          <w:p w14:paraId="121C8935"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14:paraId="6BC874F7"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1102" w:type="dxa"/>
            <w:vMerge w:val="restart"/>
            <w:tcBorders>
              <w:top w:val="nil"/>
              <w:left w:val="single" w:sz="4" w:space="0" w:color="auto"/>
              <w:bottom w:val="single" w:sz="4" w:space="0" w:color="auto"/>
              <w:right w:val="single" w:sz="4" w:space="0" w:color="auto"/>
            </w:tcBorders>
            <w:noWrap/>
            <w:vAlign w:val="center"/>
            <w:hideMark/>
          </w:tcPr>
          <w:p w14:paraId="043C2936"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Volume</w:t>
            </w:r>
          </w:p>
        </w:tc>
        <w:tc>
          <w:tcPr>
            <w:tcW w:w="1188" w:type="dxa"/>
            <w:vMerge w:val="restart"/>
            <w:tcBorders>
              <w:top w:val="nil"/>
              <w:left w:val="single" w:sz="4" w:space="0" w:color="auto"/>
              <w:bottom w:val="single" w:sz="4" w:space="0" w:color="auto"/>
              <w:right w:val="single" w:sz="4" w:space="0" w:color="auto"/>
            </w:tcBorders>
            <w:noWrap/>
            <w:vAlign w:val="center"/>
            <w:hideMark/>
          </w:tcPr>
          <w:p w14:paraId="1305AB4D"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Satuan</w:t>
            </w:r>
          </w:p>
        </w:tc>
        <w:tc>
          <w:tcPr>
            <w:tcW w:w="1277" w:type="dxa"/>
            <w:vMerge w:val="restart"/>
            <w:tcBorders>
              <w:top w:val="nil"/>
              <w:left w:val="single" w:sz="4" w:space="0" w:color="auto"/>
              <w:bottom w:val="single" w:sz="4" w:space="0" w:color="auto"/>
              <w:right w:val="single" w:sz="4" w:space="0" w:color="auto"/>
            </w:tcBorders>
            <w:vAlign w:val="center"/>
            <w:hideMark/>
          </w:tcPr>
          <w:p w14:paraId="5B8962AB"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proofErr w:type="spellStart"/>
            <w:r w:rsidRPr="003A573F">
              <w:rPr>
                <w:rFonts w:ascii="Bookman Old Style" w:eastAsia="Times New Roman" w:hAnsi="Bookman Old Style"/>
                <w:color w:val="000000" w:themeColor="text1"/>
                <w:sz w:val="20"/>
                <w:szCs w:val="20"/>
                <w:lang w:val="en-US"/>
              </w:rPr>
              <w:t>Jumlah</w:t>
            </w:r>
            <w:proofErr w:type="spellEnd"/>
            <w:r w:rsidRPr="003A573F">
              <w:rPr>
                <w:rFonts w:ascii="Bookman Old Style" w:eastAsia="Times New Roman" w:hAnsi="Bookman Old Style"/>
                <w:color w:val="000000" w:themeColor="text1"/>
                <w:sz w:val="20"/>
                <w:szCs w:val="20"/>
                <w:lang w:val="en-US"/>
              </w:rPr>
              <w:t xml:space="preserve"> </w:t>
            </w:r>
            <w:proofErr w:type="spellStart"/>
            <w:r w:rsidRPr="003A573F">
              <w:rPr>
                <w:rFonts w:ascii="Bookman Old Style" w:eastAsia="Times New Roman" w:hAnsi="Bookman Old Style"/>
                <w:color w:val="000000" w:themeColor="text1"/>
                <w:sz w:val="20"/>
                <w:szCs w:val="20"/>
                <w:lang w:val="en-US"/>
              </w:rPr>
              <w:t>Penerima</w:t>
            </w:r>
            <w:proofErr w:type="spellEnd"/>
            <w:r w:rsidRPr="003A573F">
              <w:rPr>
                <w:rFonts w:ascii="Bookman Old Style" w:eastAsia="Times New Roman" w:hAnsi="Bookman Old Style"/>
                <w:color w:val="000000" w:themeColor="text1"/>
                <w:sz w:val="20"/>
                <w:szCs w:val="20"/>
                <w:lang w:val="en-US"/>
              </w:rPr>
              <w:t xml:space="preserve"> Manfaat</w:t>
            </w:r>
          </w:p>
        </w:tc>
        <w:tc>
          <w:tcPr>
            <w:tcW w:w="1306" w:type="dxa"/>
            <w:tcBorders>
              <w:top w:val="nil"/>
              <w:left w:val="nil"/>
              <w:bottom w:val="single" w:sz="4" w:space="0" w:color="auto"/>
              <w:right w:val="single" w:sz="4" w:space="0" w:color="auto"/>
            </w:tcBorders>
            <w:vAlign w:val="bottom"/>
            <w:hideMark/>
          </w:tcPr>
          <w:p w14:paraId="409B0EB7"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proofErr w:type="spellStart"/>
            <w:r w:rsidRPr="003A573F">
              <w:rPr>
                <w:rFonts w:ascii="Bookman Old Style" w:eastAsia="Times New Roman" w:hAnsi="Bookman Old Style"/>
                <w:color w:val="000000" w:themeColor="text1"/>
                <w:sz w:val="20"/>
                <w:szCs w:val="20"/>
                <w:lang w:val="en-US"/>
              </w:rPr>
              <w:t>Pagu</w:t>
            </w:r>
            <w:proofErr w:type="spellEnd"/>
            <w:r w:rsidRPr="003A573F">
              <w:rPr>
                <w:rFonts w:ascii="Bookman Old Style" w:eastAsia="Times New Roman" w:hAnsi="Bookman Old Style"/>
                <w:color w:val="000000" w:themeColor="text1"/>
                <w:sz w:val="20"/>
                <w:szCs w:val="20"/>
                <w:lang w:val="en-US"/>
              </w:rPr>
              <w:t xml:space="preserve"> DAK Non </w:t>
            </w:r>
            <w:proofErr w:type="spellStart"/>
            <w:r w:rsidRPr="003A573F">
              <w:rPr>
                <w:rFonts w:ascii="Bookman Old Style" w:eastAsia="Times New Roman" w:hAnsi="Bookman Old Style"/>
                <w:color w:val="000000" w:themeColor="text1"/>
                <w:sz w:val="20"/>
                <w:szCs w:val="20"/>
                <w:lang w:val="en-US"/>
              </w:rPr>
              <w:t>Fisik</w:t>
            </w:r>
            <w:proofErr w:type="spellEnd"/>
          </w:p>
        </w:tc>
        <w:tc>
          <w:tcPr>
            <w:tcW w:w="1513" w:type="dxa"/>
            <w:vMerge w:val="restart"/>
            <w:tcBorders>
              <w:top w:val="nil"/>
              <w:left w:val="single" w:sz="4" w:space="0" w:color="auto"/>
              <w:bottom w:val="single" w:sz="4" w:space="0" w:color="auto"/>
              <w:right w:val="single" w:sz="4" w:space="0" w:color="auto"/>
            </w:tcBorders>
            <w:vAlign w:val="center"/>
            <w:hideMark/>
          </w:tcPr>
          <w:p w14:paraId="17905F18"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Kesesuaian DPA dgn Petujuk Teknis</w:t>
            </w:r>
          </w:p>
        </w:tc>
        <w:tc>
          <w:tcPr>
            <w:tcW w:w="1905" w:type="dxa"/>
            <w:gridSpan w:val="2"/>
            <w:tcBorders>
              <w:top w:val="single" w:sz="4" w:space="0" w:color="auto"/>
              <w:left w:val="nil"/>
              <w:bottom w:val="single" w:sz="4" w:space="0" w:color="auto"/>
              <w:right w:val="single" w:sz="4" w:space="0" w:color="auto"/>
            </w:tcBorders>
            <w:noWrap/>
            <w:vAlign w:val="center"/>
            <w:hideMark/>
          </w:tcPr>
          <w:p w14:paraId="189CE2AE"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proofErr w:type="spellStart"/>
            <w:r w:rsidRPr="003A573F">
              <w:rPr>
                <w:rFonts w:ascii="Bookman Old Style" w:eastAsia="Times New Roman" w:hAnsi="Bookman Old Style"/>
                <w:color w:val="000000" w:themeColor="text1"/>
                <w:sz w:val="20"/>
                <w:szCs w:val="20"/>
                <w:lang w:val="en-US"/>
              </w:rPr>
              <w:t>Keuangan</w:t>
            </w:r>
            <w:proofErr w:type="spellEnd"/>
          </w:p>
        </w:tc>
        <w:tc>
          <w:tcPr>
            <w:tcW w:w="2033" w:type="dxa"/>
            <w:vMerge/>
            <w:tcBorders>
              <w:left w:val="single" w:sz="4" w:space="0" w:color="auto"/>
              <w:right w:val="single" w:sz="4" w:space="0" w:color="auto"/>
            </w:tcBorders>
            <w:vAlign w:val="center"/>
            <w:hideMark/>
          </w:tcPr>
          <w:p w14:paraId="55B0E136"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DBCB0B3"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1716" w:type="dxa"/>
            <w:vMerge/>
            <w:tcBorders>
              <w:top w:val="single" w:sz="4" w:space="0" w:color="auto"/>
              <w:left w:val="single" w:sz="4" w:space="0" w:color="auto"/>
              <w:bottom w:val="single" w:sz="4" w:space="0" w:color="auto"/>
              <w:right w:val="single" w:sz="4" w:space="0" w:color="auto"/>
            </w:tcBorders>
            <w:vAlign w:val="center"/>
            <w:hideMark/>
          </w:tcPr>
          <w:p w14:paraId="4AD3CC4C"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3A515075"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r>
      <w:tr w:rsidR="00981A31" w:rsidRPr="003A573F" w14:paraId="00DA0396" w14:textId="77777777" w:rsidTr="007C5AD8">
        <w:trPr>
          <w:trHeight w:val="492"/>
          <w:tblHeader/>
          <w:jc w:val="center"/>
        </w:trPr>
        <w:tc>
          <w:tcPr>
            <w:tcW w:w="679" w:type="dxa"/>
            <w:vMerge/>
            <w:tcBorders>
              <w:top w:val="single" w:sz="4" w:space="0" w:color="auto"/>
              <w:left w:val="single" w:sz="4" w:space="0" w:color="auto"/>
              <w:bottom w:val="single" w:sz="4" w:space="0" w:color="auto"/>
              <w:right w:val="single" w:sz="4" w:space="0" w:color="auto"/>
            </w:tcBorders>
            <w:vAlign w:val="center"/>
            <w:hideMark/>
          </w:tcPr>
          <w:p w14:paraId="79890C49"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14:paraId="19A93A84"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1102" w:type="dxa"/>
            <w:vMerge/>
            <w:tcBorders>
              <w:top w:val="nil"/>
              <w:left w:val="single" w:sz="4" w:space="0" w:color="auto"/>
              <w:bottom w:val="single" w:sz="4" w:space="0" w:color="auto"/>
              <w:right w:val="single" w:sz="4" w:space="0" w:color="auto"/>
            </w:tcBorders>
            <w:vAlign w:val="center"/>
            <w:hideMark/>
          </w:tcPr>
          <w:p w14:paraId="0C36A64F"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1188" w:type="dxa"/>
            <w:vMerge/>
            <w:tcBorders>
              <w:top w:val="nil"/>
              <w:left w:val="single" w:sz="4" w:space="0" w:color="auto"/>
              <w:bottom w:val="single" w:sz="4" w:space="0" w:color="auto"/>
              <w:right w:val="single" w:sz="4" w:space="0" w:color="auto"/>
            </w:tcBorders>
            <w:vAlign w:val="center"/>
            <w:hideMark/>
          </w:tcPr>
          <w:p w14:paraId="2796DBB3"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1277" w:type="dxa"/>
            <w:vMerge/>
            <w:tcBorders>
              <w:top w:val="nil"/>
              <w:left w:val="single" w:sz="4" w:space="0" w:color="auto"/>
              <w:bottom w:val="single" w:sz="4" w:space="0" w:color="auto"/>
              <w:right w:val="single" w:sz="4" w:space="0" w:color="auto"/>
            </w:tcBorders>
            <w:vAlign w:val="center"/>
            <w:hideMark/>
          </w:tcPr>
          <w:p w14:paraId="617721F1"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1306" w:type="dxa"/>
            <w:tcBorders>
              <w:top w:val="nil"/>
              <w:left w:val="nil"/>
              <w:bottom w:val="single" w:sz="4" w:space="0" w:color="auto"/>
              <w:right w:val="single" w:sz="4" w:space="0" w:color="auto"/>
            </w:tcBorders>
            <w:vAlign w:val="center"/>
            <w:hideMark/>
          </w:tcPr>
          <w:p w14:paraId="325DF211"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proofErr w:type="spellStart"/>
            <w:r w:rsidRPr="003A573F">
              <w:rPr>
                <w:rFonts w:ascii="Bookman Old Style" w:eastAsia="Times New Roman" w:hAnsi="Bookman Old Style"/>
                <w:color w:val="000000" w:themeColor="text1"/>
                <w:sz w:val="20"/>
                <w:szCs w:val="20"/>
                <w:lang w:val="en-US"/>
              </w:rPr>
              <w:t>Jumlah</w:t>
            </w:r>
            <w:proofErr w:type="spellEnd"/>
            <w:r w:rsidRPr="003A573F">
              <w:rPr>
                <w:rFonts w:ascii="Bookman Old Style" w:eastAsia="Times New Roman" w:hAnsi="Bookman Old Style"/>
                <w:color w:val="000000" w:themeColor="text1"/>
                <w:sz w:val="20"/>
                <w:szCs w:val="20"/>
                <w:lang w:val="en-US"/>
              </w:rPr>
              <w:t xml:space="preserve"> </w:t>
            </w:r>
            <w:proofErr w:type="spellStart"/>
            <w:r w:rsidRPr="003A573F">
              <w:rPr>
                <w:rFonts w:ascii="Bookman Old Style" w:eastAsia="Times New Roman" w:hAnsi="Bookman Old Style"/>
                <w:color w:val="000000" w:themeColor="text1"/>
                <w:sz w:val="20"/>
                <w:szCs w:val="20"/>
                <w:lang w:val="en-US"/>
              </w:rPr>
              <w:t>Anggaran</w:t>
            </w:r>
            <w:proofErr w:type="spellEnd"/>
          </w:p>
        </w:tc>
        <w:tc>
          <w:tcPr>
            <w:tcW w:w="1513" w:type="dxa"/>
            <w:vMerge/>
            <w:tcBorders>
              <w:top w:val="nil"/>
              <w:left w:val="single" w:sz="4" w:space="0" w:color="auto"/>
              <w:bottom w:val="single" w:sz="4" w:space="0" w:color="auto"/>
              <w:right w:val="single" w:sz="4" w:space="0" w:color="auto"/>
            </w:tcBorders>
            <w:vAlign w:val="center"/>
            <w:hideMark/>
          </w:tcPr>
          <w:p w14:paraId="591C5602"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1297" w:type="dxa"/>
            <w:tcBorders>
              <w:top w:val="nil"/>
              <w:left w:val="nil"/>
              <w:bottom w:val="single" w:sz="4" w:space="0" w:color="auto"/>
              <w:right w:val="single" w:sz="4" w:space="0" w:color="auto"/>
            </w:tcBorders>
            <w:hideMark/>
          </w:tcPr>
          <w:p w14:paraId="2F1C70C8"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proofErr w:type="spellStart"/>
            <w:r w:rsidRPr="003A573F">
              <w:rPr>
                <w:rFonts w:ascii="Bookman Old Style" w:eastAsia="Times New Roman" w:hAnsi="Bookman Old Style"/>
                <w:color w:val="000000" w:themeColor="text1"/>
                <w:sz w:val="20"/>
                <w:szCs w:val="20"/>
                <w:lang w:val="en-US"/>
              </w:rPr>
              <w:t>Jumlah</w:t>
            </w:r>
            <w:proofErr w:type="spellEnd"/>
            <w:r w:rsidRPr="003A573F">
              <w:rPr>
                <w:rFonts w:ascii="Bookman Old Style" w:eastAsia="Times New Roman" w:hAnsi="Bookman Old Style"/>
                <w:color w:val="000000" w:themeColor="text1"/>
                <w:sz w:val="20"/>
                <w:szCs w:val="20"/>
                <w:lang w:val="en-US"/>
              </w:rPr>
              <w:t xml:space="preserve"> </w:t>
            </w:r>
            <w:proofErr w:type="spellStart"/>
            <w:r w:rsidRPr="003A573F">
              <w:rPr>
                <w:rFonts w:ascii="Bookman Old Style" w:eastAsia="Times New Roman" w:hAnsi="Bookman Old Style"/>
                <w:color w:val="000000" w:themeColor="text1"/>
                <w:sz w:val="20"/>
                <w:szCs w:val="20"/>
                <w:lang w:val="en-US"/>
              </w:rPr>
              <w:t>Anggaran</w:t>
            </w:r>
            <w:proofErr w:type="spellEnd"/>
          </w:p>
        </w:tc>
        <w:tc>
          <w:tcPr>
            <w:tcW w:w="608" w:type="dxa"/>
            <w:tcBorders>
              <w:top w:val="nil"/>
              <w:left w:val="nil"/>
              <w:bottom w:val="single" w:sz="4" w:space="0" w:color="auto"/>
              <w:right w:val="single" w:sz="4" w:space="0" w:color="auto"/>
            </w:tcBorders>
            <w:noWrap/>
            <w:vAlign w:val="center"/>
            <w:hideMark/>
          </w:tcPr>
          <w:p w14:paraId="711F6B44" w14:textId="77777777" w:rsidR="00981A31" w:rsidRPr="003A573F" w:rsidRDefault="00981A31"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w:t>
            </w:r>
          </w:p>
        </w:tc>
        <w:tc>
          <w:tcPr>
            <w:tcW w:w="2033" w:type="dxa"/>
            <w:vMerge/>
            <w:tcBorders>
              <w:left w:val="single" w:sz="4" w:space="0" w:color="auto"/>
              <w:bottom w:val="single" w:sz="4" w:space="0" w:color="auto"/>
              <w:right w:val="single" w:sz="4" w:space="0" w:color="auto"/>
            </w:tcBorders>
            <w:vAlign w:val="center"/>
            <w:hideMark/>
          </w:tcPr>
          <w:p w14:paraId="5D62FBE6"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9668B7C"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1716" w:type="dxa"/>
            <w:vMerge/>
            <w:tcBorders>
              <w:top w:val="single" w:sz="4" w:space="0" w:color="auto"/>
              <w:left w:val="single" w:sz="4" w:space="0" w:color="auto"/>
              <w:bottom w:val="single" w:sz="4" w:space="0" w:color="auto"/>
              <w:right w:val="single" w:sz="4" w:space="0" w:color="auto"/>
            </w:tcBorders>
            <w:vAlign w:val="center"/>
            <w:hideMark/>
          </w:tcPr>
          <w:p w14:paraId="2E01E139"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192A24FF" w14:textId="77777777" w:rsidR="00981A31" w:rsidRPr="003A573F" w:rsidRDefault="00981A31" w:rsidP="003A573F">
            <w:pPr>
              <w:spacing w:after="0" w:line="240" w:lineRule="auto"/>
              <w:rPr>
                <w:rFonts w:ascii="Bookman Old Style" w:eastAsia="Times New Roman" w:hAnsi="Bookman Old Style"/>
                <w:color w:val="000000" w:themeColor="text1"/>
                <w:sz w:val="20"/>
                <w:szCs w:val="20"/>
                <w:lang w:val="en-US"/>
              </w:rPr>
            </w:pPr>
          </w:p>
        </w:tc>
      </w:tr>
      <w:tr w:rsidR="003A573F" w:rsidRPr="003A573F" w14:paraId="1A71EB24" w14:textId="77777777" w:rsidTr="003A573F">
        <w:trPr>
          <w:trHeight w:val="289"/>
          <w:jc w:val="center"/>
        </w:trPr>
        <w:tc>
          <w:tcPr>
            <w:tcW w:w="679" w:type="dxa"/>
            <w:tcBorders>
              <w:top w:val="nil"/>
              <w:left w:val="single" w:sz="4" w:space="0" w:color="auto"/>
              <w:bottom w:val="single" w:sz="4" w:space="0" w:color="auto"/>
              <w:right w:val="single" w:sz="4" w:space="0" w:color="auto"/>
            </w:tcBorders>
            <w:noWrap/>
            <w:vAlign w:val="bottom"/>
            <w:hideMark/>
          </w:tcPr>
          <w:p w14:paraId="46C846C4"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(1)</w:t>
            </w:r>
          </w:p>
        </w:tc>
        <w:tc>
          <w:tcPr>
            <w:tcW w:w="2600" w:type="dxa"/>
            <w:tcBorders>
              <w:top w:val="nil"/>
              <w:left w:val="nil"/>
              <w:bottom w:val="single" w:sz="4" w:space="0" w:color="auto"/>
              <w:right w:val="single" w:sz="4" w:space="0" w:color="auto"/>
            </w:tcBorders>
            <w:noWrap/>
            <w:vAlign w:val="bottom"/>
            <w:hideMark/>
          </w:tcPr>
          <w:p w14:paraId="0C4FACAB"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(2)</w:t>
            </w:r>
          </w:p>
        </w:tc>
        <w:tc>
          <w:tcPr>
            <w:tcW w:w="1102" w:type="dxa"/>
            <w:tcBorders>
              <w:top w:val="nil"/>
              <w:left w:val="nil"/>
              <w:bottom w:val="single" w:sz="4" w:space="0" w:color="auto"/>
              <w:right w:val="single" w:sz="4" w:space="0" w:color="auto"/>
            </w:tcBorders>
            <w:noWrap/>
            <w:vAlign w:val="bottom"/>
            <w:hideMark/>
          </w:tcPr>
          <w:p w14:paraId="679FC46E"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(3)</w:t>
            </w:r>
          </w:p>
        </w:tc>
        <w:tc>
          <w:tcPr>
            <w:tcW w:w="1188" w:type="dxa"/>
            <w:tcBorders>
              <w:top w:val="nil"/>
              <w:left w:val="nil"/>
              <w:bottom w:val="single" w:sz="4" w:space="0" w:color="auto"/>
              <w:right w:val="single" w:sz="4" w:space="0" w:color="auto"/>
            </w:tcBorders>
            <w:noWrap/>
            <w:vAlign w:val="bottom"/>
            <w:hideMark/>
          </w:tcPr>
          <w:p w14:paraId="773FA585"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(4)</w:t>
            </w:r>
          </w:p>
        </w:tc>
        <w:tc>
          <w:tcPr>
            <w:tcW w:w="1277" w:type="dxa"/>
            <w:tcBorders>
              <w:top w:val="nil"/>
              <w:left w:val="nil"/>
              <w:bottom w:val="single" w:sz="4" w:space="0" w:color="auto"/>
              <w:right w:val="single" w:sz="4" w:space="0" w:color="auto"/>
            </w:tcBorders>
            <w:noWrap/>
            <w:vAlign w:val="bottom"/>
            <w:hideMark/>
          </w:tcPr>
          <w:p w14:paraId="5FBDDF4B"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(5)</w:t>
            </w:r>
          </w:p>
        </w:tc>
        <w:tc>
          <w:tcPr>
            <w:tcW w:w="1306" w:type="dxa"/>
            <w:tcBorders>
              <w:top w:val="nil"/>
              <w:left w:val="nil"/>
              <w:bottom w:val="single" w:sz="4" w:space="0" w:color="auto"/>
              <w:right w:val="single" w:sz="4" w:space="0" w:color="auto"/>
            </w:tcBorders>
            <w:noWrap/>
            <w:vAlign w:val="bottom"/>
            <w:hideMark/>
          </w:tcPr>
          <w:p w14:paraId="122C2361"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(6)</w:t>
            </w:r>
          </w:p>
        </w:tc>
        <w:tc>
          <w:tcPr>
            <w:tcW w:w="1513" w:type="dxa"/>
            <w:tcBorders>
              <w:top w:val="nil"/>
              <w:left w:val="nil"/>
              <w:bottom w:val="single" w:sz="4" w:space="0" w:color="auto"/>
              <w:right w:val="single" w:sz="4" w:space="0" w:color="auto"/>
            </w:tcBorders>
            <w:noWrap/>
            <w:vAlign w:val="bottom"/>
            <w:hideMark/>
          </w:tcPr>
          <w:p w14:paraId="4255FFA1"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(7)</w:t>
            </w:r>
          </w:p>
        </w:tc>
        <w:tc>
          <w:tcPr>
            <w:tcW w:w="1297" w:type="dxa"/>
            <w:tcBorders>
              <w:top w:val="nil"/>
              <w:left w:val="nil"/>
              <w:bottom w:val="single" w:sz="4" w:space="0" w:color="auto"/>
              <w:right w:val="single" w:sz="4" w:space="0" w:color="auto"/>
            </w:tcBorders>
            <w:noWrap/>
            <w:vAlign w:val="bottom"/>
            <w:hideMark/>
          </w:tcPr>
          <w:p w14:paraId="783C9096"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(8)</w:t>
            </w:r>
          </w:p>
        </w:tc>
        <w:tc>
          <w:tcPr>
            <w:tcW w:w="608" w:type="dxa"/>
            <w:tcBorders>
              <w:top w:val="nil"/>
              <w:left w:val="nil"/>
              <w:bottom w:val="single" w:sz="4" w:space="0" w:color="auto"/>
              <w:right w:val="single" w:sz="4" w:space="0" w:color="auto"/>
            </w:tcBorders>
            <w:noWrap/>
            <w:vAlign w:val="bottom"/>
            <w:hideMark/>
          </w:tcPr>
          <w:p w14:paraId="4683C72C"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(9)</w:t>
            </w:r>
          </w:p>
        </w:tc>
        <w:tc>
          <w:tcPr>
            <w:tcW w:w="2033" w:type="dxa"/>
            <w:tcBorders>
              <w:top w:val="nil"/>
              <w:left w:val="nil"/>
              <w:bottom w:val="single" w:sz="4" w:space="0" w:color="auto"/>
              <w:right w:val="single" w:sz="4" w:space="0" w:color="auto"/>
            </w:tcBorders>
            <w:noWrap/>
            <w:vAlign w:val="bottom"/>
            <w:hideMark/>
          </w:tcPr>
          <w:p w14:paraId="487CC66A"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(10)</w:t>
            </w:r>
          </w:p>
        </w:tc>
        <w:tc>
          <w:tcPr>
            <w:tcW w:w="993" w:type="dxa"/>
            <w:tcBorders>
              <w:top w:val="nil"/>
              <w:left w:val="nil"/>
              <w:bottom w:val="single" w:sz="4" w:space="0" w:color="auto"/>
              <w:right w:val="single" w:sz="4" w:space="0" w:color="auto"/>
            </w:tcBorders>
            <w:noWrap/>
            <w:vAlign w:val="bottom"/>
            <w:hideMark/>
          </w:tcPr>
          <w:p w14:paraId="75D4ABC4"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(11)</w:t>
            </w:r>
          </w:p>
        </w:tc>
        <w:tc>
          <w:tcPr>
            <w:tcW w:w="1716" w:type="dxa"/>
            <w:tcBorders>
              <w:top w:val="nil"/>
              <w:left w:val="nil"/>
              <w:bottom w:val="single" w:sz="4" w:space="0" w:color="auto"/>
              <w:right w:val="single" w:sz="4" w:space="0" w:color="auto"/>
            </w:tcBorders>
            <w:noWrap/>
            <w:vAlign w:val="bottom"/>
            <w:hideMark/>
          </w:tcPr>
          <w:p w14:paraId="7ACE878B"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(12)</w:t>
            </w:r>
          </w:p>
        </w:tc>
        <w:tc>
          <w:tcPr>
            <w:tcW w:w="541" w:type="dxa"/>
            <w:tcBorders>
              <w:top w:val="nil"/>
              <w:left w:val="nil"/>
              <w:bottom w:val="single" w:sz="4" w:space="0" w:color="auto"/>
              <w:right w:val="single" w:sz="4" w:space="0" w:color="auto"/>
            </w:tcBorders>
            <w:noWrap/>
            <w:vAlign w:val="bottom"/>
            <w:hideMark/>
          </w:tcPr>
          <w:p w14:paraId="6032DDC0"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r>
      <w:tr w:rsidR="003A573F" w:rsidRPr="003A573F" w14:paraId="64B9CCF6" w14:textId="77777777" w:rsidTr="003A573F">
        <w:trPr>
          <w:trHeight w:val="294"/>
          <w:jc w:val="center"/>
        </w:trPr>
        <w:tc>
          <w:tcPr>
            <w:tcW w:w="679" w:type="dxa"/>
            <w:tcBorders>
              <w:top w:val="nil"/>
              <w:left w:val="single" w:sz="4" w:space="0" w:color="auto"/>
              <w:bottom w:val="single" w:sz="4" w:space="0" w:color="auto"/>
              <w:right w:val="single" w:sz="4" w:space="0" w:color="auto"/>
            </w:tcBorders>
            <w:noWrap/>
            <w:hideMark/>
          </w:tcPr>
          <w:p w14:paraId="1F567622"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I</w:t>
            </w:r>
          </w:p>
        </w:tc>
        <w:tc>
          <w:tcPr>
            <w:tcW w:w="2600" w:type="dxa"/>
            <w:tcBorders>
              <w:top w:val="nil"/>
              <w:left w:val="nil"/>
              <w:bottom w:val="single" w:sz="4" w:space="0" w:color="auto"/>
              <w:right w:val="single" w:sz="4" w:space="0" w:color="auto"/>
            </w:tcBorders>
            <w:hideMark/>
          </w:tcPr>
          <w:p w14:paraId="52FEB6B7" w14:textId="24639D05" w:rsidR="00142734" w:rsidRPr="003A573F" w:rsidRDefault="007121BA" w:rsidP="003A573F">
            <w:pPr>
              <w:spacing w:after="0" w:line="240" w:lineRule="auto"/>
              <w:rPr>
                <w:rFonts w:ascii="Bookman Old Style" w:eastAsia="Times New Roman" w:hAnsi="Bookman Old Style"/>
                <w:color w:val="000000" w:themeColor="text1"/>
                <w:sz w:val="20"/>
                <w:szCs w:val="20"/>
                <w:lang w:val="en-US"/>
              </w:rPr>
            </w:pPr>
            <w:proofErr w:type="spellStart"/>
            <w:r>
              <w:rPr>
                <w:rFonts w:ascii="Bookman Old Style" w:eastAsia="Times New Roman" w:hAnsi="Bookman Old Style"/>
                <w:color w:val="000000" w:themeColor="text1"/>
                <w:sz w:val="20"/>
                <w:szCs w:val="20"/>
                <w:lang w:val="en-US"/>
              </w:rPr>
              <w:t>Pencegahan</w:t>
            </w:r>
            <w:proofErr w:type="spellEnd"/>
            <w:r>
              <w:rPr>
                <w:rFonts w:ascii="Bookman Old Style" w:eastAsia="Times New Roman" w:hAnsi="Bookman Old Style"/>
                <w:color w:val="000000" w:themeColor="text1"/>
                <w:sz w:val="20"/>
                <w:szCs w:val="20"/>
                <w:lang w:val="en-US"/>
              </w:rPr>
              <w:t xml:space="preserve"> </w:t>
            </w:r>
            <w:r w:rsidRPr="00CE46F6">
              <w:rPr>
                <w:rFonts w:ascii="Bookman Old Style" w:eastAsia="Times New Roman" w:hAnsi="Bookman Old Style"/>
                <w:i/>
                <w:color w:val="000000" w:themeColor="text1"/>
                <w:sz w:val="20"/>
                <w:szCs w:val="20"/>
                <w:lang w:val="en-US"/>
              </w:rPr>
              <w:t>Stunting</w:t>
            </w:r>
          </w:p>
        </w:tc>
        <w:tc>
          <w:tcPr>
            <w:tcW w:w="1102" w:type="dxa"/>
            <w:tcBorders>
              <w:top w:val="nil"/>
              <w:left w:val="nil"/>
              <w:bottom w:val="single" w:sz="4" w:space="0" w:color="auto"/>
              <w:right w:val="single" w:sz="4" w:space="0" w:color="auto"/>
            </w:tcBorders>
            <w:noWrap/>
            <w:vAlign w:val="bottom"/>
            <w:hideMark/>
          </w:tcPr>
          <w:p w14:paraId="10B46572"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188" w:type="dxa"/>
            <w:tcBorders>
              <w:top w:val="nil"/>
              <w:left w:val="nil"/>
              <w:bottom w:val="single" w:sz="4" w:space="0" w:color="auto"/>
              <w:right w:val="single" w:sz="4" w:space="0" w:color="auto"/>
            </w:tcBorders>
            <w:noWrap/>
            <w:vAlign w:val="bottom"/>
            <w:hideMark/>
          </w:tcPr>
          <w:p w14:paraId="73A48D85"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277" w:type="dxa"/>
            <w:tcBorders>
              <w:top w:val="nil"/>
              <w:left w:val="nil"/>
              <w:bottom w:val="single" w:sz="4" w:space="0" w:color="auto"/>
              <w:right w:val="single" w:sz="4" w:space="0" w:color="auto"/>
            </w:tcBorders>
            <w:noWrap/>
            <w:vAlign w:val="bottom"/>
            <w:hideMark/>
          </w:tcPr>
          <w:p w14:paraId="0AD60F9F"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306" w:type="dxa"/>
            <w:tcBorders>
              <w:top w:val="nil"/>
              <w:left w:val="nil"/>
              <w:bottom w:val="single" w:sz="4" w:space="0" w:color="auto"/>
              <w:right w:val="single" w:sz="4" w:space="0" w:color="auto"/>
            </w:tcBorders>
            <w:noWrap/>
            <w:vAlign w:val="bottom"/>
            <w:hideMark/>
          </w:tcPr>
          <w:p w14:paraId="5121F43E"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513" w:type="dxa"/>
            <w:tcBorders>
              <w:top w:val="nil"/>
              <w:left w:val="nil"/>
              <w:bottom w:val="single" w:sz="4" w:space="0" w:color="auto"/>
              <w:right w:val="single" w:sz="4" w:space="0" w:color="auto"/>
            </w:tcBorders>
            <w:noWrap/>
            <w:vAlign w:val="bottom"/>
            <w:hideMark/>
          </w:tcPr>
          <w:p w14:paraId="1EA3D22E"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297" w:type="dxa"/>
            <w:tcBorders>
              <w:top w:val="nil"/>
              <w:left w:val="nil"/>
              <w:bottom w:val="single" w:sz="4" w:space="0" w:color="auto"/>
              <w:right w:val="single" w:sz="4" w:space="0" w:color="auto"/>
            </w:tcBorders>
            <w:noWrap/>
            <w:vAlign w:val="bottom"/>
            <w:hideMark/>
          </w:tcPr>
          <w:p w14:paraId="0DC2F885"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608" w:type="dxa"/>
            <w:tcBorders>
              <w:top w:val="nil"/>
              <w:left w:val="nil"/>
              <w:bottom w:val="single" w:sz="4" w:space="0" w:color="auto"/>
              <w:right w:val="single" w:sz="4" w:space="0" w:color="auto"/>
            </w:tcBorders>
            <w:noWrap/>
            <w:vAlign w:val="bottom"/>
            <w:hideMark/>
          </w:tcPr>
          <w:p w14:paraId="0BC4B693"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2033" w:type="dxa"/>
            <w:tcBorders>
              <w:top w:val="nil"/>
              <w:left w:val="nil"/>
              <w:bottom w:val="single" w:sz="4" w:space="0" w:color="auto"/>
              <w:right w:val="single" w:sz="4" w:space="0" w:color="auto"/>
            </w:tcBorders>
            <w:noWrap/>
            <w:vAlign w:val="bottom"/>
            <w:hideMark/>
          </w:tcPr>
          <w:p w14:paraId="149CD7FB"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993" w:type="dxa"/>
            <w:tcBorders>
              <w:top w:val="nil"/>
              <w:left w:val="nil"/>
              <w:bottom w:val="single" w:sz="4" w:space="0" w:color="auto"/>
              <w:right w:val="single" w:sz="4" w:space="0" w:color="auto"/>
            </w:tcBorders>
            <w:noWrap/>
            <w:vAlign w:val="bottom"/>
            <w:hideMark/>
          </w:tcPr>
          <w:p w14:paraId="601682F6"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716" w:type="dxa"/>
            <w:tcBorders>
              <w:top w:val="nil"/>
              <w:left w:val="nil"/>
              <w:bottom w:val="single" w:sz="4" w:space="0" w:color="auto"/>
              <w:right w:val="single" w:sz="4" w:space="0" w:color="auto"/>
            </w:tcBorders>
            <w:noWrap/>
            <w:vAlign w:val="bottom"/>
            <w:hideMark/>
          </w:tcPr>
          <w:p w14:paraId="5AAAFBD8"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541" w:type="dxa"/>
            <w:tcBorders>
              <w:top w:val="nil"/>
              <w:left w:val="nil"/>
              <w:bottom w:val="single" w:sz="4" w:space="0" w:color="auto"/>
              <w:right w:val="single" w:sz="4" w:space="0" w:color="auto"/>
            </w:tcBorders>
            <w:noWrap/>
            <w:vAlign w:val="bottom"/>
            <w:hideMark/>
          </w:tcPr>
          <w:p w14:paraId="6C8C7D8F"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r>
      <w:tr w:rsidR="003A573F" w:rsidRPr="003A573F" w14:paraId="7D0072CA" w14:textId="77777777" w:rsidTr="003A573F">
        <w:trPr>
          <w:trHeight w:val="596"/>
          <w:jc w:val="center"/>
        </w:trPr>
        <w:tc>
          <w:tcPr>
            <w:tcW w:w="679" w:type="dxa"/>
            <w:tcBorders>
              <w:top w:val="nil"/>
              <w:left w:val="single" w:sz="4" w:space="0" w:color="auto"/>
              <w:bottom w:val="single" w:sz="4" w:space="0" w:color="auto"/>
              <w:right w:val="single" w:sz="4" w:space="0" w:color="auto"/>
            </w:tcBorders>
            <w:noWrap/>
            <w:hideMark/>
          </w:tcPr>
          <w:p w14:paraId="46F8D681" w14:textId="77777777" w:rsidR="00142734" w:rsidRPr="003A573F" w:rsidRDefault="00142734" w:rsidP="003A573F">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1</w:t>
            </w:r>
          </w:p>
        </w:tc>
        <w:tc>
          <w:tcPr>
            <w:tcW w:w="2600" w:type="dxa"/>
            <w:tcBorders>
              <w:top w:val="nil"/>
              <w:left w:val="nil"/>
              <w:bottom w:val="single" w:sz="4" w:space="0" w:color="auto"/>
              <w:right w:val="single" w:sz="4" w:space="0" w:color="auto"/>
            </w:tcBorders>
            <w:hideMark/>
          </w:tcPr>
          <w:p w14:paraId="5349E43C" w14:textId="15243942" w:rsidR="00142734" w:rsidRPr="003A573F" w:rsidRDefault="007121BA" w:rsidP="007121BA">
            <w:pPr>
              <w:spacing w:after="0" w:line="240" w:lineRule="auto"/>
              <w:jc w:val="both"/>
              <w:rPr>
                <w:rFonts w:ascii="Bookman Old Style" w:eastAsia="Times New Roman" w:hAnsi="Bookman Old Style"/>
                <w:color w:val="000000" w:themeColor="text1"/>
                <w:sz w:val="20"/>
                <w:szCs w:val="20"/>
                <w:lang w:val="sv-SE"/>
              </w:rPr>
            </w:pPr>
            <w:r>
              <w:rPr>
                <w:rFonts w:ascii="Bookman Old Style" w:eastAsia="Times New Roman" w:hAnsi="Bookman Old Style"/>
                <w:color w:val="000000" w:themeColor="text1"/>
                <w:sz w:val="20"/>
                <w:szCs w:val="20"/>
                <w:lang w:val="sv-SE"/>
              </w:rPr>
              <w:t xml:space="preserve">Operasional </w:t>
            </w:r>
            <w:r w:rsidRPr="007121BA">
              <w:rPr>
                <w:rFonts w:ascii="Bookman Old Style" w:eastAsia="Times New Roman" w:hAnsi="Bookman Old Style"/>
                <w:color w:val="000000" w:themeColor="text1"/>
                <w:sz w:val="20"/>
                <w:szCs w:val="20"/>
                <w:lang w:val="sv-SE"/>
              </w:rPr>
              <w:t xml:space="preserve">Pendampingan Keluarga Risiko </w:t>
            </w:r>
            <w:r w:rsidRPr="00CE46F6">
              <w:rPr>
                <w:rFonts w:ascii="Bookman Old Style" w:eastAsia="Times New Roman" w:hAnsi="Bookman Old Style"/>
                <w:i/>
                <w:color w:val="000000" w:themeColor="text1"/>
                <w:sz w:val="20"/>
                <w:szCs w:val="20"/>
                <w:lang w:val="sv-SE"/>
              </w:rPr>
              <w:t>Stunting</w:t>
            </w:r>
            <w:r w:rsidRPr="007121BA">
              <w:rPr>
                <w:rFonts w:ascii="Bookman Old Style" w:eastAsia="Times New Roman" w:hAnsi="Bookman Old Style"/>
                <w:color w:val="000000" w:themeColor="text1"/>
                <w:sz w:val="20"/>
                <w:szCs w:val="20"/>
                <w:lang w:val="sv-SE"/>
              </w:rPr>
              <w:t xml:space="preserve"> (KRS) oleh TPK</w:t>
            </w:r>
          </w:p>
        </w:tc>
        <w:tc>
          <w:tcPr>
            <w:tcW w:w="1102" w:type="dxa"/>
            <w:tcBorders>
              <w:top w:val="nil"/>
              <w:left w:val="nil"/>
              <w:bottom w:val="single" w:sz="4" w:space="0" w:color="auto"/>
              <w:right w:val="single" w:sz="4" w:space="0" w:color="auto"/>
            </w:tcBorders>
            <w:noWrap/>
            <w:vAlign w:val="bottom"/>
            <w:hideMark/>
          </w:tcPr>
          <w:p w14:paraId="54C5B5AD"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1188" w:type="dxa"/>
            <w:tcBorders>
              <w:top w:val="nil"/>
              <w:left w:val="nil"/>
              <w:bottom w:val="single" w:sz="4" w:space="0" w:color="auto"/>
              <w:right w:val="single" w:sz="4" w:space="0" w:color="auto"/>
            </w:tcBorders>
            <w:noWrap/>
            <w:vAlign w:val="bottom"/>
            <w:hideMark/>
          </w:tcPr>
          <w:p w14:paraId="3FD78C8F"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1277" w:type="dxa"/>
            <w:tcBorders>
              <w:top w:val="nil"/>
              <w:left w:val="nil"/>
              <w:bottom w:val="single" w:sz="4" w:space="0" w:color="auto"/>
              <w:right w:val="single" w:sz="4" w:space="0" w:color="auto"/>
            </w:tcBorders>
            <w:noWrap/>
            <w:vAlign w:val="bottom"/>
            <w:hideMark/>
          </w:tcPr>
          <w:p w14:paraId="4B381434"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1306" w:type="dxa"/>
            <w:tcBorders>
              <w:top w:val="nil"/>
              <w:left w:val="nil"/>
              <w:bottom w:val="single" w:sz="4" w:space="0" w:color="auto"/>
              <w:right w:val="single" w:sz="4" w:space="0" w:color="auto"/>
            </w:tcBorders>
            <w:noWrap/>
            <w:vAlign w:val="bottom"/>
            <w:hideMark/>
          </w:tcPr>
          <w:p w14:paraId="416BE8F4"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1513" w:type="dxa"/>
            <w:tcBorders>
              <w:top w:val="nil"/>
              <w:left w:val="nil"/>
              <w:bottom w:val="single" w:sz="4" w:space="0" w:color="auto"/>
              <w:right w:val="single" w:sz="4" w:space="0" w:color="auto"/>
            </w:tcBorders>
            <w:noWrap/>
            <w:vAlign w:val="bottom"/>
            <w:hideMark/>
          </w:tcPr>
          <w:p w14:paraId="63D4BF37"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1297" w:type="dxa"/>
            <w:tcBorders>
              <w:top w:val="nil"/>
              <w:left w:val="nil"/>
              <w:bottom w:val="single" w:sz="4" w:space="0" w:color="auto"/>
              <w:right w:val="single" w:sz="4" w:space="0" w:color="auto"/>
            </w:tcBorders>
            <w:noWrap/>
            <w:vAlign w:val="bottom"/>
            <w:hideMark/>
          </w:tcPr>
          <w:p w14:paraId="73B8945E"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608" w:type="dxa"/>
            <w:tcBorders>
              <w:top w:val="nil"/>
              <w:left w:val="nil"/>
              <w:bottom w:val="single" w:sz="4" w:space="0" w:color="auto"/>
              <w:right w:val="single" w:sz="4" w:space="0" w:color="auto"/>
            </w:tcBorders>
            <w:noWrap/>
            <w:vAlign w:val="bottom"/>
            <w:hideMark/>
          </w:tcPr>
          <w:p w14:paraId="0B20CFDD"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2033" w:type="dxa"/>
            <w:tcBorders>
              <w:top w:val="nil"/>
              <w:left w:val="nil"/>
              <w:bottom w:val="single" w:sz="4" w:space="0" w:color="auto"/>
              <w:right w:val="single" w:sz="4" w:space="0" w:color="auto"/>
            </w:tcBorders>
            <w:noWrap/>
            <w:vAlign w:val="bottom"/>
            <w:hideMark/>
          </w:tcPr>
          <w:p w14:paraId="04D3128D"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993" w:type="dxa"/>
            <w:tcBorders>
              <w:top w:val="nil"/>
              <w:left w:val="nil"/>
              <w:bottom w:val="single" w:sz="4" w:space="0" w:color="auto"/>
              <w:right w:val="single" w:sz="4" w:space="0" w:color="auto"/>
            </w:tcBorders>
            <w:noWrap/>
            <w:vAlign w:val="bottom"/>
            <w:hideMark/>
          </w:tcPr>
          <w:p w14:paraId="307B66B8"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1716" w:type="dxa"/>
            <w:tcBorders>
              <w:top w:val="nil"/>
              <w:left w:val="nil"/>
              <w:bottom w:val="single" w:sz="4" w:space="0" w:color="auto"/>
              <w:right w:val="single" w:sz="4" w:space="0" w:color="auto"/>
            </w:tcBorders>
            <w:noWrap/>
            <w:vAlign w:val="bottom"/>
            <w:hideMark/>
          </w:tcPr>
          <w:p w14:paraId="09205CDD"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c>
          <w:tcPr>
            <w:tcW w:w="541" w:type="dxa"/>
            <w:tcBorders>
              <w:top w:val="nil"/>
              <w:left w:val="nil"/>
              <w:bottom w:val="single" w:sz="4" w:space="0" w:color="auto"/>
              <w:right w:val="single" w:sz="4" w:space="0" w:color="auto"/>
            </w:tcBorders>
            <w:noWrap/>
            <w:vAlign w:val="bottom"/>
            <w:hideMark/>
          </w:tcPr>
          <w:p w14:paraId="399750B8" w14:textId="77777777" w:rsidR="00142734" w:rsidRPr="003A573F" w:rsidRDefault="00142734" w:rsidP="003A573F">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 </w:t>
            </w:r>
          </w:p>
        </w:tc>
      </w:tr>
      <w:tr w:rsidR="003A573F" w:rsidRPr="003A573F" w14:paraId="7D613754" w14:textId="77777777" w:rsidTr="007121BA">
        <w:trPr>
          <w:trHeight w:val="289"/>
          <w:jc w:val="center"/>
        </w:trPr>
        <w:tc>
          <w:tcPr>
            <w:tcW w:w="679" w:type="dxa"/>
            <w:tcBorders>
              <w:top w:val="nil"/>
              <w:left w:val="single" w:sz="4" w:space="0" w:color="auto"/>
              <w:bottom w:val="single" w:sz="4" w:space="0" w:color="auto"/>
              <w:right w:val="single" w:sz="4" w:space="0" w:color="auto"/>
            </w:tcBorders>
            <w:noWrap/>
          </w:tcPr>
          <w:p w14:paraId="1540A852" w14:textId="1AD74942" w:rsidR="00142734" w:rsidRPr="003A573F" w:rsidRDefault="007121BA" w:rsidP="003A573F">
            <w:pPr>
              <w:spacing w:after="0" w:line="240" w:lineRule="auto"/>
              <w:jc w:val="center"/>
              <w:rPr>
                <w:rFonts w:ascii="Bookman Old Style" w:eastAsia="Times New Roman" w:hAnsi="Bookman Old Style"/>
                <w:color w:val="000000" w:themeColor="text1"/>
                <w:sz w:val="20"/>
                <w:szCs w:val="20"/>
                <w:lang w:val="en-US"/>
              </w:rPr>
            </w:pPr>
            <w:r>
              <w:rPr>
                <w:rFonts w:ascii="Bookman Old Style" w:eastAsia="Times New Roman" w:hAnsi="Bookman Old Style"/>
                <w:color w:val="000000" w:themeColor="text1"/>
                <w:sz w:val="20"/>
                <w:szCs w:val="20"/>
                <w:lang w:val="en-US"/>
              </w:rPr>
              <w:t>2</w:t>
            </w:r>
          </w:p>
        </w:tc>
        <w:tc>
          <w:tcPr>
            <w:tcW w:w="2600" w:type="dxa"/>
            <w:tcBorders>
              <w:top w:val="nil"/>
              <w:left w:val="nil"/>
              <w:bottom w:val="single" w:sz="4" w:space="0" w:color="auto"/>
              <w:right w:val="single" w:sz="4" w:space="0" w:color="auto"/>
            </w:tcBorders>
            <w:noWrap/>
          </w:tcPr>
          <w:p w14:paraId="6C860BDB" w14:textId="52B0434F" w:rsidR="00142734" w:rsidRPr="00EA7814" w:rsidRDefault="007121BA" w:rsidP="007121BA">
            <w:pPr>
              <w:spacing w:after="0" w:line="240" w:lineRule="auto"/>
              <w:jc w:val="both"/>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Pelatihan dan edukasi gizi melalui DASHAT di Kampung KB</w:t>
            </w:r>
          </w:p>
        </w:tc>
        <w:tc>
          <w:tcPr>
            <w:tcW w:w="1102" w:type="dxa"/>
            <w:tcBorders>
              <w:top w:val="nil"/>
              <w:left w:val="nil"/>
              <w:bottom w:val="single" w:sz="4" w:space="0" w:color="auto"/>
              <w:right w:val="single" w:sz="4" w:space="0" w:color="auto"/>
            </w:tcBorders>
            <w:noWrap/>
            <w:vAlign w:val="bottom"/>
            <w:hideMark/>
          </w:tcPr>
          <w:p w14:paraId="6D81C7FE"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188" w:type="dxa"/>
            <w:tcBorders>
              <w:top w:val="nil"/>
              <w:left w:val="nil"/>
              <w:bottom w:val="single" w:sz="4" w:space="0" w:color="auto"/>
              <w:right w:val="single" w:sz="4" w:space="0" w:color="auto"/>
            </w:tcBorders>
            <w:noWrap/>
            <w:vAlign w:val="bottom"/>
            <w:hideMark/>
          </w:tcPr>
          <w:p w14:paraId="26E249CB"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277" w:type="dxa"/>
            <w:tcBorders>
              <w:top w:val="nil"/>
              <w:left w:val="nil"/>
              <w:bottom w:val="single" w:sz="4" w:space="0" w:color="auto"/>
              <w:right w:val="single" w:sz="4" w:space="0" w:color="auto"/>
            </w:tcBorders>
            <w:noWrap/>
            <w:vAlign w:val="bottom"/>
            <w:hideMark/>
          </w:tcPr>
          <w:p w14:paraId="5235C796"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306" w:type="dxa"/>
            <w:tcBorders>
              <w:top w:val="nil"/>
              <w:left w:val="nil"/>
              <w:bottom w:val="single" w:sz="4" w:space="0" w:color="auto"/>
              <w:right w:val="single" w:sz="4" w:space="0" w:color="auto"/>
            </w:tcBorders>
            <w:noWrap/>
            <w:vAlign w:val="bottom"/>
            <w:hideMark/>
          </w:tcPr>
          <w:p w14:paraId="7436B356"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513" w:type="dxa"/>
            <w:tcBorders>
              <w:top w:val="nil"/>
              <w:left w:val="nil"/>
              <w:bottom w:val="single" w:sz="4" w:space="0" w:color="auto"/>
              <w:right w:val="single" w:sz="4" w:space="0" w:color="auto"/>
            </w:tcBorders>
            <w:noWrap/>
            <w:vAlign w:val="bottom"/>
            <w:hideMark/>
          </w:tcPr>
          <w:p w14:paraId="718ACF05"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297" w:type="dxa"/>
            <w:tcBorders>
              <w:top w:val="nil"/>
              <w:left w:val="nil"/>
              <w:bottom w:val="single" w:sz="4" w:space="0" w:color="auto"/>
              <w:right w:val="single" w:sz="4" w:space="0" w:color="auto"/>
            </w:tcBorders>
            <w:noWrap/>
            <w:vAlign w:val="bottom"/>
            <w:hideMark/>
          </w:tcPr>
          <w:p w14:paraId="7534D87E"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608" w:type="dxa"/>
            <w:tcBorders>
              <w:top w:val="nil"/>
              <w:left w:val="nil"/>
              <w:bottom w:val="single" w:sz="4" w:space="0" w:color="auto"/>
              <w:right w:val="single" w:sz="4" w:space="0" w:color="auto"/>
            </w:tcBorders>
            <w:noWrap/>
            <w:vAlign w:val="bottom"/>
            <w:hideMark/>
          </w:tcPr>
          <w:p w14:paraId="07624659"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2033" w:type="dxa"/>
            <w:tcBorders>
              <w:top w:val="nil"/>
              <w:left w:val="nil"/>
              <w:bottom w:val="single" w:sz="4" w:space="0" w:color="auto"/>
              <w:right w:val="single" w:sz="4" w:space="0" w:color="auto"/>
            </w:tcBorders>
            <w:noWrap/>
            <w:vAlign w:val="bottom"/>
            <w:hideMark/>
          </w:tcPr>
          <w:p w14:paraId="60317F73"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993" w:type="dxa"/>
            <w:tcBorders>
              <w:top w:val="nil"/>
              <w:left w:val="nil"/>
              <w:bottom w:val="single" w:sz="4" w:space="0" w:color="auto"/>
              <w:right w:val="single" w:sz="4" w:space="0" w:color="auto"/>
            </w:tcBorders>
            <w:noWrap/>
            <w:vAlign w:val="bottom"/>
            <w:hideMark/>
          </w:tcPr>
          <w:p w14:paraId="65F344AE"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716" w:type="dxa"/>
            <w:tcBorders>
              <w:top w:val="nil"/>
              <w:left w:val="nil"/>
              <w:bottom w:val="single" w:sz="4" w:space="0" w:color="auto"/>
              <w:right w:val="single" w:sz="4" w:space="0" w:color="auto"/>
            </w:tcBorders>
            <w:noWrap/>
            <w:vAlign w:val="bottom"/>
            <w:hideMark/>
          </w:tcPr>
          <w:p w14:paraId="409EA240"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541" w:type="dxa"/>
            <w:tcBorders>
              <w:top w:val="nil"/>
              <w:left w:val="nil"/>
              <w:bottom w:val="single" w:sz="4" w:space="0" w:color="auto"/>
              <w:right w:val="single" w:sz="4" w:space="0" w:color="auto"/>
            </w:tcBorders>
            <w:noWrap/>
            <w:vAlign w:val="bottom"/>
            <w:hideMark/>
          </w:tcPr>
          <w:p w14:paraId="20C33F54" w14:textId="77777777" w:rsidR="00142734" w:rsidRPr="00EA7814" w:rsidRDefault="00142734" w:rsidP="003A573F">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r>
      <w:tr w:rsidR="007121BA" w:rsidRPr="003A573F" w14:paraId="1A233A88" w14:textId="77777777" w:rsidTr="003A573F">
        <w:trPr>
          <w:trHeight w:val="289"/>
          <w:jc w:val="center"/>
        </w:trPr>
        <w:tc>
          <w:tcPr>
            <w:tcW w:w="679" w:type="dxa"/>
            <w:tcBorders>
              <w:top w:val="nil"/>
              <w:left w:val="single" w:sz="4" w:space="0" w:color="auto"/>
              <w:bottom w:val="single" w:sz="4" w:space="0" w:color="auto"/>
              <w:right w:val="single" w:sz="4" w:space="0" w:color="auto"/>
            </w:tcBorders>
            <w:noWrap/>
          </w:tcPr>
          <w:p w14:paraId="72E23F12" w14:textId="51E94BD6" w:rsidR="007121BA" w:rsidRPr="003A573F" w:rsidRDefault="007121BA" w:rsidP="007121BA">
            <w:pPr>
              <w:spacing w:after="0" w:line="240" w:lineRule="auto"/>
              <w:jc w:val="center"/>
              <w:rPr>
                <w:rFonts w:ascii="Bookman Old Style" w:eastAsia="Times New Roman" w:hAnsi="Bookman Old Style"/>
                <w:color w:val="000000" w:themeColor="text1"/>
                <w:sz w:val="20"/>
                <w:szCs w:val="20"/>
                <w:lang w:val="en-US"/>
              </w:rPr>
            </w:pPr>
            <w:r>
              <w:rPr>
                <w:rFonts w:ascii="Bookman Old Style" w:eastAsia="Times New Roman" w:hAnsi="Bookman Old Style"/>
                <w:color w:val="000000" w:themeColor="text1"/>
                <w:sz w:val="20"/>
                <w:szCs w:val="20"/>
                <w:lang w:val="en-US"/>
              </w:rPr>
              <w:t>3</w:t>
            </w:r>
          </w:p>
        </w:tc>
        <w:tc>
          <w:tcPr>
            <w:tcW w:w="2600" w:type="dxa"/>
            <w:tcBorders>
              <w:top w:val="nil"/>
              <w:left w:val="nil"/>
              <w:bottom w:val="single" w:sz="4" w:space="0" w:color="auto"/>
              <w:right w:val="single" w:sz="4" w:space="0" w:color="auto"/>
            </w:tcBorders>
            <w:noWrap/>
          </w:tcPr>
          <w:p w14:paraId="6C9A9C1C" w14:textId="598C8ABC" w:rsidR="007121BA" w:rsidRPr="007121BA" w:rsidRDefault="007121BA" w:rsidP="007121BA">
            <w:pPr>
              <w:spacing w:after="0" w:line="240" w:lineRule="auto"/>
              <w:jc w:val="both"/>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xml:space="preserve">…. </w:t>
            </w:r>
            <w:proofErr w:type="spellStart"/>
            <w:r w:rsidRPr="003A573F">
              <w:rPr>
                <w:rFonts w:ascii="Bookman Old Style" w:eastAsia="Times New Roman" w:hAnsi="Bookman Old Style"/>
                <w:color w:val="000000" w:themeColor="text1"/>
                <w:sz w:val="20"/>
                <w:szCs w:val="20"/>
                <w:lang w:val="en-US"/>
              </w:rPr>
              <w:t>Dst</w:t>
            </w:r>
            <w:proofErr w:type="spellEnd"/>
          </w:p>
        </w:tc>
        <w:tc>
          <w:tcPr>
            <w:tcW w:w="1102" w:type="dxa"/>
            <w:tcBorders>
              <w:top w:val="nil"/>
              <w:left w:val="nil"/>
              <w:bottom w:val="single" w:sz="4" w:space="0" w:color="auto"/>
              <w:right w:val="single" w:sz="4" w:space="0" w:color="auto"/>
            </w:tcBorders>
            <w:noWrap/>
            <w:vAlign w:val="bottom"/>
          </w:tcPr>
          <w:p w14:paraId="0263C0B5"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1188" w:type="dxa"/>
            <w:tcBorders>
              <w:top w:val="nil"/>
              <w:left w:val="nil"/>
              <w:bottom w:val="single" w:sz="4" w:space="0" w:color="auto"/>
              <w:right w:val="single" w:sz="4" w:space="0" w:color="auto"/>
            </w:tcBorders>
            <w:noWrap/>
            <w:vAlign w:val="bottom"/>
          </w:tcPr>
          <w:p w14:paraId="47E48DD6"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1277" w:type="dxa"/>
            <w:tcBorders>
              <w:top w:val="nil"/>
              <w:left w:val="nil"/>
              <w:bottom w:val="single" w:sz="4" w:space="0" w:color="auto"/>
              <w:right w:val="single" w:sz="4" w:space="0" w:color="auto"/>
            </w:tcBorders>
            <w:noWrap/>
            <w:vAlign w:val="bottom"/>
          </w:tcPr>
          <w:p w14:paraId="2622196C"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1306" w:type="dxa"/>
            <w:tcBorders>
              <w:top w:val="nil"/>
              <w:left w:val="nil"/>
              <w:bottom w:val="single" w:sz="4" w:space="0" w:color="auto"/>
              <w:right w:val="single" w:sz="4" w:space="0" w:color="auto"/>
            </w:tcBorders>
            <w:noWrap/>
            <w:vAlign w:val="bottom"/>
          </w:tcPr>
          <w:p w14:paraId="05360414"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1513" w:type="dxa"/>
            <w:tcBorders>
              <w:top w:val="nil"/>
              <w:left w:val="nil"/>
              <w:bottom w:val="single" w:sz="4" w:space="0" w:color="auto"/>
              <w:right w:val="single" w:sz="4" w:space="0" w:color="auto"/>
            </w:tcBorders>
            <w:noWrap/>
            <w:vAlign w:val="bottom"/>
          </w:tcPr>
          <w:p w14:paraId="04471D74"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1297" w:type="dxa"/>
            <w:tcBorders>
              <w:top w:val="nil"/>
              <w:left w:val="nil"/>
              <w:bottom w:val="single" w:sz="4" w:space="0" w:color="auto"/>
              <w:right w:val="single" w:sz="4" w:space="0" w:color="auto"/>
            </w:tcBorders>
            <w:noWrap/>
            <w:vAlign w:val="bottom"/>
          </w:tcPr>
          <w:p w14:paraId="3741A8BC"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608" w:type="dxa"/>
            <w:tcBorders>
              <w:top w:val="nil"/>
              <w:left w:val="nil"/>
              <w:bottom w:val="single" w:sz="4" w:space="0" w:color="auto"/>
              <w:right w:val="single" w:sz="4" w:space="0" w:color="auto"/>
            </w:tcBorders>
            <w:noWrap/>
            <w:vAlign w:val="bottom"/>
          </w:tcPr>
          <w:p w14:paraId="6CF2F39C"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2033" w:type="dxa"/>
            <w:tcBorders>
              <w:top w:val="nil"/>
              <w:left w:val="nil"/>
              <w:bottom w:val="single" w:sz="4" w:space="0" w:color="auto"/>
              <w:right w:val="single" w:sz="4" w:space="0" w:color="auto"/>
            </w:tcBorders>
            <w:noWrap/>
            <w:vAlign w:val="bottom"/>
          </w:tcPr>
          <w:p w14:paraId="3F78942B"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993" w:type="dxa"/>
            <w:tcBorders>
              <w:top w:val="nil"/>
              <w:left w:val="nil"/>
              <w:bottom w:val="single" w:sz="4" w:space="0" w:color="auto"/>
              <w:right w:val="single" w:sz="4" w:space="0" w:color="auto"/>
            </w:tcBorders>
            <w:noWrap/>
            <w:vAlign w:val="bottom"/>
          </w:tcPr>
          <w:p w14:paraId="0FD91010"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1716" w:type="dxa"/>
            <w:tcBorders>
              <w:top w:val="nil"/>
              <w:left w:val="nil"/>
              <w:bottom w:val="single" w:sz="4" w:space="0" w:color="auto"/>
              <w:right w:val="single" w:sz="4" w:space="0" w:color="auto"/>
            </w:tcBorders>
            <w:noWrap/>
            <w:vAlign w:val="bottom"/>
          </w:tcPr>
          <w:p w14:paraId="1549F282"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541" w:type="dxa"/>
            <w:tcBorders>
              <w:top w:val="nil"/>
              <w:left w:val="nil"/>
              <w:bottom w:val="single" w:sz="4" w:space="0" w:color="auto"/>
              <w:right w:val="single" w:sz="4" w:space="0" w:color="auto"/>
            </w:tcBorders>
            <w:noWrap/>
            <w:vAlign w:val="bottom"/>
          </w:tcPr>
          <w:p w14:paraId="50E91DA6"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r>
      <w:tr w:rsidR="007121BA" w:rsidRPr="003A573F" w14:paraId="4A68927D" w14:textId="77777777" w:rsidTr="003A573F">
        <w:trPr>
          <w:trHeight w:val="289"/>
          <w:jc w:val="center"/>
        </w:trPr>
        <w:tc>
          <w:tcPr>
            <w:tcW w:w="679" w:type="dxa"/>
            <w:tcBorders>
              <w:top w:val="nil"/>
              <w:left w:val="single" w:sz="4" w:space="0" w:color="auto"/>
              <w:bottom w:val="single" w:sz="4" w:space="0" w:color="auto"/>
              <w:right w:val="single" w:sz="4" w:space="0" w:color="auto"/>
            </w:tcBorders>
            <w:noWrap/>
            <w:hideMark/>
          </w:tcPr>
          <w:p w14:paraId="15948C1A" w14:textId="77777777" w:rsidR="007121BA" w:rsidRPr="003A573F" w:rsidRDefault="007121BA" w:rsidP="007121BA">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II</w:t>
            </w:r>
          </w:p>
        </w:tc>
        <w:tc>
          <w:tcPr>
            <w:tcW w:w="2600" w:type="dxa"/>
            <w:tcBorders>
              <w:top w:val="nil"/>
              <w:left w:val="nil"/>
              <w:bottom w:val="single" w:sz="4" w:space="0" w:color="auto"/>
              <w:right w:val="single" w:sz="4" w:space="0" w:color="auto"/>
            </w:tcBorders>
            <w:noWrap/>
            <w:hideMark/>
          </w:tcPr>
          <w:p w14:paraId="7ECF7B36" w14:textId="66B75373"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Pelayanan Keluarga Berencana dan Kesehatan Reproduksi</w:t>
            </w:r>
          </w:p>
        </w:tc>
        <w:tc>
          <w:tcPr>
            <w:tcW w:w="1102" w:type="dxa"/>
            <w:tcBorders>
              <w:top w:val="nil"/>
              <w:left w:val="nil"/>
              <w:bottom w:val="single" w:sz="4" w:space="0" w:color="auto"/>
              <w:right w:val="single" w:sz="4" w:space="0" w:color="auto"/>
            </w:tcBorders>
            <w:noWrap/>
            <w:vAlign w:val="bottom"/>
            <w:hideMark/>
          </w:tcPr>
          <w:p w14:paraId="78B6C88A"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188" w:type="dxa"/>
            <w:tcBorders>
              <w:top w:val="nil"/>
              <w:left w:val="nil"/>
              <w:bottom w:val="single" w:sz="4" w:space="0" w:color="auto"/>
              <w:right w:val="single" w:sz="4" w:space="0" w:color="auto"/>
            </w:tcBorders>
            <w:noWrap/>
            <w:vAlign w:val="bottom"/>
            <w:hideMark/>
          </w:tcPr>
          <w:p w14:paraId="17385524"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277" w:type="dxa"/>
            <w:tcBorders>
              <w:top w:val="nil"/>
              <w:left w:val="nil"/>
              <w:bottom w:val="single" w:sz="4" w:space="0" w:color="auto"/>
              <w:right w:val="single" w:sz="4" w:space="0" w:color="auto"/>
            </w:tcBorders>
            <w:noWrap/>
            <w:vAlign w:val="bottom"/>
            <w:hideMark/>
          </w:tcPr>
          <w:p w14:paraId="6726F50E"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306" w:type="dxa"/>
            <w:tcBorders>
              <w:top w:val="nil"/>
              <w:left w:val="nil"/>
              <w:bottom w:val="single" w:sz="4" w:space="0" w:color="auto"/>
              <w:right w:val="single" w:sz="4" w:space="0" w:color="auto"/>
            </w:tcBorders>
            <w:noWrap/>
            <w:vAlign w:val="bottom"/>
            <w:hideMark/>
          </w:tcPr>
          <w:p w14:paraId="5C941604"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513" w:type="dxa"/>
            <w:tcBorders>
              <w:top w:val="nil"/>
              <w:left w:val="nil"/>
              <w:bottom w:val="single" w:sz="4" w:space="0" w:color="auto"/>
              <w:right w:val="single" w:sz="4" w:space="0" w:color="auto"/>
            </w:tcBorders>
            <w:noWrap/>
            <w:vAlign w:val="bottom"/>
            <w:hideMark/>
          </w:tcPr>
          <w:p w14:paraId="381D81ED"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297" w:type="dxa"/>
            <w:tcBorders>
              <w:top w:val="nil"/>
              <w:left w:val="nil"/>
              <w:bottom w:val="single" w:sz="4" w:space="0" w:color="auto"/>
              <w:right w:val="single" w:sz="4" w:space="0" w:color="auto"/>
            </w:tcBorders>
            <w:noWrap/>
            <w:vAlign w:val="bottom"/>
            <w:hideMark/>
          </w:tcPr>
          <w:p w14:paraId="5F0E3F35"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608" w:type="dxa"/>
            <w:tcBorders>
              <w:top w:val="nil"/>
              <w:left w:val="nil"/>
              <w:bottom w:val="single" w:sz="4" w:space="0" w:color="auto"/>
              <w:right w:val="single" w:sz="4" w:space="0" w:color="auto"/>
            </w:tcBorders>
            <w:noWrap/>
            <w:vAlign w:val="bottom"/>
            <w:hideMark/>
          </w:tcPr>
          <w:p w14:paraId="409BB37D"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2033" w:type="dxa"/>
            <w:tcBorders>
              <w:top w:val="nil"/>
              <w:left w:val="nil"/>
              <w:bottom w:val="single" w:sz="4" w:space="0" w:color="auto"/>
              <w:right w:val="single" w:sz="4" w:space="0" w:color="auto"/>
            </w:tcBorders>
            <w:noWrap/>
            <w:vAlign w:val="bottom"/>
            <w:hideMark/>
          </w:tcPr>
          <w:p w14:paraId="30419715"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993" w:type="dxa"/>
            <w:tcBorders>
              <w:top w:val="nil"/>
              <w:left w:val="nil"/>
              <w:bottom w:val="single" w:sz="4" w:space="0" w:color="auto"/>
              <w:right w:val="single" w:sz="4" w:space="0" w:color="auto"/>
            </w:tcBorders>
            <w:noWrap/>
            <w:vAlign w:val="bottom"/>
            <w:hideMark/>
          </w:tcPr>
          <w:p w14:paraId="5F4DBDD8"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716" w:type="dxa"/>
            <w:tcBorders>
              <w:top w:val="nil"/>
              <w:left w:val="nil"/>
              <w:bottom w:val="single" w:sz="4" w:space="0" w:color="auto"/>
              <w:right w:val="single" w:sz="4" w:space="0" w:color="auto"/>
            </w:tcBorders>
            <w:noWrap/>
            <w:vAlign w:val="bottom"/>
            <w:hideMark/>
          </w:tcPr>
          <w:p w14:paraId="4478F0AB"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541" w:type="dxa"/>
            <w:tcBorders>
              <w:top w:val="nil"/>
              <w:left w:val="nil"/>
              <w:bottom w:val="single" w:sz="4" w:space="0" w:color="auto"/>
              <w:right w:val="single" w:sz="4" w:space="0" w:color="auto"/>
            </w:tcBorders>
            <w:noWrap/>
            <w:vAlign w:val="bottom"/>
            <w:hideMark/>
          </w:tcPr>
          <w:p w14:paraId="6EB5AADB"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r>
      <w:tr w:rsidR="007121BA" w:rsidRPr="003A573F" w14:paraId="6A4E8B93" w14:textId="77777777" w:rsidTr="003A573F">
        <w:trPr>
          <w:trHeight w:val="289"/>
          <w:jc w:val="center"/>
        </w:trPr>
        <w:tc>
          <w:tcPr>
            <w:tcW w:w="679" w:type="dxa"/>
            <w:tcBorders>
              <w:top w:val="nil"/>
              <w:left w:val="single" w:sz="4" w:space="0" w:color="auto"/>
              <w:bottom w:val="single" w:sz="4" w:space="0" w:color="auto"/>
              <w:right w:val="single" w:sz="4" w:space="0" w:color="auto"/>
            </w:tcBorders>
            <w:noWrap/>
            <w:hideMark/>
          </w:tcPr>
          <w:p w14:paraId="28C893DD" w14:textId="77777777" w:rsidR="007121BA" w:rsidRPr="003A573F" w:rsidRDefault="007121BA" w:rsidP="007121BA">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1</w:t>
            </w:r>
          </w:p>
        </w:tc>
        <w:tc>
          <w:tcPr>
            <w:tcW w:w="2600" w:type="dxa"/>
            <w:tcBorders>
              <w:top w:val="nil"/>
              <w:left w:val="nil"/>
              <w:bottom w:val="single" w:sz="4" w:space="0" w:color="auto"/>
              <w:right w:val="single" w:sz="4" w:space="0" w:color="auto"/>
            </w:tcBorders>
            <w:hideMark/>
          </w:tcPr>
          <w:p w14:paraId="31DD3F95" w14:textId="4BCB1515"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Pelaksanaan KIE di tingkat desa/kelurahan</w:t>
            </w:r>
          </w:p>
        </w:tc>
        <w:tc>
          <w:tcPr>
            <w:tcW w:w="1102" w:type="dxa"/>
            <w:tcBorders>
              <w:top w:val="nil"/>
              <w:left w:val="nil"/>
              <w:bottom w:val="single" w:sz="4" w:space="0" w:color="auto"/>
              <w:right w:val="single" w:sz="4" w:space="0" w:color="auto"/>
            </w:tcBorders>
            <w:noWrap/>
            <w:vAlign w:val="bottom"/>
            <w:hideMark/>
          </w:tcPr>
          <w:p w14:paraId="0FDCF6BF"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188" w:type="dxa"/>
            <w:tcBorders>
              <w:top w:val="nil"/>
              <w:left w:val="nil"/>
              <w:bottom w:val="single" w:sz="4" w:space="0" w:color="auto"/>
              <w:right w:val="single" w:sz="4" w:space="0" w:color="auto"/>
            </w:tcBorders>
            <w:noWrap/>
            <w:vAlign w:val="bottom"/>
            <w:hideMark/>
          </w:tcPr>
          <w:p w14:paraId="2AF2B908"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277" w:type="dxa"/>
            <w:tcBorders>
              <w:top w:val="nil"/>
              <w:left w:val="nil"/>
              <w:bottom w:val="single" w:sz="4" w:space="0" w:color="auto"/>
              <w:right w:val="single" w:sz="4" w:space="0" w:color="auto"/>
            </w:tcBorders>
            <w:noWrap/>
            <w:vAlign w:val="bottom"/>
            <w:hideMark/>
          </w:tcPr>
          <w:p w14:paraId="3CB131DC"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306" w:type="dxa"/>
            <w:tcBorders>
              <w:top w:val="nil"/>
              <w:left w:val="nil"/>
              <w:bottom w:val="single" w:sz="4" w:space="0" w:color="auto"/>
              <w:right w:val="single" w:sz="4" w:space="0" w:color="auto"/>
            </w:tcBorders>
            <w:noWrap/>
            <w:vAlign w:val="bottom"/>
            <w:hideMark/>
          </w:tcPr>
          <w:p w14:paraId="74D2A979"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513" w:type="dxa"/>
            <w:tcBorders>
              <w:top w:val="nil"/>
              <w:left w:val="nil"/>
              <w:bottom w:val="single" w:sz="4" w:space="0" w:color="auto"/>
              <w:right w:val="single" w:sz="4" w:space="0" w:color="auto"/>
            </w:tcBorders>
            <w:noWrap/>
            <w:vAlign w:val="bottom"/>
            <w:hideMark/>
          </w:tcPr>
          <w:p w14:paraId="50BC7E04"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297" w:type="dxa"/>
            <w:tcBorders>
              <w:top w:val="nil"/>
              <w:left w:val="nil"/>
              <w:bottom w:val="single" w:sz="4" w:space="0" w:color="auto"/>
              <w:right w:val="single" w:sz="4" w:space="0" w:color="auto"/>
            </w:tcBorders>
            <w:noWrap/>
            <w:vAlign w:val="bottom"/>
            <w:hideMark/>
          </w:tcPr>
          <w:p w14:paraId="6A3B516B"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608" w:type="dxa"/>
            <w:tcBorders>
              <w:top w:val="nil"/>
              <w:left w:val="nil"/>
              <w:bottom w:val="single" w:sz="4" w:space="0" w:color="auto"/>
              <w:right w:val="single" w:sz="4" w:space="0" w:color="auto"/>
            </w:tcBorders>
            <w:noWrap/>
            <w:vAlign w:val="bottom"/>
            <w:hideMark/>
          </w:tcPr>
          <w:p w14:paraId="00AF5A47"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2033" w:type="dxa"/>
            <w:tcBorders>
              <w:top w:val="nil"/>
              <w:left w:val="nil"/>
              <w:bottom w:val="single" w:sz="4" w:space="0" w:color="auto"/>
              <w:right w:val="single" w:sz="4" w:space="0" w:color="auto"/>
            </w:tcBorders>
            <w:noWrap/>
            <w:vAlign w:val="bottom"/>
            <w:hideMark/>
          </w:tcPr>
          <w:p w14:paraId="6227188D"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993" w:type="dxa"/>
            <w:tcBorders>
              <w:top w:val="nil"/>
              <w:left w:val="nil"/>
              <w:bottom w:val="single" w:sz="4" w:space="0" w:color="auto"/>
              <w:right w:val="single" w:sz="4" w:space="0" w:color="auto"/>
            </w:tcBorders>
            <w:noWrap/>
            <w:vAlign w:val="bottom"/>
            <w:hideMark/>
          </w:tcPr>
          <w:p w14:paraId="10E5D35C"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1716" w:type="dxa"/>
            <w:tcBorders>
              <w:top w:val="nil"/>
              <w:left w:val="nil"/>
              <w:bottom w:val="single" w:sz="4" w:space="0" w:color="auto"/>
              <w:right w:val="single" w:sz="4" w:space="0" w:color="auto"/>
            </w:tcBorders>
            <w:noWrap/>
            <w:vAlign w:val="bottom"/>
            <w:hideMark/>
          </w:tcPr>
          <w:p w14:paraId="5BEA3235"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c>
          <w:tcPr>
            <w:tcW w:w="541" w:type="dxa"/>
            <w:tcBorders>
              <w:top w:val="nil"/>
              <w:left w:val="nil"/>
              <w:bottom w:val="single" w:sz="4" w:space="0" w:color="auto"/>
              <w:right w:val="single" w:sz="4" w:space="0" w:color="auto"/>
            </w:tcBorders>
            <w:noWrap/>
            <w:vAlign w:val="bottom"/>
            <w:hideMark/>
          </w:tcPr>
          <w:p w14:paraId="42950787" w14:textId="77777777" w:rsidR="007121BA" w:rsidRPr="00EA7814" w:rsidRDefault="007121BA" w:rsidP="007121BA">
            <w:pPr>
              <w:spacing w:after="0" w:line="240" w:lineRule="auto"/>
              <w:rPr>
                <w:rFonts w:ascii="Bookman Old Style" w:eastAsia="Times New Roman" w:hAnsi="Bookman Old Style"/>
                <w:color w:val="000000" w:themeColor="text1"/>
                <w:sz w:val="20"/>
                <w:szCs w:val="20"/>
                <w:lang w:val="fi-FI"/>
              </w:rPr>
            </w:pPr>
            <w:r w:rsidRPr="00EA7814">
              <w:rPr>
                <w:rFonts w:ascii="Bookman Old Style" w:eastAsia="Times New Roman" w:hAnsi="Bookman Old Style"/>
                <w:color w:val="000000" w:themeColor="text1"/>
                <w:sz w:val="20"/>
                <w:szCs w:val="20"/>
                <w:lang w:val="fi-FI"/>
              </w:rPr>
              <w:t> </w:t>
            </w:r>
          </w:p>
        </w:tc>
      </w:tr>
      <w:tr w:rsidR="007121BA" w:rsidRPr="003A573F" w14:paraId="53EBDE10" w14:textId="77777777" w:rsidTr="003A573F">
        <w:trPr>
          <w:trHeight w:val="289"/>
          <w:jc w:val="center"/>
        </w:trPr>
        <w:tc>
          <w:tcPr>
            <w:tcW w:w="679" w:type="dxa"/>
            <w:tcBorders>
              <w:top w:val="nil"/>
              <w:left w:val="single" w:sz="4" w:space="0" w:color="auto"/>
              <w:bottom w:val="single" w:sz="4" w:space="0" w:color="auto"/>
              <w:right w:val="single" w:sz="4" w:space="0" w:color="auto"/>
            </w:tcBorders>
            <w:noWrap/>
            <w:hideMark/>
          </w:tcPr>
          <w:p w14:paraId="624D75D2" w14:textId="77777777" w:rsidR="007121BA" w:rsidRPr="003A573F" w:rsidRDefault="007121BA" w:rsidP="007121BA">
            <w:pPr>
              <w:spacing w:after="0" w:line="240" w:lineRule="auto"/>
              <w:jc w:val="center"/>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2</w:t>
            </w:r>
          </w:p>
        </w:tc>
        <w:tc>
          <w:tcPr>
            <w:tcW w:w="2600" w:type="dxa"/>
            <w:tcBorders>
              <w:top w:val="nil"/>
              <w:left w:val="nil"/>
              <w:bottom w:val="single" w:sz="4" w:space="0" w:color="auto"/>
              <w:right w:val="single" w:sz="4" w:space="0" w:color="auto"/>
            </w:tcBorders>
            <w:noWrap/>
            <w:hideMark/>
          </w:tcPr>
          <w:p w14:paraId="50ADD6F3" w14:textId="28C826A5" w:rsidR="007121BA" w:rsidRPr="003A573F" w:rsidRDefault="007121BA" w:rsidP="007121BA">
            <w:pPr>
              <w:spacing w:after="0" w:line="240" w:lineRule="auto"/>
              <w:jc w:val="both"/>
              <w:rPr>
                <w:rFonts w:ascii="Bookman Old Style" w:eastAsia="Times New Roman" w:hAnsi="Bookman Old Style"/>
                <w:color w:val="000000" w:themeColor="text1"/>
                <w:sz w:val="20"/>
                <w:szCs w:val="20"/>
                <w:lang w:val="en-US"/>
              </w:rPr>
            </w:pPr>
            <w:proofErr w:type="spellStart"/>
            <w:r w:rsidRPr="007121BA">
              <w:rPr>
                <w:rFonts w:ascii="Bookman Old Style" w:eastAsia="Times New Roman" w:hAnsi="Bookman Old Style"/>
                <w:color w:val="000000" w:themeColor="text1"/>
                <w:sz w:val="20"/>
                <w:szCs w:val="20"/>
                <w:lang w:val="en-US"/>
              </w:rPr>
              <w:t>Penggerakan</w:t>
            </w:r>
            <w:proofErr w:type="spellEnd"/>
            <w:r w:rsidRPr="007121BA">
              <w:rPr>
                <w:rFonts w:ascii="Bookman Old Style" w:eastAsia="Times New Roman" w:hAnsi="Bookman Old Style"/>
                <w:color w:val="000000" w:themeColor="text1"/>
                <w:sz w:val="20"/>
                <w:szCs w:val="20"/>
                <w:lang w:val="en-US"/>
              </w:rPr>
              <w:t xml:space="preserve"> </w:t>
            </w:r>
            <w:proofErr w:type="spellStart"/>
            <w:r w:rsidRPr="007121BA">
              <w:rPr>
                <w:rFonts w:ascii="Bookman Old Style" w:eastAsia="Times New Roman" w:hAnsi="Bookman Old Style"/>
                <w:color w:val="000000" w:themeColor="text1"/>
                <w:sz w:val="20"/>
                <w:szCs w:val="20"/>
                <w:lang w:val="en-US"/>
              </w:rPr>
              <w:t>Pelayanan</w:t>
            </w:r>
            <w:proofErr w:type="spellEnd"/>
            <w:r w:rsidRPr="007121BA">
              <w:rPr>
                <w:rFonts w:ascii="Bookman Old Style" w:eastAsia="Times New Roman" w:hAnsi="Bookman Old Style"/>
                <w:color w:val="000000" w:themeColor="text1"/>
                <w:sz w:val="20"/>
                <w:szCs w:val="20"/>
                <w:lang w:val="en-US"/>
              </w:rPr>
              <w:t xml:space="preserve"> IUD</w:t>
            </w:r>
          </w:p>
        </w:tc>
        <w:tc>
          <w:tcPr>
            <w:tcW w:w="1102" w:type="dxa"/>
            <w:tcBorders>
              <w:top w:val="nil"/>
              <w:left w:val="nil"/>
              <w:bottom w:val="single" w:sz="4" w:space="0" w:color="auto"/>
              <w:right w:val="single" w:sz="4" w:space="0" w:color="auto"/>
            </w:tcBorders>
            <w:noWrap/>
            <w:vAlign w:val="bottom"/>
            <w:hideMark/>
          </w:tcPr>
          <w:p w14:paraId="381C0411"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188" w:type="dxa"/>
            <w:tcBorders>
              <w:top w:val="nil"/>
              <w:left w:val="nil"/>
              <w:bottom w:val="single" w:sz="4" w:space="0" w:color="auto"/>
              <w:right w:val="single" w:sz="4" w:space="0" w:color="auto"/>
            </w:tcBorders>
            <w:noWrap/>
            <w:vAlign w:val="bottom"/>
            <w:hideMark/>
          </w:tcPr>
          <w:p w14:paraId="25D4C736"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277" w:type="dxa"/>
            <w:tcBorders>
              <w:top w:val="nil"/>
              <w:left w:val="nil"/>
              <w:bottom w:val="single" w:sz="4" w:space="0" w:color="auto"/>
              <w:right w:val="single" w:sz="4" w:space="0" w:color="auto"/>
            </w:tcBorders>
            <w:noWrap/>
            <w:vAlign w:val="bottom"/>
            <w:hideMark/>
          </w:tcPr>
          <w:p w14:paraId="6EEB1D95"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306" w:type="dxa"/>
            <w:tcBorders>
              <w:top w:val="nil"/>
              <w:left w:val="nil"/>
              <w:bottom w:val="single" w:sz="4" w:space="0" w:color="auto"/>
              <w:right w:val="single" w:sz="4" w:space="0" w:color="auto"/>
            </w:tcBorders>
            <w:noWrap/>
            <w:vAlign w:val="bottom"/>
            <w:hideMark/>
          </w:tcPr>
          <w:p w14:paraId="4CDADB75"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513" w:type="dxa"/>
            <w:tcBorders>
              <w:top w:val="nil"/>
              <w:left w:val="nil"/>
              <w:bottom w:val="single" w:sz="4" w:space="0" w:color="auto"/>
              <w:right w:val="single" w:sz="4" w:space="0" w:color="auto"/>
            </w:tcBorders>
            <w:noWrap/>
            <w:vAlign w:val="bottom"/>
            <w:hideMark/>
          </w:tcPr>
          <w:p w14:paraId="0321FAF0"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297" w:type="dxa"/>
            <w:tcBorders>
              <w:top w:val="nil"/>
              <w:left w:val="nil"/>
              <w:bottom w:val="single" w:sz="4" w:space="0" w:color="auto"/>
              <w:right w:val="single" w:sz="4" w:space="0" w:color="auto"/>
            </w:tcBorders>
            <w:noWrap/>
            <w:vAlign w:val="bottom"/>
            <w:hideMark/>
          </w:tcPr>
          <w:p w14:paraId="49A47E16"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608" w:type="dxa"/>
            <w:tcBorders>
              <w:top w:val="nil"/>
              <w:left w:val="nil"/>
              <w:bottom w:val="single" w:sz="4" w:space="0" w:color="auto"/>
              <w:right w:val="single" w:sz="4" w:space="0" w:color="auto"/>
            </w:tcBorders>
            <w:noWrap/>
            <w:vAlign w:val="bottom"/>
            <w:hideMark/>
          </w:tcPr>
          <w:p w14:paraId="4685F4FA"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2033" w:type="dxa"/>
            <w:tcBorders>
              <w:top w:val="nil"/>
              <w:left w:val="nil"/>
              <w:bottom w:val="single" w:sz="4" w:space="0" w:color="auto"/>
              <w:right w:val="single" w:sz="4" w:space="0" w:color="auto"/>
            </w:tcBorders>
            <w:noWrap/>
            <w:vAlign w:val="bottom"/>
            <w:hideMark/>
          </w:tcPr>
          <w:p w14:paraId="1C13E347"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993" w:type="dxa"/>
            <w:tcBorders>
              <w:top w:val="nil"/>
              <w:left w:val="nil"/>
              <w:bottom w:val="single" w:sz="4" w:space="0" w:color="auto"/>
              <w:right w:val="single" w:sz="4" w:space="0" w:color="auto"/>
            </w:tcBorders>
            <w:noWrap/>
            <w:vAlign w:val="bottom"/>
            <w:hideMark/>
          </w:tcPr>
          <w:p w14:paraId="4202E712"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1716" w:type="dxa"/>
            <w:tcBorders>
              <w:top w:val="nil"/>
              <w:left w:val="nil"/>
              <w:bottom w:val="single" w:sz="4" w:space="0" w:color="auto"/>
              <w:right w:val="single" w:sz="4" w:space="0" w:color="auto"/>
            </w:tcBorders>
            <w:noWrap/>
            <w:vAlign w:val="bottom"/>
            <w:hideMark/>
          </w:tcPr>
          <w:p w14:paraId="046773EF"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c>
          <w:tcPr>
            <w:tcW w:w="541" w:type="dxa"/>
            <w:tcBorders>
              <w:top w:val="nil"/>
              <w:left w:val="nil"/>
              <w:bottom w:val="single" w:sz="4" w:space="0" w:color="auto"/>
              <w:right w:val="single" w:sz="4" w:space="0" w:color="auto"/>
            </w:tcBorders>
            <w:noWrap/>
            <w:vAlign w:val="bottom"/>
            <w:hideMark/>
          </w:tcPr>
          <w:p w14:paraId="0FD75BDD"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 </w:t>
            </w:r>
          </w:p>
        </w:tc>
      </w:tr>
      <w:tr w:rsidR="007121BA" w:rsidRPr="003A573F" w14:paraId="40F45AA3" w14:textId="77777777" w:rsidTr="003A573F">
        <w:trPr>
          <w:trHeight w:val="492"/>
          <w:jc w:val="center"/>
        </w:trPr>
        <w:tc>
          <w:tcPr>
            <w:tcW w:w="679" w:type="dxa"/>
            <w:tcBorders>
              <w:top w:val="nil"/>
              <w:left w:val="single" w:sz="4" w:space="0" w:color="auto"/>
              <w:bottom w:val="single" w:sz="4" w:space="0" w:color="auto"/>
              <w:right w:val="single" w:sz="4" w:space="0" w:color="auto"/>
            </w:tcBorders>
            <w:noWrap/>
            <w:hideMark/>
          </w:tcPr>
          <w:p w14:paraId="40A51EA2" w14:textId="27C75D75" w:rsidR="007121BA" w:rsidRPr="003A573F" w:rsidRDefault="007121BA" w:rsidP="007121BA">
            <w:pPr>
              <w:spacing w:after="0" w:line="240" w:lineRule="auto"/>
              <w:jc w:val="center"/>
              <w:rPr>
                <w:rFonts w:ascii="Bookman Old Style" w:eastAsia="Times New Roman" w:hAnsi="Bookman Old Style"/>
                <w:color w:val="000000" w:themeColor="text1"/>
                <w:sz w:val="20"/>
                <w:szCs w:val="20"/>
                <w:lang w:val="en-US"/>
              </w:rPr>
            </w:pPr>
            <w:r>
              <w:rPr>
                <w:rFonts w:ascii="Bookman Old Style" w:eastAsia="Times New Roman" w:hAnsi="Bookman Old Style"/>
                <w:color w:val="000000" w:themeColor="text1"/>
                <w:sz w:val="20"/>
                <w:szCs w:val="20"/>
                <w:lang w:val="en-US"/>
              </w:rPr>
              <w:t>3</w:t>
            </w:r>
          </w:p>
        </w:tc>
        <w:tc>
          <w:tcPr>
            <w:tcW w:w="2600" w:type="dxa"/>
            <w:tcBorders>
              <w:top w:val="nil"/>
              <w:left w:val="nil"/>
              <w:bottom w:val="single" w:sz="4" w:space="0" w:color="auto"/>
              <w:right w:val="single" w:sz="4" w:space="0" w:color="auto"/>
            </w:tcBorders>
            <w:hideMark/>
          </w:tcPr>
          <w:p w14:paraId="1994FB9B" w14:textId="4837E5CF" w:rsidR="007121BA" w:rsidRPr="003A573F" w:rsidRDefault="007121BA" w:rsidP="007121BA">
            <w:pPr>
              <w:spacing w:after="0" w:line="240" w:lineRule="auto"/>
              <w:jc w:val="both"/>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en-US"/>
              </w:rPr>
              <w:t xml:space="preserve">…. </w:t>
            </w:r>
            <w:proofErr w:type="spellStart"/>
            <w:r w:rsidRPr="003A573F">
              <w:rPr>
                <w:rFonts w:ascii="Bookman Old Style" w:eastAsia="Times New Roman" w:hAnsi="Bookman Old Style"/>
                <w:color w:val="000000" w:themeColor="text1"/>
                <w:sz w:val="20"/>
                <w:szCs w:val="20"/>
                <w:lang w:val="en-US"/>
              </w:rPr>
              <w:t>Dst</w:t>
            </w:r>
            <w:proofErr w:type="spellEnd"/>
          </w:p>
        </w:tc>
        <w:tc>
          <w:tcPr>
            <w:tcW w:w="1102" w:type="dxa"/>
            <w:tcBorders>
              <w:top w:val="nil"/>
              <w:left w:val="nil"/>
              <w:bottom w:val="single" w:sz="4" w:space="0" w:color="auto"/>
              <w:right w:val="single" w:sz="4" w:space="0" w:color="auto"/>
            </w:tcBorders>
            <w:noWrap/>
            <w:vAlign w:val="bottom"/>
            <w:hideMark/>
          </w:tcPr>
          <w:p w14:paraId="0385191E"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1188" w:type="dxa"/>
            <w:tcBorders>
              <w:top w:val="nil"/>
              <w:left w:val="nil"/>
              <w:bottom w:val="single" w:sz="4" w:space="0" w:color="auto"/>
              <w:right w:val="single" w:sz="4" w:space="0" w:color="auto"/>
            </w:tcBorders>
            <w:noWrap/>
            <w:vAlign w:val="bottom"/>
            <w:hideMark/>
          </w:tcPr>
          <w:p w14:paraId="24214308"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1277" w:type="dxa"/>
            <w:tcBorders>
              <w:top w:val="nil"/>
              <w:left w:val="nil"/>
              <w:bottom w:val="single" w:sz="4" w:space="0" w:color="auto"/>
              <w:right w:val="single" w:sz="4" w:space="0" w:color="auto"/>
            </w:tcBorders>
            <w:noWrap/>
            <w:vAlign w:val="bottom"/>
            <w:hideMark/>
          </w:tcPr>
          <w:p w14:paraId="2B15470D"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1306" w:type="dxa"/>
            <w:tcBorders>
              <w:top w:val="nil"/>
              <w:left w:val="nil"/>
              <w:bottom w:val="single" w:sz="4" w:space="0" w:color="auto"/>
              <w:right w:val="single" w:sz="4" w:space="0" w:color="auto"/>
            </w:tcBorders>
            <w:noWrap/>
            <w:vAlign w:val="bottom"/>
            <w:hideMark/>
          </w:tcPr>
          <w:p w14:paraId="6A537997"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1513" w:type="dxa"/>
            <w:tcBorders>
              <w:top w:val="nil"/>
              <w:left w:val="nil"/>
              <w:bottom w:val="single" w:sz="4" w:space="0" w:color="auto"/>
              <w:right w:val="single" w:sz="4" w:space="0" w:color="auto"/>
            </w:tcBorders>
            <w:noWrap/>
            <w:vAlign w:val="bottom"/>
            <w:hideMark/>
          </w:tcPr>
          <w:p w14:paraId="1F6C74B8"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1297" w:type="dxa"/>
            <w:tcBorders>
              <w:top w:val="nil"/>
              <w:left w:val="nil"/>
              <w:bottom w:val="single" w:sz="4" w:space="0" w:color="auto"/>
              <w:right w:val="single" w:sz="4" w:space="0" w:color="auto"/>
            </w:tcBorders>
            <w:noWrap/>
            <w:vAlign w:val="bottom"/>
            <w:hideMark/>
          </w:tcPr>
          <w:p w14:paraId="1EC668AC"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608" w:type="dxa"/>
            <w:tcBorders>
              <w:top w:val="nil"/>
              <w:left w:val="nil"/>
              <w:bottom w:val="single" w:sz="4" w:space="0" w:color="auto"/>
              <w:right w:val="single" w:sz="4" w:space="0" w:color="auto"/>
            </w:tcBorders>
            <w:noWrap/>
            <w:vAlign w:val="bottom"/>
            <w:hideMark/>
          </w:tcPr>
          <w:p w14:paraId="3CAA604E"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2033" w:type="dxa"/>
            <w:tcBorders>
              <w:top w:val="nil"/>
              <w:left w:val="nil"/>
              <w:bottom w:val="single" w:sz="4" w:space="0" w:color="auto"/>
              <w:right w:val="single" w:sz="4" w:space="0" w:color="auto"/>
            </w:tcBorders>
            <w:noWrap/>
            <w:vAlign w:val="bottom"/>
            <w:hideMark/>
          </w:tcPr>
          <w:p w14:paraId="6F3D77A9"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993" w:type="dxa"/>
            <w:tcBorders>
              <w:top w:val="nil"/>
              <w:left w:val="nil"/>
              <w:bottom w:val="single" w:sz="4" w:space="0" w:color="auto"/>
              <w:right w:val="single" w:sz="4" w:space="0" w:color="auto"/>
            </w:tcBorders>
            <w:noWrap/>
            <w:vAlign w:val="bottom"/>
            <w:hideMark/>
          </w:tcPr>
          <w:p w14:paraId="24247ABE"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1716" w:type="dxa"/>
            <w:tcBorders>
              <w:top w:val="nil"/>
              <w:left w:val="nil"/>
              <w:bottom w:val="single" w:sz="4" w:space="0" w:color="auto"/>
              <w:right w:val="single" w:sz="4" w:space="0" w:color="auto"/>
            </w:tcBorders>
            <w:noWrap/>
            <w:vAlign w:val="bottom"/>
            <w:hideMark/>
          </w:tcPr>
          <w:p w14:paraId="268597AD"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c>
          <w:tcPr>
            <w:tcW w:w="541" w:type="dxa"/>
            <w:tcBorders>
              <w:top w:val="nil"/>
              <w:left w:val="nil"/>
              <w:bottom w:val="single" w:sz="4" w:space="0" w:color="auto"/>
              <w:right w:val="single" w:sz="4" w:space="0" w:color="auto"/>
            </w:tcBorders>
            <w:noWrap/>
            <w:vAlign w:val="bottom"/>
            <w:hideMark/>
          </w:tcPr>
          <w:p w14:paraId="6E189AB7"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fi-FI"/>
              </w:rPr>
            </w:pPr>
            <w:r w:rsidRPr="003A573F">
              <w:rPr>
                <w:rFonts w:ascii="Bookman Old Style" w:eastAsia="Times New Roman" w:hAnsi="Bookman Old Style"/>
                <w:color w:val="000000" w:themeColor="text1"/>
                <w:sz w:val="20"/>
                <w:szCs w:val="20"/>
                <w:lang w:val="fi-FI"/>
              </w:rPr>
              <w:t> </w:t>
            </w:r>
          </w:p>
        </w:tc>
      </w:tr>
      <w:tr w:rsidR="007121BA" w:rsidRPr="003A573F" w14:paraId="24F73BE1" w14:textId="77777777" w:rsidTr="003A573F">
        <w:trPr>
          <w:trHeight w:val="289"/>
          <w:jc w:val="center"/>
        </w:trPr>
        <w:tc>
          <w:tcPr>
            <w:tcW w:w="679" w:type="dxa"/>
            <w:tcBorders>
              <w:top w:val="nil"/>
              <w:left w:val="nil"/>
              <w:bottom w:val="nil"/>
              <w:right w:val="nil"/>
            </w:tcBorders>
            <w:noWrap/>
            <w:vAlign w:val="bottom"/>
            <w:hideMark/>
          </w:tcPr>
          <w:p w14:paraId="138D2248"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2600" w:type="dxa"/>
            <w:tcBorders>
              <w:top w:val="nil"/>
              <w:left w:val="nil"/>
              <w:bottom w:val="nil"/>
              <w:right w:val="nil"/>
            </w:tcBorders>
            <w:noWrap/>
            <w:vAlign w:val="bottom"/>
            <w:hideMark/>
          </w:tcPr>
          <w:p w14:paraId="2868DEE7" w14:textId="77777777" w:rsidR="007121BA" w:rsidRPr="003A573F" w:rsidRDefault="007121BA" w:rsidP="007121BA">
            <w:pPr>
              <w:spacing w:after="0" w:line="240" w:lineRule="auto"/>
              <w:jc w:val="center"/>
              <w:rPr>
                <w:rFonts w:ascii="Bookman Old Style" w:eastAsia="Times New Roman" w:hAnsi="Bookman Old Style" w:cs="Times New Roman"/>
                <w:color w:val="000000" w:themeColor="text1"/>
                <w:sz w:val="20"/>
                <w:szCs w:val="20"/>
                <w:lang w:val="en-US"/>
              </w:rPr>
            </w:pPr>
          </w:p>
        </w:tc>
        <w:tc>
          <w:tcPr>
            <w:tcW w:w="1102" w:type="dxa"/>
            <w:tcBorders>
              <w:top w:val="nil"/>
              <w:left w:val="nil"/>
              <w:bottom w:val="nil"/>
              <w:right w:val="nil"/>
            </w:tcBorders>
            <w:noWrap/>
            <w:vAlign w:val="bottom"/>
            <w:hideMark/>
          </w:tcPr>
          <w:p w14:paraId="5A3C06FA"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188" w:type="dxa"/>
            <w:tcBorders>
              <w:top w:val="nil"/>
              <w:left w:val="nil"/>
              <w:bottom w:val="nil"/>
              <w:right w:val="nil"/>
            </w:tcBorders>
            <w:noWrap/>
            <w:vAlign w:val="bottom"/>
            <w:hideMark/>
          </w:tcPr>
          <w:p w14:paraId="4BE49477"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277" w:type="dxa"/>
            <w:tcBorders>
              <w:top w:val="nil"/>
              <w:left w:val="nil"/>
              <w:bottom w:val="nil"/>
              <w:right w:val="nil"/>
            </w:tcBorders>
            <w:noWrap/>
            <w:vAlign w:val="bottom"/>
            <w:hideMark/>
          </w:tcPr>
          <w:p w14:paraId="1B20656F"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306" w:type="dxa"/>
            <w:tcBorders>
              <w:top w:val="nil"/>
              <w:left w:val="nil"/>
              <w:bottom w:val="nil"/>
              <w:right w:val="nil"/>
            </w:tcBorders>
            <w:noWrap/>
            <w:vAlign w:val="bottom"/>
            <w:hideMark/>
          </w:tcPr>
          <w:p w14:paraId="44E022C0"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513" w:type="dxa"/>
            <w:tcBorders>
              <w:top w:val="nil"/>
              <w:left w:val="nil"/>
              <w:bottom w:val="nil"/>
              <w:right w:val="nil"/>
            </w:tcBorders>
            <w:noWrap/>
            <w:vAlign w:val="bottom"/>
            <w:hideMark/>
          </w:tcPr>
          <w:p w14:paraId="65A1E7E7"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297" w:type="dxa"/>
            <w:tcBorders>
              <w:top w:val="nil"/>
              <w:left w:val="nil"/>
              <w:bottom w:val="nil"/>
              <w:right w:val="nil"/>
            </w:tcBorders>
            <w:noWrap/>
            <w:vAlign w:val="bottom"/>
            <w:hideMark/>
          </w:tcPr>
          <w:p w14:paraId="0F4A860D"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608" w:type="dxa"/>
            <w:tcBorders>
              <w:top w:val="nil"/>
              <w:left w:val="nil"/>
              <w:bottom w:val="nil"/>
              <w:right w:val="nil"/>
            </w:tcBorders>
            <w:noWrap/>
            <w:vAlign w:val="bottom"/>
            <w:hideMark/>
          </w:tcPr>
          <w:p w14:paraId="3905613D"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4742" w:type="dxa"/>
            <w:gridSpan w:val="3"/>
            <w:tcBorders>
              <w:top w:val="nil"/>
              <w:left w:val="nil"/>
              <w:bottom w:val="nil"/>
              <w:right w:val="nil"/>
            </w:tcBorders>
            <w:noWrap/>
            <w:vAlign w:val="bottom"/>
            <w:hideMark/>
          </w:tcPr>
          <w:p w14:paraId="1E7023B3"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roofErr w:type="spellStart"/>
            <w:r w:rsidRPr="003A573F">
              <w:rPr>
                <w:rFonts w:ascii="Bookman Old Style" w:eastAsia="Times New Roman" w:hAnsi="Bookman Old Style"/>
                <w:color w:val="000000" w:themeColor="text1"/>
                <w:sz w:val="20"/>
                <w:szCs w:val="20"/>
                <w:lang w:val="en-US"/>
              </w:rPr>
              <w:t>Tempat</w:t>
            </w:r>
            <w:proofErr w:type="spellEnd"/>
            <w:r w:rsidRPr="003A573F">
              <w:rPr>
                <w:rFonts w:ascii="Bookman Old Style" w:eastAsia="Times New Roman" w:hAnsi="Bookman Old Style"/>
                <w:color w:val="000000" w:themeColor="text1"/>
                <w:sz w:val="20"/>
                <w:szCs w:val="20"/>
                <w:lang w:val="en-US"/>
              </w:rPr>
              <w:t xml:space="preserve"> …</w:t>
            </w:r>
            <w:proofErr w:type="gramStart"/>
            <w:r w:rsidRPr="003A573F">
              <w:rPr>
                <w:rFonts w:ascii="Bookman Old Style" w:eastAsia="Times New Roman" w:hAnsi="Bookman Old Style"/>
                <w:color w:val="000000" w:themeColor="text1"/>
                <w:sz w:val="20"/>
                <w:szCs w:val="20"/>
                <w:lang w:val="en-US"/>
              </w:rPr>
              <w:t>…..</w:t>
            </w:r>
            <w:proofErr w:type="gramEnd"/>
            <w:r w:rsidRPr="003A573F">
              <w:rPr>
                <w:rFonts w:ascii="Bookman Old Style" w:eastAsia="Times New Roman" w:hAnsi="Bookman Old Style"/>
                <w:color w:val="000000" w:themeColor="text1"/>
                <w:sz w:val="20"/>
                <w:szCs w:val="20"/>
                <w:lang w:val="en-US"/>
              </w:rPr>
              <w:t xml:space="preserve">, </w:t>
            </w:r>
            <w:proofErr w:type="spellStart"/>
            <w:r w:rsidRPr="003A573F">
              <w:rPr>
                <w:rFonts w:ascii="Bookman Old Style" w:eastAsia="Times New Roman" w:hAnsi="Bookman Old Style"/>
                <w:color w:val="000000" w:themeColor="text1"/>
                <w:sz w:val="20"/>
                <w:szCs w:val="20"/>
                <w:lang w:val="en-US"/>
              </w:rPr>
              <w:t>Tanggal</w:t>
            </w:r>
            <w:proofErr w:type="spellEnd"/>
          </w:p>
        </w:tc>
        <w:tc>
          <w:tcPr>
            <w:tcW w:w="541" w:type="dxa"/>
            <w:tcBorders>
              <w:top w:val="nil"/>
              <w:left w:val="nil"/>
              <w:bottom w:val="nil"/>
              <w:right w:val="nil"/>
            </w:tcBorders>
            <w:noWrap/>
            <w:vAlign w:val="bottom"/>
            <w:hideMark/>
          </w:tcPr>
          <w:p w14:paraId="4F1648E4"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r>
      <w:tr w:rsidR="007121BA" w:rsidRPr="003A573F" w14:paraId="343745A5" w14:textId="77777777" w:rsidTr="003A573F">
        <w:trPr>
          <w:trHeight w:val="289"/>
          <w:jc w:val="center"/>
        </w:trPr>
        <w:tc>
          <w:tcPr>
            <w:tcW w:w="679" w:type="dxa"/>
            <w:tcBorders>
              <w:top w:val="nil"/>
              <w:left w:val="nil"/>
              <w:bottom w:val="nil"/>
              <w:right w:val="nil"/>
            </w:tcBorders>
            <w:noWrap/>
            <w:vAlign w:val="bottom"/>
            <w:hideMark/>
          </w:tcPr>
          <w:p w14:paraId="3BC0F38A"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2600" w:type="dxa"/>
            <w:tcBorders>
              <w:top w:val="nil"/>
              <w:left w:val="nil"/>
              <w:bottom w:val="nil"/>
              <w:right w:val="nil"/>
            </w:tcBorders>
            <w:noWrap/>
            <w:vAlign w:val="bottom"/>
            <w:hideMark/>
          </w:tcPr>
          <w:p w14:paraId="744BD5F0" w14:textId="77777777" w:rsidR="007121BA" w:rsidRPr="003A573F" w:rsidRDefault="007121BA" w:rsidP="007121BA">
            <w:pPr>
              <w:spacing w:after="0" w:line="240" w:lineRule="auto"/>
              <w:jc w:val="center"/>
              <w:rPr>
                <w:rFonts w:ascii="Bookman Old Style" w:eastAsia="Times New Roman" w:hAnsi="Bookman Old Style" w:cs="Times New Roman"/>
                <w:color w:val="000000" w:themeColor="text1"/>
                <w:sz w:val="20"/>
                <w:szCs w:val="20"/>
                <w:lang w:val="en-US"/>
              </w:rPr>
            </w:pPr>
          </w:p>
        </w:tc>
        <w:tc>
          <w:tcPr>
            <w:tcW w:w="1102" w:type="dxa"/>
            <w:tcBorders>
              <w:top w:val="nil"/>
              <w:left w:val="nil"/>
              <w:bottom w:val="nil"/>
              <w:right w:val="nil"/>
            </w:tcBorders>
            <w:noWrap/>
            <w:vAlign w:val="bottom"/>
            <w:hideMark/>
          </w:tcPr>
          <w:p w14:paraId="1C5B4C1B"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188" w:type="dxa"/>
            <w:tcBorders>
              <w:top w:val="nil"/>
              <w:left w:val="nil"/>
              <w:bottom w:val="nil"/>
              <w:right w:val="nil"/>
            </w:tcBorders>
            <w:noWrap/>
            <w:vAlign w:val="bottom"/>
            <w:hideMark/>
          </w:tcPr>
          <w:p w14:paraId="75835B48"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277" w:type="dxa"/>
            <w:tcBorders>
              <w:top w:val="nil"/>
              <w:left w:val="nil"/>
              <w:bottom w:val="nil"/>
              <w:right w:val="nil"/>
            </w:tcBorders>
            <w:noWrap/>
            <w:vAlign w:val="bottom"/>
            <w:hideMark/>
          </w:tcPr>
          <w:p w14:paraId="4B51D131"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306" w:type="dxa"/>
            <w:tcBorders>
              <w:top w:val="nil"/>
              <w:left w:val="nil"/>
              <w:bottom w:val="nil"/>
              <w:right w:val="nil"/>
            </w:tcBorders>
            <w:noWrap/>
            <w:vAlign w:val="bottom"/>
            <w:hideMark/>
          </w:tcPr>
          <w:p w14:paraId="1CD31E58"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513" w:type="dxa"/>
            <w:tcBorders>
              <w:top w:val="nil"/>
              <w:left w:val="nil"/>
              <w:bottom w:val="nil"/>
              <w:right w:val="nil"/>
            </w:tcBorders>
            <w:noWrap/>
            <w:vAlign w:val="bottom"/>
            <w:hideMark/>
          </w:tcPr>
          <w:p w14:paraId="6A3FCBC4"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297" w:type="dxa"/>
            <w:tcBorders>
              <w:top w:val="nil"/>
              <w:left w:val="nil"/>
              <w:bottom w:val="nil"/>
              <w:right w:val="nil"/>
            </w:tcBorders>
            <w:noWrap/>
            <w:vAlign w:val="bottom"/>
            <w:hideMark/>
          </w:tcPr>
          <w:p w14:paraId="2C790814"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608" w:type="dxa"/>
            <w:tcBorders>
              <w:top w:val="nil"/>
              <w:left w:val="nil"/>
              <w:bottom w:val="nil"/>
              <w:right w:val="nil"/>
            </w:tcBorders>
            <w:noWrap/>
            <w:vAlign w:val="bottom"/>
            <w:hideMark/>
          </w:tcPr>
          <w:p w14:paraId="3A37B3FE"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4742" w:type="dxa"/>
            <w:gridSpan w:val="3"/>
            <w:tcBorders>
              <w:top w:val="nil"/>
              <w:left w:val="nil"/>
              <w:bottom w:val="nil"/>
              <w:right w:val="nil"/>
            </w:tcBorders>
            <w:noWrap/>
            <w:vAlign w:val="bottom"/>
            <w:hideMark/>
          </w:tcPr>
          <w:p w14:paraId="0600F11E"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roofErr w:type="spellStart"/>
            <w:r w:rsidRPr="003A573F">
              <w:rPr>
                <w:rFonts w:ascii="Bookman Old Style" w:eastAsia="Times New Roman" w:hAnsi="Bookman Old Style"/>
                <w:color w:val="000000" w:themeColor="text1"/>
                <w:sz w:val="20"/>
                <w:szCs w:val="20"/>
                <w:lang w:val="en-US"/>
              </w:rPr>
              <w:t>Kepala</w:t>
            </w:r>
            <w:proofErr w:type="spellEnd"/>
            <w:r w:rsidRPr="003A573F">
              <w:rPr>
                <w:rFonts w:ascii="Bookman Old Style" w:eastAsia="Times New Roman" w:hAnsi="Bookman Old Style"/>
                <w:color w:val="000000" w:themeColor="text1"/>
                <w:sz w:val="20"/>
                <w:szCs w:val="20"/>
                <w:lang w:val="en-US"/>
              </w:rPr>
              <w:t xml:space="preserve"> SKPD Teknis</w:t>
            </w:r>
          </w:p>
        </w:tc>
        <w:tc>
          <w:tcPr>
            <w:tcW w:w="541" w:type="dxa"/>
            <w:tcBorders>
              <w:top w:val="nil"/>
              <w:left w:val="nil"/>
              <w:bottom w:val="nil"/>
              <w:right w:val="nil"/>
            </w:tcBorders>
            <w:noWrap/>
            <w:vAlign w:val="bottom"/>
            <w:hideMark/>
          </w:tcPr>
          <w:p w14:paraId="6D2EB734"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r>
      <w:tr w:rsidR="007121BA" w:rsidRPr="003A573F" w14:paraId="77FC2DEB" w14:textId="77777777" w:rsidTr="003A573F">
        <w:trPr>
          <w:trHeight w:val="289"/>
          <w:jc w:val="center"/>
        </w:trPr>
        <w:tc>
          <w:tcPr>
            <w:tcW w:w="679" w:type="dxa"/>
            <w:tcBorders>
              <w:top w:val="nil"/>
              <w:left w:val="nil"/>
              <w:bottom w:val="nil"/>
              <w:right w:val="nil"/>
            </w:tcBorders>
            <w:noWrap/>
            <w:vAlign w:val="bottom"/>
            <w:hideMark/>
          </w:tcPr>
          <w:p w14:paraId="4777993E"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2600" w:type="dxa"/>
            <w:tcBorders>
              <w:top w:val="nil"/>
              <w:left w:val="nil"/>
              <w:bottom w:val="nil"/>
              <w:right w:val="nil"/>
            </w:tcBorders>
            <w:noWrap/>
            <w:vAlign w:val="bottom"/>
            <w:hideMark/>
          </w:tcPr>
          <w:p w14:paraId="523EB23E" w14:textId="77777777" w:rsidR="007121BA" w:rsidRPr="003A573F" w:rsidRDefault="007121BA" w:rsidP="007121BA">
            <w:pPr>
              <w:spacing w:after="0" w:line="240" w:lineRule="auto"/>
              <w:jc w:val="center"/>
              <w:rPr>
                <w:rFonts w:ascii="Bookman Old Style" w:eastAsia="Times New Roman" w:hAnsi="Bookman Old Style" w:cs="Times New Roman"/>
                <w:color w:val="000000" w:themeColor="text1"/>
                <w:sz w:val="20"/>
                <w:szCs w:val="20"/>
                <w:lang w:val="en-US"/>
              </w:rPr>
            </w:pPr>
          </w:p>
        </w:tc>
        <w:tc>
          <w:tcPr>
            <w:tcW w:w="1102" w:type="dxa"/>
            <w:tcBorders>
              <w:top w:val="nil"/>
              <w:left w:val="nil"/>
              <w:bottom w:val="nil"/>
              <w:right w:val="nil"/>
            </w:tcBorders>
            <w:noWrap/>
            <w:vAlign w:val="bottom"/>
            <w:hideMark/>
          </w:tcPr>
          <w:p w14:paraId="4A48E2BE"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188" w:type="dxa"/>
            <w:tcBorders>
              <w:top w:val="nil"/>
              <w:left w:val="nil"/>
              <w:bottom w:val="nil"/>
              <w:right w:val="nil"/>
            </w:tcBorders>
            <w:noWrap/>
            <w:vAlign w:val="bottom"/>
            <w:hideMark/>
          </w:tcPr>
          <w:p w14:paraId="692F7447"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277" w:type="dxa"/>
            <w:tcBorders>
              <w:top w:val="nil"/>
              <w:left w:val="nil"/>
              <w:bottom w:val="nil"/>
              <w:right w:val="nil"/>
            </w:tcBorders>
            <w:noWrap/>
            <w:vAlign w:val="bottom"/>
            <w:hideMark/>
          </w:tcPr>
          <w:p w14:paraId="5C8CBF27"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306" w:type="dxa"/>
            <w:tcBorders>
              <w:top w:val="nil"/>
              <w:left w:val="nil"/>
              <w:bottom w:val="nil"/>
              <w:right w:val="nil"/>
            </w:tcBorders>
            <w:noWrap/>
            <w:vAlign w:val="bottom"/>
            <w:hideMark/>
          </w:tcPr>
          <w:p w14:paraId="1E8E2292"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513" w:type="dxa"/>
            <w:tcBorders>
              <w:top w:val="nil"/>
              <w:left w:val="nil"/>
              <w:bottom w:val="nil"/>
              <w:right w:val="nil"/>
            </w:tcBorders>
            <w:noWrap/>
            <w:vAlign w:val="bottom"/>
            <w:hideMark/>
          </w:tcPr>
          <w:p w14:paraId="4DD107FD"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297" w:type="dxa"/>
            <w:tcBorders>
              <w:top w:val="nil"/>
              <w:left w:val="nil"/>
              <w:bottom w:val="nil"/>
              <w:right w:val="nil"/>
            </w:tcBorders>
            <w:noWrap/>
            <w:vAlign w:val="bottom"/>
            <w:hideMark/>
          </w:tcPr>
          <w:p w14:paraId="672C63A7"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608" w:type="dxa"/>
            <w:tcBorders>
              <w:top w:val="nil"/>
              <w:left w:val="nil"/>
              <w:bottom w:val="nil"/>
              <w:right w:val="nil"/>
            </w:tcBorders>
            <w:noWrap/>
            <w:vAlign w:val="bottom"/>
            <w:hideMark/>
          </w:tcPr>
          <w:p w14:paraId="2CF7E957"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5283" w:type="dxa"/>
            <w:gridSpan w:val="4"/>
            <w:tcBorders>
              <w:top w:val="nil"/>
              <w:left w:val="nil"/>
              <w:bottom w:val="nil"/>
              <w:right w:val="nil"/>
            </w:tcBorders>
            <w:noWrap/>
            <w:vAlign w:val="bottom"/>
            <w:hideMark/>
          </w:tcPr>
          <w:p w14:paraId="3DBF891F"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sv-SE"/>
              </w:rPr>
            </w:pPr>
            <w:r w:rsidRPr="003A573F">
              <w:rPr>
                <w:rFonts w:ascii="Bookman Old Style" w:eastAsia="Times New Roman" w:hAnsi="Bookman Old Style"/>
                <w:color w:val="000000" w:themeColor="text1"/>
                <w:sz w:val="20"/>
                <w:szCs w:val="20"/>
                <w:lang w:val="sv-SE"/>
              </w:rPr>
              <w:t>(tanda tangan asli dan cap dinas)</w:t>
            </w:r>
          </w:p>
        </w:tc>
      </w:tr>
      <w:tr w:rsidR="007121BA" w:rsidRPr="003A573F" w14:paraId="28D7AA13" w14:textId="77777777" w:rsidTr="003A573F">
        <w:trPr>
          <w:trHeight w:val="289"/>
          <w:jc w:val="center"/>
        </w:trPr>
        <w:tc>
          <w:tcPr>
            <w:tcW w:w="679" w:type="dxa"/>
            <w:tcBorders>
              <w:top w:val="nil"/>
              <w:left w:val="nil"/>
              <w:bottom w:val="nil"/>
              <w:right w:val="nil"/>
            </w:tcBorders>
            <w:noWrap/>
            <w:vAlign w:val="bottom"/>
            <w:hideMark/>
          </w:tcPr>
          <w:p w14:paraId="207A9166"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sv-SE"/>
              </w:rPr>
            </w:pPr>
          </w:p>
        </w:tc>
        <w:tc>
          <w:tcPr>
            <w:tcW w:w="2600" w:type="dxa"/>
            <w:tcBorders>
              <w:top w:val="nil"/>
              <w:left w:val="nil"/>
              <w:bottom w:val="nil"/>
              <w:right w:val="nil"/>
            </w:tcBorders>
            <w:noWrap/>
            <w:vAlign w:val="bottom"/>
            <w:hideMark/>
          </w:tcPr>
          <w:p w14:paraId="1928C7CE" w14:textId="77777777" w:rsidR="007121BA" w:rsidRPr="003A573F" w:rsidRDefault="007121BA" w:rsidP="007121BA">
            <w:pPr>
              <w:spacing w:after="0" w:line="240" w:lineRule="auto"/>
              <w:jc w:val="center"/>
              <w:rPr>
                <w:rFonts w:ascii="Bookman Old Style" w:eastAsia="Times New Roman" w:hAnsi="Bookman Old Style" w:cs="Times New Roman"/>
                <w:color w:val="000000" w:themeColor="text1"/>
                <w:sz w:val="20"/>
                <w:szCs w:val="20"/>
                <w:lang w:val="sv-SE"/>
              </w:rPr>
            </w:pPr>
          </w:p>
        </w:tc>
        <w:tc>
          <w:tcPr>
            <w:tcW w:w="1102" w:type="dxa"/>
            <w:tcBorders>
              <w:top w:val="nil"/>
              <w:left w:val="nil"/>
              <w:bottom w:val="nil"/>
              <w:right w:val="nil"/>
            </w:tcBorders>
            <w:noWrap/>
            <w:vAlign w:val="bottom"/>
            <w:hideMark/>
          </w:tcPr>
          <w:p w14:paraId="4C85E3D4"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sv-SE"/>
              </w:rPr>
            </w:pPr>
          </w:p>
        </w:tc>
        <w:tc>
          <w:tcPr>
            <w:tcW w:w="1188" w:type="dxa"/>
            <w:tcBorders>
              <w:top w:val="nil"/>
              <w:left w:val="nil"/>
              <w:bottom w:val="nil"/>
              <w:right w:val="nil"/>
            </w:tcBorders>
            <w:noWrap/>
            <w:vAlign w:val="bottom"/>
            <w:hideMark/>
          </w:tcPr>
          <w:p w14:paraId="47822C7C"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sv-SE"/>
              </w:rPr>
            </w:pPr>
          </w:p>
        </w:tc>
        <w:tc>
          <w:tcPr>
            <w:tcW w:w="1277" w:type="dxa"/>
            <w:tcBorders>
              <w:top w:val="nil"/>
              <w:left w:val="nil"/>
              <w:bottom w:val="nil"/>
              <w:right w:val="nil"/>
            </w:tcBorders>
            <w:noWrap/>
            <w:vAlign w:val="bottom"/>
            <w:hideMark/>
          </w:tcPr>
          <w:p w14:paraId="67F15D2C"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sv-SE"/>
              </w:rPr>
            </w:pPr>
          </w:p>
        </w:tc>
        <w:tc>
          <w:tcPr>
            <w:tcW w:w="1306" w:type="dxa"/>
            <w:tcBorders>
              <w:top w:val="nil"/>
              <w:left w:val="nil"/>
              <w:bottom w:val="nil"/>
              <w:right w:val="nil"/>
            </w:tcBorders>
            <w:noWrap/>
            <w:vAlign w:val="bottom"/>
            <w:hideMark/>
          </w:tcPr>
          <w:p w14:paraId="31904FCE"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sv-SE"/>
              </w:rPr>
            </w:pPr>
          </w:p>
        </w:tc>
        <w:tc>
          <w:tcPr>
            <w:tcW w:w="1513" w:type="dxa"/>
            <w:tcBorders>
              <w:top w:val="nil"/>
              <w:left w:val="nil"/>
              <w:bottom w:val="nil"/>
              <w:right w:val="nil"/>
            </w:tcBorders>
            <w:noWrap/>
            <w:vAlign w:val="bottom"/>
            <w:hideMark/>
          </w:tcPr>
          <w:p w14:paraId="08525E1E"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sv-SE"/>
              </w:rPr>
            </w:pPr>
          </w:p>
        </w:tc>
        <w:tc>
          <w:tcPr>
            <w:tcW w:w="1297" w:type="dxa"/>
            <w:tcBorders>
              <w:top w:val="nil"/>
              <w:left w:val="nil"/>
              <w:bottom w:val="nil"/>
              <w:right w:val="nil"/>
            </w:tcBorders>
            <w:noWrap/>
            <w:vAlign w:val="bottom"/>
            <w:hideMark/>
          </w:tcPr>
          <w:p w14:paraId="5AF154ED"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sv-SE"/>
              </w:rPr>
            </w:pPr>
          </w:p>
        </w:tc>
        <w:tc>
          <w:tcPr>
            <w:tcW w:w="608" w:type="dxa"/>
            <w:tcBorders>
              <w:top w:val="nil"/>
              <w:left w:val="nil"/>
              <w:bottom w:val="nil"/>
              <w:right w:val="nil"/>
            </w:tcBorders>
            <w:noWrap/>
            <w:vAlign w:val="bottom"/>
            <w:hideMark/>
          </w:tcPr>
          <w:p w14:paraId="7753F27E"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sv-SE"/>
              </w:rPr>
            </w:pPr>
          </w:p>
        </w:tc>
        <w:tc>
          <w:tcPr>
            <w:tcW w:w="3026" w:type="dxa"/>
            <w:gridSpan w:val="2"/>
            <w:tcBorders>
              <w:top w:val="nil"/>
              <w:left w:val="nil"/>
              <w:bottom w:val="nil"/>
              <w:right w:val="nil"/>
            </w:tcBorders>
            <w:noWrap/>
            <w:vAlign w:val="bottom"/>
            <w:hideMark/>
          </w:tcPr>
          <w:p w14:paraId="6A8AC947"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Nama …………</w:t>
            </w:r>
          </w:p>
        </w:tc>
        <w:tc>
          <w:tcPr>
            <w:tcW w:w="1716" w:type="dxa"/>
            <w:tcBorders>
              <w:top w:val="nil"/>
              <w:left w:val="nil"/>
              <w:bottom w:val="nil"/>
              <w:right w:val="nil"/>
            </w:tcBorders>
            <w:noWrap/>
            <w:vAlign w:val="bottom"/>
            <w:hideMark/>
          </w:tcPr>
          <w:p w14:paraId="69588C38"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541" w:type="dxa"/>
            <w:tcBorders>
              <w:top w:val="nil"/>
              <w:left w:val="nil"/>
              <w:bottom w:val="nil"/>
              <w:right w:val="nil"/>
            </w:tcBorders>
            <w:noWrap/>
            <w:vAlign w:val="bottom"/>
            <w:hideMark/>
          </w:tcPr>
          <w:p w14:paraId="050841F9"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r>
      <w:tr w:rsidR="007121BA" w:rsidRPr="003A573F" w14:paraId="4546319D" w14:textId="77777777" w:rsidTr="003A573F">
        <w:trPr>
          <w:trHeight w:val="289"/>
          <w:jc w:val="center"/>
        </w:trPr>
        <w:tc>
          <w:tcPr>
            <w:tcW w:w="679" w:type="dxa"/>
            <w:tcBorders>
              <w:top w:val="nil"/>
              <w:left w:val="nil"/>
              <w:bottom w:val="nil"/>
              <w:right w:val="nil"/>
            </w:tcBorders>
            <w:noWrap/>
            <w:vAlign w:val="bottom"/>
            <w:hideMark/>
          </w:tcPr>
          <w:p w14:paraId="74A472B7"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2600" w:type="dxa"/>
            <w:tcBorders>
              <w:top w:val="nil"/>
              <w:left w:val="nil"/>
              <w:bottom w:val="nil"/>
              <w:right w:val="nil"/>
            </w:tcBorders>
            <w:noWrap/>
            <w:vAlign w:val="bottom"/>
            <w:hideMark/>
          </w:tcPr>
          <w:p w14:paraId="63D1D22F" w14:textId="77777777" w:rsidR="007121BA" w:rsidRPr="003A573F" w:rsidRDefault="007121BA" w:rsidP="007121BA">
            <w:pPr>
              <w:spacing w:after="0" w:line="240" w:lineRule="auto"/>
              <w:jc w:val="center"/>
              <w:rPr>
                <w:rFonts w:ascii="Bookman Old Style" w:eastAsia="Times New Roman" w:hAnsi="Bookman Old Style" w:cs="Times New Roman"/>
                <w:color w:val="000000" w:themeColor="text1"/>
                <w:sz w:val="20"/>
                <w:szCs w:val="20"/>
                <w:lang w:val="en-US"/>
              </w:rPr>
            </w:pPr>
          </w:p>
        </w:tc>
        <w:tc>
          <w:tcPr>
            <w:tcW w:w="1102" w:type="dxa"/>
            <w:tcBorders>
              <w:top w:val="nil"/>
              <w:left w:val="nil"/>
              <w:bottom w:val="nil"/>
              <w:right w:val="nil"/>
            </w:tcBorders>
            <w:noWrap/>
            <w:vAlign w:val="bottom"/>
            <w:hideMark/>
          </w:tcPr>
          <w:p w14:paraId="03795116"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188" w:type="dxa"/>
            <w:tcBorders>
              <w:top w:val="nil"/>
              <w:left w:val="nil"/>
              <w:bottom w:val="nil"/>
              <w:right w:val="nil"/>
            </w:tcBorders>
            <w:noWrap/>
            <w:vAlign w:val="bottom"/>
            <w:hideMark/>
          </w:tcPr>
          <w:p w14:paraId="60285DB5"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277" w:type="dxa"/>
            <w:tcBorders>
              <w:top w:val="nil"/>
              <w:left w:val="nil"/>
              <w:bottom w:val="nil"/>
              <w:right w:val="nil"/>
            </w:tcBorders>
            <w:noWrap/>
            <w:vAlign w:val="bottom"/>
            <w:hideMark/>
          </w:tcPr>
          <w:p w14:paraId="079FC2BF"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306" w:type="dxa"/>
            <w:tcBorders>
              <w:top w:val="nil"/>
              <w:left w:val="nil"/>
              <w:bottom w:val="nil"/>
              <w:right w:val="nil"/>
            </w:tcBorders>
            <w:noWrap/>
            <w:vAlign w:val="bottom"/>
            <w:hideMark/>
          </w:tcPr>
          <w:p w14:paraId="16FED2A3"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513" w:type="dxa"/>
            <w:tcBorders>
              <w:top w:val="nil"/>
              <w:left w:val="nil"/>
              <w:bottom w:val="nil"/>
              <w:right w:val="nil"/>
            </w:tcBorders>
            <w:noWrap/>
            <w:vAlign w:val="bottom"/>
            <w:hideMark/>
          </w:tcPr>
          <w:p w14:paraId="48E36200"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1297" w:type="dxa"/>
            <w:tcBorders>
              <w:top w:val="nil"/>
              <w:left w:val="nil"/>
              <w:bottom w:val="nil"/>
              <w:right w:val="nil"/>
            </w:tcBorders>
            <w:noWrap/>
            <w:vAlign w:val="bottom"/>
            <w:hideMark/>
          </w:tcPr>
          <w:p w14:paraId="563368F9"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608" w:type="dxa"/>
            <w:tcBorders>
              <w:top w:val="nil"/>
              <w:left w:val="nil"/>
              <w:bottom w:val="nil"/>
              <w:right w:val="nil"/>
            </w:tcBorders>
            <w:noWrap/>
            <w:vAlign w:val="bottom"/>
            <w:hideMark/>
          </w:tcPr>
          <w:p w14:paraId="0D4F0388"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c>
          <w:tcPr>
            <w:tcW w:w="3026" w:type="dxa"/>
            <w:gridSpan w:val="2"/>
            <w:tcBorders>
              <w:top w:val="nil"/>
              <w:left w:val="nil"/>
              <w:bottom w:val="nil"/>
              <w:right w:val="nil"/>
            </w:tcBorders>
            <w:noWrap/>
            <w:vAlign w:val="bottom"/>
            <w:hideMark/>
          </w:tcPr>
          <w:p w14:paraId="2B47418A"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r w:rsidRPr="003A573F">
              <w:rPr>
                <w:rFonts w:ascii="Bookman Old Style" w:eastAsia="Times New Roman" w:hAnsi="Bookman Old Style"/>
                <w:color w:val="000000" w:themeColor="text1"/>
                <w:sz w:val="20"/>
                <w:szCs w:val="20"/>
                <w:lang w:val="en-US"/>
              </w:rPr>
              <w:t>NIP …………</w:t>
            </w:r>
          </w:p>
        </w:tc>
        <w:tc>
          <w:tcPr>
            <w:tcW w:w="1716" w:type="dxa"/>
            <w:tcBorders>
              <w:top w:val="nil"/>
              <w:left w:val="nil"/>
              <w:bottom w:val="nil"/>
              <w:right w:val="nil"/>
            </w:tcBorders>
            <w:noWrap/>
            <w:vAlign w:val="bottom"/>
            <w:hideMark/>
          </w:tcPr>
          <w:p w14:paraId="67AA0965" w14:textId="77777777" w:rsidR="007121BA" w:rsidRPr="003A573F" w:rsidRDefault="007121BA" w:rsidP="007121BA">
            <w:pPr>
              <w:spacing w:after="0" w:line="240" w:lineRule="auto"/>
              <w:rPr>
                <w:rFonts w:ascii="Bookman Old Style" w:eastAsia="Times New Roman" w:hAnsi="Bookman Old Style"/>
                <w:color w:val="000000" w:themeColor="text1"/>
                <w:sz w:val="20"/>
                <w:szCs w:val="20"/>
                <w:lang w:val="en-US"/>
              </w:rPr>
            </w:pPr>
          </w:p>
        </w:tc>
        <w:tc>
          <w:tcPr>
            <w:tcW w:w="541" w:type="dxa"/>
            <w:tcBorders>
              <w:top w:val="nil"/>
              <w:left w:val="nil"/>
              <w:bottom w:val="nil"/>
              <w:right w:val="nil"/>
            </w:tcBorders>
            <w:noWrap/>
            <w:vAlign w:val="bottom"/>
            <w:hideMark/>
          </w:tcPr>
          <w:p w14:paraId="013765BA" w14:textId="77777777" w:rsidR="007121BA" w:rsidRPr="003A573F" w:rsidRDefault="007121BA" w:rsidP="007121BA">
            <w:pPr>
              <w:spacing w:after="0" w:line="240" w:lineRule="auto"/>
              <w:rPr>
                <w:rFonts w:ascii="Bookman Old Style" w:eastAsia="Times New Roman" w:hAnsi="Bookman Old Style" w:cs="Times New Roman"/>
                <w:color w:val="000000" w:themeColor="text1"/>
                <w:sz w:val="20"/>
                <w:szCs w:val="20"/>
                <w:lang w:val="en-US"/>
              </w:rPr>
            </w:pPr>
          </w:p>
        </w:tc>
      </w:tr>
    </w:tbl>
    <w:p w14:paraId="30EA31D9" w14:textId="77777777" w:rsidR="00142734" w:rsidRPr="003A573F" w:rsidRDefault="00142734" w:rsidP="00142734">
      <w:pPr>
        <w:tabs>
          <w:tab w:val="left" w:pos="1515"/>
        </w:tabs>
        <w:rPr>
          <w:rFonts w:ascii="Bookman Old Style" w:eastAsia="Bookman Old Style" w:hAnsi="Bookman Old Style" w:cs="Bookman Old Style"/>
          <w:color w:val="000000" w:themeColor="text1"/>
          <w:sz w:val="24"/>
          <w:szCs w:val="24"/>
        </w:rPr>
        <w:sectPr w:rsidR="00142734" w:rsidRPr="003A573F" w:rsidSect="00142734">
          <w:pgSz w:w="18711" w:h="11907" w:orient="landscape"/>
          <w:pgMar w:top="709" w:right="1418" w:bottom="1418" w:left="1418" w:header="709" w:footer="709" w:gutter="0"/>
          <w:pgNumType w:fmt="numberInDash"/>
          <w:cols w:space="720"/>
          <w:docGrid w:linePitch="286"/>
        </w:sectPr>
      </w:pPr>
    </w:p>
    <w:p w14:paraId="238720A9" w14:textId="77777777"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BAB V</w:t>
      </w:r>
    </w:p>
    <w:p w14:paraId="11FCAA2C" w14:textId="77777777"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MONITORING DAN EVALUASl</w:t>
      </w:r>
    </w:p>
    <w:p w14:paraId="251904FF" w14:textId="77777777"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p>
    <w:p w14:paraId="4BE16827" w14:textId="5B8A244B" w:rsidR="00142734" w:rsidRPr="003A573F" w:rsidRDefault="00142734" w:rsidP="00142734">
      <w:pPr>
        <w:spacing w:after="0" w:line="240" w:lineRule="auto"/>
        <w:ind w:right="4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Monitoring dan evaluasi penggunaan dana BOKB dilakukan secara berjenjang dari </w:t>
      </w:r>
      <w:r w:rsidR="00263D5E" w:rsidRPr="003A573F">
        <w:rPr>
          <w:rFonts w:ascii="Bookman Old Style" w:eastAsia="Bookman Old Style" w:hAnsi="Bookman Old Style" w:cs="Bookman Old Style"/>
          <w:color w:val="000000" w:themeColor="text1"/>
          <w:sz w:val="24"/>
          <w:szCs w:val="24"/>
        </w:rPr>
        <w:t xml:space="preserve">Kementerian/BKKBN </w:t>
      </w:r>
      <w:r w:rsidRPr="003A573F">
        <w:rPr>
          <w:rFonts w:ascii="Bookman Old Style" w:eastAsia="Bookman Old Style" w:hAnsi="Bookman Old Style" w:cs="Bookman Old Style"/>
          <w:color w:val="000000" w:themeColor="text1"/>
          <w:sz w:val="24"/>
          <w:szCs w:val="24"/>
        </w:rPr>
        <w:t>ke PD-KB oleh tim pengendali DAK tingkat pusat dan provinsi.</w:t>
      </w:r>
    </w:p>
    <w:p w14:paraId="21657EE1" w14:textId="77777777" w:rsidR="00142734" w:rsidRPr="003A573F" w:rsidRDefault="00142734" w:rsidP="00142734">
      <w:pPr>
        <w:numPr>
          <w:ilvl w:val="0"/>
          <w:numId w:val="110"/>
        </w:numPr>
        <w:pBdr>
          <w:top w:val="nil"/>
          <w:left w:val="nil"/>
          <w:bottom w:val="nil"/>
          <w:right w:val="nil"/>
          <w:between w:val="nil"/>
        </w:pBdr>
        <w:spacing w:after="0" w:line="240" w:lineRule="auto"/>
        <w:ind w:left="567"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Monitoring  dan Evaluasi Penggunaan Dana BOKB dimaksudkan untuk memastikan:</w:t>
      </w:r>
    </w:p>
    <w:p w14:paraId="4DC147FE" w14:textId="774EA646" w:rsidR="00142734" w:rsidRPr="003A573F" w:rsidRDefault="00D90697" w:rsidP="00142734">
      <w:pPr>
        <w:numPr>
          <w:ilvl w:val="0"/>
          <w:numId w:val="111"/>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w:t>
      </w:r>
      <w:r w:rsidR="00142734" w:rsidRPr="003A573F">
        <w:rPr>
          <w:rFonts w:ascii="Bookman Old Style" w:eastAsia="Bookman Old Style" w:hAnsi="Bookman Old Style" w:cs="Bookman Old Style"/>
          <w:color w:val="000000" w:themeColor="text1"/>
          <w:sz w:val="24"/>
          <w:szCs w:val="24"/>
        </w:rPr>
        <w:t xml:space="preserve">esesuaian antara usulan kegiatan dan </w:t>
      </w:r>
      <w:r w:rsidR="00856D7F">
        <w:rPr>
          <w:rFonts w:ascii="Bookman Old Style" w:eastAsia="Bookman Old Style" w:hAnsi="Bookman Old Style" w:cs="Bookman Old Style"/>
          <w:color w:val="000000" w:themeColor="text1"/>
          <w:sz w:val="24"/>
          <w:szCs w:val="24"/>
        </w:rPr>
        <w:t xml:space="preserve">rencana penggunaan dana </w:t>
      </w:r>
      <w:r w:rsidR="00142734" w:rsidRPr="003A573F">
        <w:rPr>
          <w:rFonts w:ascii="Bookman Old Style" w:eastAsia="Bookman Old Style" w:hAnsi="Bookman Old Style" w:cs="Bookman Old Style"/>
          <w:color w:val="000000" w:themeColor="text1"/>
          <w:sz w:val="24"/>
          <w:szCs w:val="24"/>
        </w:rPr>
        <w:t>yang telah disusun melalui Aplikasi KRISNA DAK;</w:t>
      </w:r>
    </w:p>
    <w:p w14:paraId="0AF3B557" w14:textId="0364FBD0" w:rsidR="00142734" w:rsidRPr="003A573F" w:rsidRDefault="00D90697" w:rsidP="00142734">
      <w:pPr>
        <w:numPr>
          <w:ilvl w:val="0"/>
          <w:numId w:val="111"/>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w:t>
      </w:r>
      <w:r w:rsidR="00142734" w:rsidRPr="003A573F">
        <w:rPr>
          <w:rFonts w:ascii="Bookman Old Style" w:eastAsia="Bookman Old Style" w:hAnsi="Bookman Old Style" w:cs="Bookman Old Style"/>
          <w:color w:val="000000" w:themeColor="text1"/>
          <w:sz w:val="24"/>
          <w:szCs w:val="24"/>
        </w:rPr>
        <w:t>esesuaian waktu pelaksanaan, lokasi, dan sasaran dengan perencanaan. Memastikan pemanfaatan dana BOKB sesuai dengan tujuan dan sasaran yang telah ditetapkan dalam Petunjuk Teknis Penggunaan Dana BOKB;</w:t>
      </w:r>
    </w:p>
    <w:p w14:paraId="42808AD2" w14:textId="5AD01B8C" w:rsidR="00142734" w:rsidRPr="003A573F" w:rsidRDefault="00D90697" w:rsidP="00142734">
      <w:pPr>
        <w:numPr>
          <w:ilvl w:val="0"/>
          <w:numId w:val="111"/>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m</w:t>
      </w:r>
      <w:r w:rsidR="00142734" w:rsidRPr="003A573F">
        <w:rPr>
          <w:rFonts w:ascii="Bookman Old Style" w:eastAsia="Bookman Old Style" w:hAnsi="Bookman Old Style" w:cs="Bookman Old Style"/>
          <w:color w:val="000000" w:themeColor="text1"/>
          <w:sz w:val="24"/>
          <w:szCs w:val="24"/>
        </w:rPr>
        <w:t>emastikan pemanfaatan dana BOKB sesuai dengan tujuan dan sasaran yang telah ditetapkan dalam Petunjuk Teknis Penggunaan Dana BOKB;</w:t>
      </w:r>
    </w:p>
    <w:p w14:paraId="585A6750" w14:textId="12187D62" w:rsidR="00142734" w:rsidRPr="003A573F" w:rsidRDefault="00D90697" w:rsidP="00142734">
      <w:pPr>
        <w:numPr>
          <w:ilvl w:val="0"/>
          <w:numId w:val="111"/>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bookmarkStart w:id="9" w:name="_Hlk172410729"/>
      <w:r>
        <w:rPr>
          <w:rFonts w:ascii="Bookman Old Style" w:eastAsia="Bookman Old Style" w:hAnsi="Bookman Old Style" w:cs="Bookman Old Style"/>
          <w:color w:val="000000" w:themeColor="text1"/>
          <w:sz w:val="24"/>
          <w:szCs w:val="24"/>
        </w:rPr>
        <w:t>c</w:t>
      </w:r>
      <w:r w:rsidR="00142734" w:rsidRPr="003A573F">
        <w:rPr>
          <w:rFonts w:ascii="Bookman Old Style" w:eastAsia="Bookman Old Style" w:hAnsi="Bookman Old Style" w:cs="Bookman Old Style"/>
          <w:color w:val="000000" w:themeColor="text1"/>
          <w:sz w:val="24"/>
          <w:szCs w:val="24"/>
        </w:rPr>
        <w:t>apaian realisasi penyerapan anggaran pada setiap kegiatan BOKB</w:t>
      </w:r>
      <w:bookmarkEnd w:id="9"/>
      <w:r w:rsidR="00142734" w:rsidRPr="003A573F">
        <w:rPr>
          <w:rFonts w:ascii="Bookman Old Style" w:eastAsia="Bookman Old Style" w:hAnsi="Bookman Old Style" w:cs="Bookman Old Style"/>
          <w:color w:val="000000" w:themeColor="text1"/>
          <w:sz w:val="24"/>
          <w:szCs w:val="24"/>
        </w:rPr>
        <w:t xml:space="preserve">; </w:t>
      </w:r>
    </w:p>
    <w:p w14:paraId="1F3A5DC7" w14:textId="13711356" w:rsidR="00142734" w:rsidRPr="003A573F" w:rsidRDefault="00D90697" w:rsidP="00142734">
      <w:pPr>
        <w:numPr>
          <w:ilvl w:val="0"/>
          <w:numId w:val="111"/>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m</w:t>
      </w:r>
      <w:r w:rsidR="00142734" w:rsidRPr="003A573F">
        <w:rPr>
          <w:rFonts w:ascii="Bookman Old Style" w:eastAsia="Bookman Old Style" w:hAnsi="Bookman Old Style" w:cs="Bookman Old Style"/>
          <w:color w:val="000000" w:themeColor="text1"/>
          <w:sz w:val="24"/>
          <w:szCs w:val="24"/>
        </w:rPr>
        <w:t>emberikan masukan untuk penyempurnaan kebijakan penggunaan dana BOKB dari aspek: perencanaan, pengalokasian anggaran, dan pemanfaatan dana BOKB ke depan;</w:t>
      </w:r>
    </w:p>
    <w:p w14:paraId="1D2C5C7C" w14:textId="29E8E024" w:rsidR="00142734" w:rsidRPr="003A573F" w:rsidRDefault="00D90697" w:rsidP="00142734">
      <w:pPr>
        <w:numPr>
          <w:ilvl w:val="0"/>
          <w:numId w:val="111"/>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h</w:t>
      </w:r>
      <w:r w:rsidR="00142734" w:rsidRPr="003A573F">
        <w:rPr>
          <w:rFonts w:ascii="Bookman Old Style" w:eastAsia="Bookman Old Style" w:hAnsi="Bookman Old Style" w:cs="Bookman Old Style"/>
          <w:color w:val="000000" w:themeColor="text1"/>
          <w:sz w:val="24"/>
          <w:szCs w:val="24"/>
        </w:rPr>
        <w:t>asil evaluasi menjadi dasar pertimbangan alokasi tahun berikutnya.</w:t>
      </w:r>
    </w:p>
    <w:p w14:paraId="49E4B592" w14:textId="77777777" w:rsidR="00142734" w:rsidRPr="003A573F" w:rsidRDefault="00142734" w:rsidP="00142734">
      <w:pPr>
        <w:numPr>
          <w:ilvl w:val="0"/>
          <w:numId w:val="110"/>
        </w:numPr>
        <w:pBdr>
          <w:top w:val="nil"/>
          <w:left w:val="nil"/>
          <w:bottom w:val="nil"/>
          <w:right w:val="nil"/>
          <w:between w:val="nil"/>
        </w:pBdr>
        <w:spacing w:after="0" w:line="240" w:lineRule="auto"/>
        <w:ind w:left="567" w:right="4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Tata cara dan waktu monitoring  dan evaluasi penggunaan dana BOKB, sebagai berikut:</w:t>
      </w:r>
    </w:p>
    <w:p w14:paraId="6616888A" w14:textId="182312BD" w:rsidR="00142734" w:rsidRPr="003A573F" w:rsidRDefault="00D90697" w:rsidP="00142734">
      <w:pPr>
        <w:numPr>
          <w:ilvl w:val="0"/>
          <w:numId w:val="106"/>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r</w:t>
      </w:r>
      <w:r w:rsidR="00142734" w:rsidRPr="003A573F">
        <w:rPr>
          <w:rFonts w:ascii="Bookman Old Style" w:eastAsia="Bookman Old Style" w:hAnsi="Bookman Old Style" w:cs="Bookman Old Style"/>
          <w:color w:val="000000" w:themeColor="text1"/>
          <w:sz w:val="24"/>
          <w:szCs w:val="24"/>
        </w:rPr>
        <w:t xml:space="preserve">eviu </w:t>
      </w:r>
      <w:r w:rsidR="00856D7F">
        <w:rPr>
          <w:rFonts w:ascii="Bookman Old Style" w:eastAsia="Bookman Old Style" w:hAnsi="Bookman Old Style" w:cs="Bookman Old Style"/>
          <w:color w:val="000000" w:themeColor="text1"/>
          <w:sz w:val="24"/>
          <w:szCs w:val="24"/>
        </w:rPr>
        <w:t>l</w:t>
      </w:r>
      <w:r w:rsidR="00142734" w:rsidRPr="003A573F">
        <w:rPr>
          <w:rFonts w:ascii="Bookman Old Style" w:eastAsia="Bookman Old Style" w:hAnsi="Bookman Old Style" w:cs="Bookman Old Style"/>
          <w:color w:val="000000" w:themeColor="text1"/>
          <w:sz w:val="24"/>
          <w:szCs w:val="24"/>
        </w:rPr>
        <w:t>aporan merupakan kegiatan yang dilakukan untuk menelaah data dan informasi berdasarkan laporan realisasi penyerapan dan penggunaan dana BOKB dari PD-KB. Reviu laporan dilakukan setelah laporan semesteran diterima dari PD-KB</w:t>
      </w:r>
      <w:r w:rsidR="00142734" w:rsidRPr="003A573F">
        <w:rPr>
          <w:rFonts w:ascii="Bookman Old Style" w:eastAsia="Bookman Old Style" w:hAnsi="Bookman Old Style" w:cs="Bookman Old Style"/>
          <w:color w:val="000000" w:themeColor="text1"/>
          <w:sz w:val="24"/>
          <w:szCs w:val="24"/>
          <w:lang w:val="fi-FI"/>
        </w:rPr>
        <w:t>;</w:t>
      </w:r>
    </w:p>
    <w:p w14:paraId="0981028F" w14:textId="674C9487" w:rsidR="00142734" w:rsidRPr="003A573F" w:rsidRDefault="00D90697" w:rsidP="00142734">
      <w:pPr>
        <w:numPr>
          <w:ilvl w:val="0"/>
          <w:numId w:val="106"/>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w:t>
      </w:r>
      <w:r w:rsidR="00142734" w:rsidRPr="003A573F">
        <w:rPr>
          <w:rFonts w:ascii="Bookman Old Style" w:eastAsia="Bookman Old Style" w:hAnsi="Bookman Old Style" w:cs="Bookman Old Style"/>
          <w:color w:val="000000" w:themeColor="text1"/>
          <w:sz w:val="24"/>
          <w:szCs w:val="24"/>
        </w:rPr>
        <w:t xml:space="preserve">unjungan </w:t>
      </w:r>
      <w:r w:rsidR="00856D7F">
        <w:rPr>
          <w:rFonts w:ascii="Bookman Old Style" w:eastAsia="Bookman Old Style" w:hAnsi="Bookman Old Style" w:cs="Bookman Old Style"/>
          <w:color w:val="000000" w:themeColor="text1"/>
          <w:sz w:val="24"/>
          <w:szCs w:val="24"/>
        </w:rPr>
        <w:t>l</w:t>
      </w:r>
      <w:r>
        <w:rPr>
          <w:rFonts w:ascii="Bookman Old Style" w:eastAsia="Bookman Old Style" w:hAnsi="Bookman Old Style" w:cs="Bookman Old Style"/>
          <w:color w:val="000000" w:themeColor="text1"/>
          <w:sz w:val="24"/>
          <w:szCs w:val="24"/>
        </w:rPr>
        <w:t xml:space="preserve">apangan </w:t>
      </w:r>
      <w:r w:rsidR="00142734" w:rsidRPr="003A573F">
        <w:rPr>
          <w:rFonts w:ascii="Bookman Old Style" w:eastAsia="Bookman Old Style" w:hAnsi="Bookman Old Style" w:cs="Bookman Old Style"/>
          <w:color w:val="000000" w:themeColor="text1"/>
          <w:sz w:val="24"/>
          <w:szCs w:val="24"/>
        </w:rPr>
        <w:t>merupakan kegiatan monitoring yang dilakukan secara langsung dan bertujuan untuk mengetahui informasi yang lebih rinci berkaitan dengan perkembangan penggunaan dana BOKB di PD-KB. Kunjungan lapangan dilaksanakan secara berkala dan terpadu, untuk mengidentifikasikan permasalahan</w:t>
      </w:r>
      <w:r>
        <w:rPr>
          <w:rFonts w:ascii="Bookman Old Style" w:eastAsia="Bookman Old Style" w:hAnsi="Bookman Old Style" w:cs="Bookman Old Style"/>
          <w:color w:val="000000" w:themeColor="text1"/>
          <w:sz w:val="24"/>
          <w:szCs w:val="24"/>
        </w:rPr>
        <w:t xml:space="preserve"> </w:t>
      </w:r>
      <w:r w:rsidR="00142734" w:rsidRPr="003A573F">
        <w:rPr>
          <w:rFonts w:ascii="Bookman Old Style" w:eastAsia="Bookman Old Style" w:hAnsi="Bookman Old Style" w:cs="Bookman Old Style"/>
          <w:color w:val="000000" w:themeColor="text1"/>
          <w:sz w:val="24"/>
          <w:szCs w:val="24"/>
        </w:rPr>
        <w:t xml:space="preserve"> yang dihadapi dalam pelaksanaannya di lapangan;</w:t>
      </w:r>
    </w:p>
    <w:p w14:paraId="354BD50F" w14:textId="61AC8662" w:rsidR="00142734" w:rsidRPr="003A573F" w:rsidRDefault="00D90697" w:rsidP="00142734">
      <w:pPr>
        <w:numPr>
          <w:ilvl w:val="0"/>
          <w:numId w:val="106"/>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f</w:t>
      </w:r>
      <w:r w:rsidR="00142734" w:rsidRPr="003A573F">
        <w:rPr>
          <w:rFonts w:ascii="Bookman Old Style" w:eastAsia="Bookman Old Style" w:hAnsi="Bookman Old Style" w:cs="Bookman Old Style"/>
          <w:color w:val="000000" w:themeColor="text1"/>
          <w:sz w:val="24"/>
          <w:szCs w:val="24"/>
        </w:rPr>
        <w:t>orum koordinasi bertujuan untuk menindaklanjuti hasil reviu laporan dan/atau kunjungan lapangan. Forum koordinasi dilaksanakan secara berkala oleh tim pengendali DAK tingkat pusat dan tim pengendali DAK tingkat provinsi, serta dapat mengikutsertakan pemangku kepentingan apabila terdapat permasalahan yang bersifat khusus.</w:t>
      </w:r>
    </w:p>
    <w:p w14:paraId="39396143" w14:textId="77777777" w:rsidR="00142734" w:rsidRPr="003A573F" w:rsidRDefault="00142734" w:rsidP="00142734">
      <w:pPr>
        <w:numPr>
          <w:ilvl w:val="0"/>
          <w:numId w:val="110"/>
        </w:numPr>
        <w:pBdr>
          <w:top w:val="nil"/>
          <w:left w:val="nil"/>
          <w:bottom w:val="nil"/>
          <w:right w:val="nil"/>
          <w:between w:val="nil"/>
        </w:pBdr>
        <w:spacing w:after="0" w:line="240" w:lineRule="auto"/>
        <w:ind w:left="567" w:right="-3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Mekanisme Monitoring BOKB</w:t>
      </w:r>
    </w:p>
    <w:p w14:paraId="695525BF" w14:textId="7FD85CA1" w:rsidR="00142734" w:rsidRPr="003A573F" w:rsidRDefault="00142734" w:rsidP="00142734">
      <w:pPr>
        <w:spacing w:after="0" w:line="240" w:lineRule="auto"/>
        <w:ind w:left="567" w:right="-334"/>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Dalam melakukan </w:t>
      </w:r>
      <w:r w:rsidR="00D90697">
        <w:rPr>
          <w:rFonts w:ascii="Bookman Old Style" w:eastAsia="Bookman Old Style" w:hAnsi="Bookman Old Style" w:cs="Bookman Old Style"/>
          <w:color w:val="000000" w:themeColor="text1"/>
          <w:sz w:val="24"/>
          <w:szCs w:val="24"/>
        </w:rPr>
        <w:t>m</w:t>
      </w:r>
      <w:r w:rsidRPr="003A573F">
        <w:rPr>
          <w:rFonts w:ascii="Bookman Old Style" w:eastAsia="Bookman Old Style" w:hAnsi="Bookman Old Style" w:cs="Bookman Old Style"/>
          <w:color w:val="000000" w:themeColor="text1"/>
          <w:sz w:val="24"/>
          <w:szCs w:val="24"/>
        </w:rPr>
        <w:t>onitoring</w:t>
      </w:r>
      <w:r w:rsidR="002B11AD">
        <w:rPr>
          <w:rFonts w:ascii="Bookman Old Style" w:eastAsia="Bookman Old Style" w:hAnsi="Bookman Old Style" w:cs="Bookman Old Style"/>
          <w:color w:val="000000" w:themeColor="text1"/>
          <w:sz w:val="24"/>
          <w:szCs w:val="24"/>
        </w:rPr>
        <w:t xml:space="preserve"> BOKB</w:t>
      </w:r>
      <w:r w:rsidRPr="003A573F">
        <w:rPr>
          <w:rFonts w:ascii="Bookman Old Style" w:eastAsia="Bookman Old Style" w:hAnsi="Bookman Old Style" w:cs="Bookman Old Style"/>
          <w:color w:val="000000" w:themeColor="text1"/>
          <w:sz w:val="24"/>
          <w:szCs w:val="24"/>
        </w:rPr>
        <w:t xml:space="preserve"> mekanisme</w:t>
      </w:r>
      <w:r w:rsidR="002B11AD">
        <w:rPr>
          <w:rFonts w:ascii="Bookman Old Style" w:eastAsia="Bookman Old Style" w:hAnsi="Bookman Old Style" w:cs="Bookman Old Style"/>
          <w:color w:val="000000" w:themeColor="text1"/>
          <w:sz w:val="24"/>
          <w:szCs w:val="24"/>
        </w:rPr>
        <w:t>nya</w:t>
      </w:r>
      <w:r w:rsidR="00D90697">
        <w:rPr>
          <w:rFonts w:ascii="Bookman Old Style" w:eastAsia="Bookman Old Style" w:hAnsi="Bookman Old Style" w:cs="Bookman Old Style"/>
          <w:color w:val="000000" w:themeColor="text1"/>
          <w:sz w:val="24"/>
          <w:szCs w:val="24"/>
        </w:rPr>
        <w:t xml:space="preserve"> meliputi</w:t>
      </w:r>
      <w:r w:rsidRPr="003A573F">
        <w:rPr>
          <w:rFonts w:ascii="Bookman Old Style" w:eastAsia="Bookman Old Style" w:hAnsi="Bookman Old Style" w:cs="Bookman Old Style"/>
          <w:color w:val="000000" w:themeColor="text1"/>
          <w:sz w:val="24"/>
          <w:szCs w:val="24"/>
        </w:rPr>
        <w:t>:</w:t>
      </w:r>
    </w:p>
    <w:p w14:paraId="02960B7F" w14:textId="0F0D093F" w:rsidR="00142734" w:rsidRPr="003A573F" w:rsidRDefault="00142734" w:rsidP="00142734">
      <w:pPr>
        <w:numPr>
          <w:ilvl w:val="0"/>
          <w:numId w:val="107"/>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Tim Pengendalian DAK tingkat pusat secara berkala melakukan monitoring pelaksanaan BOKB ke </w:t>
      </w:r>
      <w:r w:rsidR="00613AA3" w:rsidRPr="003A573F">
        <w:rPr>
          <w:rFonts w:ascii="Bookman Old Style" w:eastAsia="Bookman Old Style" w:hAnsi="Bookman Old Style" w:cs="Bookman Old Style"/>
          <w:color w:val="000000" w:themeColor="text1"/>
          <w:sz w:val="24"/>
          <w:szCs w:val="24"/>
        </w:rPr>
        <w:t>provinsi</w:t>
      </w:r>
      <w:r w:rsidR="00613AA3" w:rsidRPr="00613AA3">
        <w:rPr>
          <w:rFonts w:ascii="Bookman Old Style" w:eastAsia="Bookman Old Style" w:hAnsi="Bookman Old Style" w:cs="Bookman Old Style"/>
          <w:color w:val="000000" w:themeColor="text1"/>
          <w:sz w:val="24"/>
          <w:szCs w:val="24"/>
        </w:rPr>
        <w:t xml:space="preserve"> </w:t>
      </w:r>
      <w:r w:rsidR="00613AA3">
        <w:rPr>
          <w:rFonts w:ascii="Bookman Old Style" w:eastAsia="Bookman Old Style" w:hAnsi="Bookman Old Style" w:cs="Bookman Old Style"/>
          <w:color w:val="000000" w:themeColor="text1"/>
          <w:sz w:val="24"/>
          <w:szCs w:val="24"/>
        </w:rPr>
        <w:t>dan</w:t>
      </w:r>
      <w:r w:rsidR="00613AA3" w:rsidRPr="003A573F">
        <w:rPr>
          <w:rFonts w:ascii="Bookman Old Style" w:eastAsia="Bookman Old Style" w:hAnsi="Bookman Old Style" w:cs="Bookman Old Style"/>
          <w:color w:val="000000" w:themeColor="text1"/>
          <w:sz w:val="24"/>
          <w:szCs w:val="24"/>
        </w:rPr>
        <w:t xml:space="preserve"> kabupaten</w:t>
      </w:r>
      <w:r w:rsidR="00613AA3">
        <w:rPr>
          <w:rFonts w:ascii="Bookman Old Style" w:eastAsia="Bookman Old Style" w:hAnsi="Bookman Old Style" w:cs="Bookman Old Style"/>
          <w:color w:val="000000" w:themeColor="text1"/>
          <w:sz w:val="24"/>
          <w:szCs w:val="24"/>
        </w:rPr>
        <w:t>/</w:t>
      </w:r>
      <w:r w:rsidR="00613AA3" w:rsidRPr="003A573F">
        <w:rPr>
          <w:rFonts w:ascii="Bookman Old Style" w:eastAsia="Bookman Old Style" w:hAnsi="Bookman Old Style" w:cs="Bookman Old Style"/>
          <w:color w:val="000000" w:themeColor="text1"/>
          <w:sz w:val="24"/>
          <w:szCs w:val="24"/>
        </w:rPr>
        <w:t xml:space="preserve">kota </w:t>
      </w:r>
      <w:r w:rsidR="00613AA3">
        <w:rPr>
          <w:rFonts w:ascii="Bookman Old Style" w:eastAsia="Bookman Old Style" w:hAnsi="Bookman Old Style" w:cs="Bookman Old Style"/>
          <w:color w:val="000000" w:themeColor="text1"/>
          <w:sz w:val="24"/>
          <w:szCs w:val="24"/>
        </w:rPr>
        <w:t>serta</w:t>
      </w:r>
      <w:r w:rsidRPr="003A573F">
        <w:rPr>
          <w:rFonts w:ascii="Bookman Old Style" w:eastAsia="Bookman Old Style" w:hAnsi="Bookman Old Style" w:cs="Bookman Old Style"/>
          <w:color w:val="000000" w:themeColor="text1"/>
          <w:sz w:val="24"/>
          <w:szCs w:val="24"/>
        </w:rPr>
        <w:t xml:space="preserve"> melaporkan hasilnya kepada </w:t>
      </w:r>
      <w:r w:rsidR="002B11AD">
        <w:rPr>
          <w:rFonts w:ascii="Bookman Old Style" w:eastAsia="Bookman Old Style" w:hAnsi="Bookman Old Style" w:cs="Bookman Old Style"/>
          <w:color w:val="000000" w:themeColor="text1"/>
          <w:sz w:val="24"/>
          <w:szCs w:val="24"/>
        </w:rPr>
        <w:t>Menteri/</w:t>
      </w:r>
      <w:r w:rsidRPr="003A573F">
        <w:rPr>
          <w:rFonts w:ascii="Bookman Old Style" w:eastAsia="Bookman Old Style" w:hAnsi="Bookman Old Style" w:cs="Bookman Old Style"/>
          <w:color w:val="000000" w:themeColor="text1"/>
          <w:sz w:val="24"/>
          <w:szCs w:val="24"/>
        </w:rPr>
        <w:t>Kepala;</w:t>
      </w:r>
    </w:p>
    <w:p w14:paraId="5143CB52" w14:textId="35E4536A" w:rsidR="00142734" w:rsidRPr="003A573F" w:rsidRDefault="00142734" w:rsidP="00142734">
      <w:pPr>
        <w:numPr>
          <w:ilvl w:val="0"/>
          <w:numId w:val="107"/>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Tim Pengendali DAK tingkat provinsi secara berkala melakukan monitoring pelaks</w:t>
      </w:r>
      <w:r w:rsidR="004A0820">
        <w:rPr>
          <w:rFonts w:ascii="Bookman Old Style" w:eastAsia="Bookman Old Style" w:hAnsi="Bookman Old Style" w:cs="Bookman Old Style"/>
          <w:color w:val="000000" w:themeColor="text1"/>
          <w:sz w:val="24"/>
          <w:szCs w:val="24"/>
        </w:rPr>
        <w:t>anaan BOKB ke tingkat kabupaten/</w:t>
      </w:r>
      <w:r w:rsidRPr="003A573F">
        <w:rPr>
          <w:rFonts w:ascii="Bookman Old Style" w:eastAsia="Bookman Old Style" w:hAnsi="Bookman Old Style" w:cs="Bookman Old Style"/>
          <w:color w:val="000000" w:themeColor="text1"/>
          <w:sz w:val="24"/>
          <w:szCs w:val="24"/>
        </w:rPr>
        <w:t xml:space="preserve">kota dan melaporkan hasilnya kepada Tim Pengendalian DAK </w:t>
      </w:r>
      <w:r w:rsidR="00992863">
        <w:rPr>
          <w:rFonts w:ascii="Bookman Old Style" w:eastAsia="Bookman Old Style" w:hAnsi="Bookman Old Style" w:cs="Bookman Old Style"/>
          <w:color w:val="000000" w:themeColor="text1"/>
          <w:sz w:val="24"/>
          <w:szCs w:val="24"/>
        </w:rPr>
        <w:t>tingkat p</w:t>
      </w:r>
      <w:r w:rsidRPr="003A573F">
        <w:rPr>
          <w:rFonts w:ascii="Bookman Old Style" w:eastAsia="Bookman Old Style" w:hAnsi="Bookman Old Style" w:cs="Bookman Old Style"/>
          <w:color w:val="000000" w:themeColor="text1"/>
          <w:sz w:val="24"/>
          <w:szCs w:val="24"/>
        </w:rPr>
        <w:t>usat;</w:t>
      </w:r>
    </w:p>
    <w:p w14:paraId="30DBEDDF" w14:textId="1A8FA640" w:rsidR="00142734" w:rsidRPr="003A573F" w:rsidRDefault="00142734" w:rsidP="00142734">
      <w:pPr>
        <w:numPr>
          <w:ilvl w:val="0"/>
          <w:numId w:val="107"/>
        </w:numPr>
        <w:pBdr>
          <w:top w:val="nil"/>
          <w:left w:val="nil"/>
          <w:bottom w:val="nil"/>
          <w:right w:val="nil"/>
          <w:between w:val="nil"/>
        </w:pBdr>
        <w:spacing w:after="0" w:line="240" w:lineRule="auto"/>
        <w:ind w:left="1134"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Tim Pengendali DAK </w:t>
      </w:r>
      <w:r w:rsidR="00992863">
        <w:rPr>
          <w:rFonts w:ascii="Bookman Old Style" w:eastAsia="Bookman Old Style" w:hAnsi="Bookman Old Style" w:cs="Bookman Old Style"/>
          <w:color w:val="000000" w:themeColor="text1"/>
          <w:sz w:val="24"/>
          <w:szCs w:val="24"/>
        </w:rPr>
        <w:t xml:space="preserve">tingkat </w:t>
      </w:r>
      <w:r w:rsidR="004A0820">
        <w:rPr>
          <w:rFonts w:ascii="Bookman Old Style" w:eastAsia="Bookman Old Style" w:hAnsi="Bookman Old Style" w:cs="Bookman Old Style"/>
          <w:color w:val="000000" w:themeColor="text1"/>
          <w:sz w:val="24"/>
          <w:szCs w:val="24"/>
        </w:rPr>
        <w:t>kabupaten/</w:t>
      </w:r>
      <w:r w:rsidRPr="003A573F">
        <w:rPr>
          <w:rFonts w:ascii="Bookman Old Style" w:eastAsia="Bookman Old Style" w:hAnsi="Bookman Old Style" w:cs="Bookman Old Style"/>
          <w:color w:val="000000" w:themeColor="text1"/>
          <w:sz w:val="24"/>
          <w:szCs w:val="24"/>
        </w:rPr>
        <w:t>kota secara berkala melakukan monitoring pelaksanaan BOKB ke kecamatan dan desa serta melaporkan hasilnya kep</w:t>
      </w:r>
      <w:r w:rsidR="004A0820">
        <w:rPr>
          <w:rFonts w:ascii="Bookman Old Style" w:eastAsia="Bookman Old Style" w:hAnsi="Bookman Old Style" w:cs="Bookman Old Style"/>
          <w:color w:val="000000" w:themeColor="text1"/>
          <w:sz w:val="24"/>
          <w:szCs w:val="24"/>
        </w:rPr>
        <w:t>ada Sekretaris Daerah kabupaten/</w:t>
      </w:r>
      <w:r w:rsidRPr="003A573F">
        <w:rPr>
          <w:rFonts w:ascii="Bookman Old Style" w:eastAsia="Bookman Old Style" w:hAnsi="Bookman Old Style" w:cs="Bookman Old Style"/>
          <w:color w:val="000000" w:themeColor="text1"/>
          <w:sz w:val="24"/>
          <w:szCs w:val="24"/>
        </w:rPr>
        <w:t>kota.</w:t>
      </w:r>
    </w:p>
    <w:p w14:paraId="00414FC5" w14:textId="5A1171C3" w:rsidR="00142734" w:rsidRPr="003A573F" w:rsidRDefault="00142734" w:rsidP="00142734">
      <w:pPr>
        <w:pBdr>
          <w:top w:val="nil"/>
          <w:left w:val="nil"/>
          <w:bottom w:val="nil"/>
          <w:right w:val="nil"/>
          <w:between w:val="nil"/>
        </w:pBdr>
        <w:spacing w:after="0" w:line="240" w:lineRule="auto"/>
        <w:ind w:left="567" w:right="-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Upaya mengoptimalkan dukungan anggaran BOKB pada tahun 202</w:t>
      </w:r>
      <w:r w:rsidR="00981A31">
        <w:rPr>
          <w:rFonts w:ascii="Bookman Old Style" w:eastAsia="Bookman Old Style" w:hAnsi="Bookman Old Style" w:cs="Bookman Old Style"/>
          <w:color w:val="000000" w:themeColor="text1"/>
          <w:sz w:val="24"/>
          <w:szCs w:val="24"/>
        </w:rPr>
        <w:t>6</w:t>
      </w:r>
      <w:r w:rsidRPr="003A573F">
        <w:rPr>
          <w:rFonts w:ascii="Bookman Old Style" w:eastAsia="Bookman Old Style" w:hAnsi="Bookman Old Style" w:cs="Bookman Old Style"/>
          <w:color w:val="000000" w:themeColor="text1"/>
          <w:sz w:val="24"/>
          <w:szCs w:val="24"/>
        </w:rPr>
        <w:t xml:space="preserve"> dalam mendukung </w:t>
      </w:r>
      <w:r w:rsidR="00EE6C6B">
        <w:rPr>
          <w:rFonts w:ascii="Bookman Old Style" w:eastAsia="Bookman Old Style" w:hAnsi="Bookman Old Style" w:cs="Bookman Old Style"/>
          <w:color w:val="000000" w:themeColor="text1"/>
          <w:sz w:val="24"/>
          <w:szCs w:val="24"/>
        </w:rPr>
        <w:t>P</w:t>
      </w:r>
      <w:r w:rsidR="00D57B08">
        <w:rPr>
          <w:rFonts w:ascii="Bookman Old Style" w:eastAsia="Bookman Old Style" w:hAnsi="Bookman Old Style" w:cs="Bookman Old Style"/>
          <w:color w:val="000000" w:themeColor="text1"/>
          <w:sz w:val="24"/>
          <w:szCs w:val="24"/>
        </w:rPr>
        <w:t>rogram Bangga Kencana</w:t>
      </w:r>
      <w:r w:rsidR="00D57B08" w:rsidRPr="00BB7BCE">
        <w:rPr>
          <w:rFonts w:ascii="Bookman Old Style" w:hAnsi="Bookman Old Style"/>
          <w:color w:val="000000" w:themeColor="text1"/>
          <w:sz w:val="24"/>
          <w:szCs w:val="24"/>
        </w:rPr>
        <w:t xml:space="preserve"> </w:t>
      </w:r>
      <w:r w:rsidR="00D57B08" w:rsidRPr="003A573F">
        <w:rPr>
          <w:rFonts w:ascii="Bookman Old Style" w:hAnsi="Bookman Old Style"/>
          <w:color w:val="000000" w:themeColor="text1"/>
          <w:sz w:val="24"/>
          <w:szCs w:val="24"/>
        </w:rPr>
        <w:t xml:space="preserve">untuk mendukung </w:t>
      </w:r>
      <w:r w:rsidR="00D57B08" w:rsidRPr="003A573F">
        <w:rPr>
          <w:rFonts w:ascii="Bookman Old Style" w:hAnsi="Bookman Old Style"/>
          <w:color w:val="000000" w:themeColor="text1"/>
          <w:sz w:val="24"/>
          <w:szCs w:val="24"/>
        </w:rPr>
        <w:lastRenderedPageBreak/>
        <w:t xml:space="preserve">pencegahan dan percepatan penurunan </w:t>
      </w:r>
      <w:r w:rsidR="00D57B08" w:rsidRPr="003A573F">
        <w:rPr>
          <w:rFonts w:ascii="Bookman Old Style" w:hAnsi="Bookman Old Style"/>
          <w:i/>
          <w:color w:val="000000" w:themeColor="text1"/>
          <w:sz w:val="24"/>
          <w:szCs w:val="24"/>
        </w:rPr>
        <w:t>stunting</w:t>
      </w:r>
      <w:r w:rsidR="00D57B08"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diperlukan monitoring dan evaluasi secara mandiri dan terpadu.</w:t>
      </w:r>
    </w:p>
    <w:p w14:paraId="649DDE2E" w14:textId="77777777" w:rsidR="00142734" w:rsidRPr="003A573F" w:rsidRDefault="00142734" w:rsidP="00142734">
      <w:pPr>
        <w:pStyle w:val="ListParagraph"/>
        <w:numPr>
          <w:ilvl w:val="3"/>
          <w:numId w:val="112"/>
        </w:numPr>
        <w:pBdr>
          <w:top w:val="nil"/>
          <w:left w:val="nil"/>
          <w:bottom w:val="nil"/>
          <w:right w:val="nil"/>
          <w:between w:val="nil"/>
        </w:pBdr>
        <w:spacing w:after="0" w:line="240" w:lineRule="auto"/>
        <w:ind w:left="1134" w:right="-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Mandiri</w:t>
      </w:r>
    </w:p>
    <w:p w14:paraId="17616B99" w14:textId="3ACC4DF9" w:rsidR="00142734" w:rsidRPr="003A573F" w:rsidRDefault="00142734" w:rsidP="00142734">
      <w:pPr>
        <w:pStyle w:val="ListParagraph"/>
        <w:pBdr>
          <w:top w:val="nil"/>
          <w:left w:val="nil"/>
          <w:bottom w:val="nil"/>
          <w:right w:val="nil"/>
          <w:between w:val="nil"/>
        </w:pBdr>
        <w:spacing w:after="0" w:line="240" w:lineRule="auto"/>
        <w:ind w:left="1134" w:right="-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Setiap anggota tim pengendali DAK diharapkan melakukan Monitoring dan Evaluasi Kebijakan Program dan Kegiatan dengan berkoordinasi dengan Biro Perencanaan </w:t>
      </w:r>
      <w:r w:rsidR="00263D5E" w:rsidRPr="003A573F">
        <w:rPr>
          <w:rFonts w:ascii="Bookman Old Style" w:eastAsia="Bookman Old Style" w:hAnsi="Bookman Old Style" w:cs="Bookman Old Style"/>
          <w:color w:val="000000" w:themeColor="text1"/>
          <w:sz w:val="24"/>
          <w:szCs w:val="24"/>
        </w:rPr>
        <w:t xml:space="preserve">dan </w:t>
      </w:r>
      <w:r w:rsidRPr="003A573F">
        <w:rPr>
          <w:rFonts w:ascii="Bookman Old Style" w:eastAsia="Bookman Old Style" w:hAnsi="Bookman Old Style" w:cs="Bookman Old Style"/>
          <w:color w:val="000000" w:themeColor="text1"/>
          <w:sz w:val="24"/>
          <w:szCs w:val="24"/>
        </w:rPr>
        <w:t xml:space="preserve">Keuangan. Kegiatan ini  dapat dilakukan </w:t>
      </w:r>
      <w:proofErr w:type="spellStart"/>
      <w:r w:rsidR="00D05EC8">
        <w:rPr>
          <w:rFonts w:ascii="Bookman Old Style" w:eastAsia="Bookman Old Style" w:hAnsi="Bookman Old Style" w:cs="Bookman Old Style"/>
          <w:color w:val="000000" w:themeColor="text1"/>
          <w:sz w:val="24"/>
          <w:szCs w:val="24"/>
          <w:lang w:val="en-US"/>
        </w:rPr>
        <w:t>setiap</w:t>
      </w:r>
      <w:proofErr w:type="spellEnd"/>
      <w:r w:rsidR="00D05EC8">
        <w:rPr>
          <w:rFonts w:ascii="Bookman Old Style" w:eastAsia="Bookman Old Style" w:hAnsi="Bookman Old Style" w:cs="Bookman Old Style"/>
          <w:color w:val="000000" w:themeColor="text1"/>
          <w:sz w:val="24"/>
          <w:szCs w:val="24"/>
          <w:lang w:val="en-US"/>
        </w:rPr>
        <w:t xml:space="preserve"> </w:t>
      </w:r>
      <w:proofErr w:type="spellStart"/>
      <w:r w:rsidR="00D05EC8">
        <w:rPr>
          <w:rFonts w:ascii="Bookman Old Style" w:eastAsia="Bookman Old Style" w:hAnsi="Bookman Old Style" w:cs="Bookman Old Style"/>
          <w:color w:val="000000" w:themeColor="text1"/>
          <w:sz w:val="24"/>
          <w:szCs w:val="24"/>
          <w:lang w:val="en-US"/>
        </w:rPr>
        <w:t>triwulanan</w:t>
      </w:r>
      <w:proofErr w:type="spellEnd"/>
      <w:r w:rsidRPr="003A573F">
        <w:rPr>
          <w:rFonts w:ascii="Bookman Old Style" w:eastAsia="Bookman Old Style" w:hAnsi="Bookman Old Style" w:cs="Bookman Old Style"/>
          <w:color w:val="000000" w:themeColor="text1"/>
          <w:sz w:val="24"/>
          <w:szCs w:val="24"/>
        </w:rPr>
        <w:t>.</w:t>
      </w:r>
    </w:p>
    <w:p w14:paraId="0F698921" w14:textId="77777777" w:rsidR="00142734" w:rsidRPr="003A573F" w:rsidRDefault="00142734" w:rsidP="00142734">
      <w:pPr>
        <w:pStyle w:val="ListParagraph"/>
        <w:numPr>
          <w:ilvl w:val="3"/>
          <w:numId w:val="112"/>
        </w:numPr>
        <w:pBdr>
          <w:top w:val="nil"/>
          <w:left w:val="nil"/>
          <w:bottom w:val="nil"/>
          <w:right w:val="nil"/>
          <w:between w:val="nil"/>
        </w:pBdr>
        <w:spacing w:after="0" w:line="240" w:lineRule="auto"/>
        <w:ind w:left="1134" w:right="-1"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Terpadu</w:t>
      </w:r>
    </w:p>
    <w:p w14:paraId="5EBE6179" w14:textId="08C51720" w:rsidR="00142734" w:rsidRPr="003A573F" w:rsidRDefault="00D05EC8" w:rsidP="00142734">
      <w:pPr>
        <w:pStyle w:val="ListParagraph"/>
        <w:pBdr>
          <w:top w:val="nil"/>
          <w:left w:val="nil"/>
          <w:bottom w:val="nil"/>
          <w:right w:val="nil"/>
          <w:between w:val="nil"/>
        </w:pBdr>
        <w:spacing w:after="0" w:line="240" w:lineRule="auto"/>
        <w:ind w:left="1134" w:right="-1"/>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Biro Perencanaan dan Keuangan</w:t>
      </w:r>
      <w:r w:rsidR="00142734" w:rsidRPr="003A573F">
        <w:rPr>
          <w:rFonts w:ascii="Bookman Old Style" w:eastAsia="Bookman Old Style" w:hAnsi="Bookman Old Style" w:cs="Bookman Old Style"/>
          <w:color w:val="000000" w:themeColor="text1"/>
          <w:sz w:val="24"/>
          <w:szCs w:val="24"/>
        </w:rPr>
        <w:t xml:space="preserve"> mengoordinasikan </w:t>
      </w:r>
      <w:r w:rsidRPr="00EA7814">
        <w:rPr>
          <w:rFonts w:ascii="Bookman Old Style" w:eastAsia="Bookman Old Style" w:hAnsi="Bookman Old Style" w:cs="Bookman Old Style"/>
          <w:color w:val="000000" w:themeColor="text1"/>
          <w:sz w:val="24"/>
          <w:szCs w:val="24"/>
        </w:rPr>
        <w:t>m</w:t>
      </w:r>
      <w:r w:rsidR="00142734" w:rsidRPr="003A573F">
        <w:rPr>
          <w:rFonts w:ascii="Bookman Old Style" w:eastAsia="Bookman Old Style" w:hAnsi="Bookman Old Style" w:cs="Bookman Old Style"/>
          <w:color w:val="000000" w:themeColor="text1"/>
          <w:sz w:val="24"/>
          <w:szCs w:val="24"/>
        </w:rPr>
        <w:t xml:space="preserve">onitoring dan </w:t>
      </w:r>
      <w:r w:rsidRPr="00EA7814">
        <w:rPr>
          <w:rFonts w:ascii="Bookman Old Style" w:eastAsia="Bookman Old Style" w:hAnsi="Bookman Old Style" w:cs="Bookman Old Style"/>
          <w:color w:val="000000" w:themeColor="text1"/>
          <w:sz w:val="24"/>
          <w:szCs w:val="24"/>
        </w:rPr>
        <w:t>e</w:t>
      </w:r>
      <w:r w:rsidR="00142734" w:rsidRPr="003A573F">
        <w:rPr>
          <w:rFonts w:ascii="Bookman Old Style" w:eastAsia="Bookman Old Style" w:hAnsi="Bookman Old Style" w:cs="Bookman Old Style"/>
          <w:color w:val="000000" w:themeColor="text1"/>
          <w:sz w:val="24"/>
          <w:szCs w:val="24"/>
        </w:rPr>
        <w:t xml:space="preserve">valuasi bersama-bersama tim pengendali DAK </w:t>
      </w:r>
      <w:r w:rsidR="00992863" w:rsidRPr="00EA7814">
        <w:rPr>
          <w:rFonts w:ascii="Bookman Old Style" w:eastAsia="Bookman Old Style" w:hAnsi="Bookman Old Style" w:cs="Bookman Old Style"/>
          <w:color w:val="000000" w:themeColor="text1"/>
          <w:sz w:val="24"/>
          <w:szCs w:val="24"/>
        </w:rPr>
        <w:t xml:space="preserve">tingkat </w:t>
      </w:r>
      <w:r w:rsidRPr="003A573F">
        <w:rPr>
          <w:rFonts w:ascii="Bookman Old Style" w:eastAsia="Bookman Old Style" w:hAnsi="Bookman Old Style" w:cs="Bookman Old Style"/>
          <w:color w:val="000000" w:themeColor="text1"/>
          <w:sz w:val="24"/>
          <w:szCs w:val="24"/>
        </w:rPr>
        <w:t xml:space="preserve">pusat dan provinsi  </w:t>
      </w:r>
      <w:r w:rsidR="00142734" w:rsidRPr="003A573F">
        <w:rPr>
          <w:rFonts w:ascii="Bookman Old Style" w:eastAsia="Bookman Old Style" w:hAnsi="Bookman Old Style" w:cs="Bookman Old Style"/>
          <w:color w:val="000000" w:themeColor="text1"/>
          <w:sz w:val="24"/>
          <w:szCs w:val="24"/>
        </w:rPr>
        <w:t xml:space="preserve">terutama </w:t>
      </w:r>
      <w:r w:rsidRPr="003A573F">
        <w:rPr>
          <w:rFonts w:ascii="Bookman Old Style" w:eastAsia="Bookman Old Style" w:hAnsi="Bookman Old Style" w:cs="Bookman Old Style"/>
          <w:color w:val="000000" w:themeColor="text1"/>
          <w:sz w:val="24"/>
          <w:szCs w:val="24"/>
        </w:rPr>
        <w:t xml:space="preserve">pengampu program, agar program dan kegiatan </w:t>
      </w:r>
      <w:r w:rsidR="00142734" w:rsidRPr="003A573F">
        <w:rPr>
          <w:rFonts w:ascii="Bookman Old Style" w:eastAsia="Bookman Old Style" w:hAnsi="Bookman Old Style" w:cs="Bookman Old Style"/>
          <w:color w:val="000000" w:themeColor="text1"/>
          <w:sz w:val="24"/>
          <w:szCs w:val="24"/>
        </w:rPr>
        <w:t xml:space="preserve">BOKB di daerah bisa terlaksana dengan optimal sehingga </w:t>
      </w:r>
      <w:r w:rsidRPr="00EA7814">
        <w:rPr>
          <w:rFonts w:ascii="Bookman Old Style" w:eastAsia="Bookman Old Style" w:hAnsi="Bookman Old Style" w:cs="Bookman Old Style"/>
          <w:color w:val="000000" w:themeColor="text1"/>
          <w:sz w:val="24"/>
          <w:szCs w:val="24"/>
        </w:rPr>
        <w:t>t</w:t>
      </w:r>
      <w:r w:rsidR="00142734" w:rsidRPr="003A573F">
        <w:rPr>
          <w:rFonts w:ascii="Bookman Old Style" w:eastAsia="Bookman Old Style" w:hAnsi="Bookman Old Style" w:cs="Bookman Old Style"/>
          <w:color w:val="000000" w:themeColor="text1"/>
          <w:sz w:val="24"/>
          <w:szCs w:val="24"/>
        </w:rPr>
        <w:t xml:space="preserve">arget </w:t>
      </w:r>
      <w:r w:rsidR="00EE6C6B">
        <w:rPr>
          <w:rFonts w:ascii="Bookman Old Style" w:eastAsia="Bookman Old Style" w:hAnsi="Bookman Old Style" w:cs="Bookman Old Style"/>
          <w:color w:val="000000" w:themeColor="text1"/>
          <w:sz w:val="24"/>
          <w:szCs w:val="24"/>
        </w:rPr>
        <w:t>P</w:t>
      </w:r>
      <w:r w:rsidR="00BB7BCE">
        <w:rPr>
          <w:rFonts w:ascii="Bookman Old Style" w:eastAsia="Bookman Old Style" w:hAnsi="Bookman Old Style" w:cs="Bookman Old Style"/>
          <w:color w:val="000000" w:themeColor="text1"/>
          <w:sz w:val="24"/>
          <w:szCs w:val="24"/>
        </w:rPr>
        <w:t>rogram Bangga Kencana</w:t>
      </w:r>
      <w:r w:rsidR="00BB7BCE" w:rsidRPr="00BB7BCE">
        <w:rPr>
          <w:rFonts w:ascii="Bookman Old Style" w:hAnsi="Bookman Old Style"/>
          <w:color w:val="000000" w:themeColor="text1"/>
          <w:sz w:val="24"/>
          <w:szCs w:val="24"/>
        </w:rPr>
        <w:t xml:space="preserve"> </w:t>
      </w:r>
      <w:r w:rsidR="00BB7BCE" w:rsidRPr="003A573F">
        <w:rPr>
          <w:rFonts w:ascii="Bookman Old Style" w:hAnsi="Bookman Old Style"/>
          <w:color w:val="000000" w:themeColor="text1"/>
          <w:sz w:val="24"/>
          <w:szCs w:val="24"/>
        </w:rPr>
        <w:t xml:space="preserve">untuk mendukung pencegahan dan percepatan penurunan </w:t>
      </w:r>
      <w:r w:rsidR="00BB7BCE" w:rsidRPr="003A573F">
        <w:rPr>
          <w:rFonts w:ascii="Bookman Old Style" w:hAnsi="Bookman Old Style"/>
          <w:i/>
          <w:color w:val="000000" w:themeColor="text1"/>
          <w:sz w:val="24"/>
          <w:szCs w:val="24"/>
        </w:rPr>
        <w:t>stunting</w:t>
      </w:r>
      <w:r w:rsidR="00BB7BCE" w:rsidRPr="003A573F">
        <w:rPr>
          <w:rFonts w:ascii="Bookman Old Style" w:eastAsia="Bookman Old Style" w:hAnsi="Bookman Old Style" w:cs="Bookman Old Style"/>
          <w:color w:val="000000" w:themeColor="text1"/>
          <w:sz w:val="24"/>
          <w:szCs w:val="24"/>
        </w:rPr>
        <w:t xml:space="preserve"> </w:t>
      </w:r>
      <w:r w:rsidR="00142734" w:rsidRPr="003A573F">
        <w:rPr>
          <w:rFonts w:ascii="Bookman Old Style" w:eastAsia="Bookman Old Style" w:hAnsi="Bookman Old Style" w:cs="Bookman Old Style"/>
          <w:color w:val="000000" w:themeColor="text1"/>
          <w:sz w:val="24"/>
          <w:szCs w:val="24"/>
        </w:rPr>
        <w:t>dapat tercapai, dan pelaksanaan anggaran terserap secara optimal.</w:t>
      </w:r>
    </w:p>
    <w:p w14:paraId="48AE386C" w14:textId="1927D04A" w:rsidR="00142734" w:rsidRPr="003A573F" w:rsidRDefault="00142734" w:rsidP="00142734">
      <w:pPr>
        <w:pStyle w:val="ListParagraph"/>
        <w:pBdr>
          <w:top w:val="nil"/>
          <w:left w:val="nil"/>
          <w:bottom w:val="nil"/>
          <w:right w:val="nil"/>
          <w:between w:val="nil"/>
        </w:pBdr>
        <w:spacing w:after="0" w:line="240" w:lineRule="auto"/>
        <w:ind w:left="567" w:right="-1"/>
        <w:jc w:val="both"/>
        <w:rPr>
          <w:rFonts w:ascii="Bookman Old Style" w:eastAsia="Bookman Old Style" w:hAnsi="Bookman Old Style" w:cs="Bookman Old Style"/>
          <w:strik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Melalui </w:t>
      </w:r>
      <w:r w:rsidR="00D05EC8" w:rsidRPr="003A573F">
        <w:rPr>
          <w:rFonts w:ascii="Bookman Old Style" w:eastAsia="Bookman Old Style" w:hAnsi="Bookman Old Style" w:cs="Bookman Old Style"/>
          <w:color w:val="000000" w:themeColor="text1"/>
          <w:sz w:val="24"/>
          <w:szCs w:val="24"/>
        </w:rPr>
        <w:t xml:space="preserve">monitoring dan evaluasi program dan anggaran </w:t>
      </w:r>
      <w:r w:rsidRPr="003A573F">
        <w:rPr>
          <w:rFonts w:ascii="Bookman Old Style" w:eastAsia="Bookman Old Style" w:hAnsi="Bookman Old Style" w:cs="Bookman Old Style"/>
          <w:color w:val="000000" w:themeColor="text1"/>
          <w:sz w:val="24"/>
          <w:szCs w:val="24"/>
        </w:rPr>
        <w:t xml:space="preserve">BOKB ini, selain untuk mengoptimalkan dukungan anggaran BOKB dalam </w:t>
      </w:r>
      <w:r w:rsidR="00EE6C6B">
        <w:rPr>
          <w:rFonts w:ascii="Bookman Old Style" w:eastAsia="Bookman Old Style" w:hAnsi="Bookman Old Style" w:cs="Bookman Old Style"/>
          <w:color w:val="000000" w:themeColor="text1"/>
          <w:sz w:val="24"/>
          <w:szCs w:val="24"/>
        </w:rPr>
        <w:t>P</w:t>
      </w:r>
      <w:r w:rsidR="00D05EC8">
        <w:rPr>
          <w:rFonts w:ascii="Bookman Old Style" w:eastAsia="Bookman Old Style" w:hAnsi="Bookman Old Style" w:cs="Bookman Old Style"/>
          <w:color w:val="000000" w:themeColor="text1"/>
          <w:sz w:val="24"/>
          <w:szCs w:val="24"/>
        </w:rPr>
        <w:t>rogram Bangga Kencana</w:t>
      </w:r>
      <w:r w:rsidR="00BB7BCE" w:rsidRPr="00BB7BCE">
        <w:rPr>
          <w:rFonts w:ascii="Bookman Old Style" w:hAnsi="Bookman Old Style"/>
          <w:color w:val="000000" w:themeColor="text1"/>
          <w:sz w:val="24"/>
          <w:szCs w:val="24"/>
        </w:rPr>
        <w:t xml:space="preserve"> </w:t>
      </w:r>
      <w:r w:rsidR="00BB7BCE" w:rsidRPr="003A573F">
        <w:rPr>
          <w:rFonts w:ascii="Bookman Old Style" w:hAnsi="Bookman Old Style"/>
          <w:color w:val="000000" w:themeColor="text1"/>
          <w:sz w:val="24"/>
          <w:szCs w:val="24"/>
        </w:rPr>
        <w:t xml:space="preserve">untuk mendukung pencegahan dan percepatan penurunan </w:t>
      </w:r>
      <w:r w:rsidR="00BB7BCE" w:rsidRPr="003A573F">
        <w:rPr>
          <w:rFonts w:ascii="Bookman Old Style" w:hAnsi="Bookman Old Style"/>
          <w:i/>
          <w:color w:val="000000" w:themeColor="text1"/>
          <w:sz w:val="24"/>
          <w:szCs w:val="24"/>
        </w:rPr>
        <w:t>stunting</w:t>
      </w:r>
      <w:r w:rsidR="00BB7BCE"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 xml:space="preserve">di daerah, diharapkan dapat meningkatkan cakupan pelaporan melalui Aplikasi Morena dan dapat selaras dengan pencapaian </w:t>
      </w:r>
      <w:r w:rsidR="00D15B1D" w:rsidRPr="003A573F">
        <w:rPr>
          <w:rFonts w:ascii="Bookman Old Style" w:eastAsia="Bookman Old Style" w:hAnsi="Bookman Old Style" w:cs="Bookman Old Style"/>
          <w:color w:val="000000" w:themeColor="text1"/>
          <w:sz w:val="24"/>
          <w:szCs w:val="24"/>
        </w:rPr>
        <w:t xml:space="preserve">program dan anggaran </w:t>
      </w:r>
      <w:r w:rsidRPr="003A573F">
        <w:rPr>
          <w:rFonts w:ascii="Bookman Old Style" w:eastAsia="Bookman Old Style" w:hAnsi="Bookman Old Style" w:cs="Bookman Old Style"/>
          <w:color w:val="000000" w:themeColor="text1"/>
          <w:sz w:val="24"/>
          <w:szCs w:val="24"/>
        </w:rPr>
        <w:t xml:space="preserve">di daerah yang terlaporkan didalam </w:t>
      </w:r>
      <w:bookmarkStart w:id="10" w:name="_Hlk172490992"/>
      <w:r w:rsidRPr="003A573F">
        <w:rPr>
          <w:rFonts w:ascii="Bookman Old Style" w:eastAsia="Bookman Old Style" w:hAnsi="Bookman Old Style" w:cs="Bookman Old Style"/>
          <w:color w:val="000000" w:themeColor="text1"/>
          <w:sz w:val="24"/>
          <w:szCs w:val="24"/>
        </w:rPr>
        <w:t>aplikasi pengelolaan DAK Nonfisik, Kementerian Keuangan c.q. Direktorat Jenderal Perimbangan Keuangan (DJPK).</w:t>
      </w:r>
      <w:bookmarkEnd w:id="10"/>
    </w:p>
    <w:p w14:paraId="5EB75C6D" w14:textId="77777777" w:rsidR="00142734" w:rsidRPr="003A573F" w:rsidRDefault="00142734" w:rsidP="00142734">
      <w:pPr>
        <w:widowControl w:val="0"/>
        <w:pBdr>
          <w:top w:val="nil"/>
          <w:left w:val="nil"/>
          <w:bottom w:val="nil"/>
          <w:right w:val="nil"/>
          <w:between w:val="nil"/>
        </w:pBdr>
        <w:spacing w:after="0" w:line="240" w:lineRule="auto"/>
        <w:ind w:left="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Dalam hal monitoring dan evaluasi terpadu ini dapat melibatkan kementerian yang menyelenggarakan urusan pemerintahan dalam negeri, kementerian yang menyelenggarakan urusan pemerintahan di bidang keuangan, dan kementerian yang menyelenggarakan urusan pemerintahan di bidang perencanaan pembangunan nasional.</w:t>
      </w:r>
    </w:p>
    <w:p w14:paraId="3B61AF98" w14:textId="77777777" w:rsidR="00142734" w:rsidRPr="003A573F" w:rsidRDefault="00142734" w:rsidP="00142734">
      <w:pPr>
        <w:numPr>
          <w:ilvl w:val="0"/>
          <w:numId w:val="110"/>
        </w:numPr>
        <w:pBdr>
          <w:top w:val="nil"/>
          <w:left w:val="nil"/>
          <w:bottom w:val="nil"/>
          <w:right w:val="nil"/>
          <w:between w:val="nil"/>
        </w:pBdr>
        <w:spacing w:after="0" w:line="240" w:lineRule="auto"/>
        <w:ind w:left="567" w:right="-3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Evaluasi BOKB</w:t>
      </w:r>
    </w:p>
    <w:p w14:paraId="2D9A2692" w14:textId="70CE03AF" w:rsidR="00142734" w:rsidRPr="003A573F" w:rsidRDefault="00142734" w:rsidP="00142734">
      <w:pPr>
        <w:spacing w:after="0" w:line="240" w:lineRule="auto"/>
        <w:ind w:left="567" w:right="-45"/>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Evaluasi secara umum merupakan proses identifikasi atau mengumpulkan informasi mengenai kinerja untuk mengukur/menilai apakah kinerja kegiatan yang dilaksanakan sesuai dengan perencanaan atau tujuan yang ingin dicapai. Hasil evaluasi (informasi yang didapat dari proses evaluasi) BOKB dapat dipergunakan sebagai kajian dalam upaya peningkatan kinerja di</w:t>
      </w:r>
      <w:r w:rsidR="00992863">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kemudian hari serta dapat dipergunakan sebagai acuan dalam mengembangkan alternatif strategi kegiatan/penyelenggaraan BOKB ke</w:t>
      </w:r>
      <w:r w:rsidR="00992863">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 xml:space="preserve">depan. Evaluasi BOKB dilakukan dalam 2 (dua) lingkup utama, yaitu lingkup perencanaan dan lingkup pelaksanaan, yang dapat dijabarkan sebagai berikut:  </w:t>
      </w:r>
    </w:p>
    <w:p w14:paraId="0DC68C67" w14:textId="77777777" w:rsidR="00142734" w:rsidRPr="003A573F" w:rsidRDefault="00142734" w:rsidP="00142734">
      <w:pPr>
        <w:numPr>
          <w:ilvl w:val="0"/>
          <w:numId w:val="109"/>
        </w:numPr>
        <w:pBdr>
          <w:top w:val="nil"/>
          <w:left w:val="nil"/>
          <w:bottom w:val="nil"/>
          <w:right w:val="nil"/>
          <w:between w:val="nil"/>
        </w:pBdr>
        <w:spacing w:after="0" w:line="240" w:lineRule="auto"/>
        <w:ind w:left="1134" w:right="-3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Lingkup Perencanaan</w:t>
      </w:r>
    </w:p>
    <w:p w14:paraId="15050B56" w14:textId="2F014761" w:rsidR="00142734" w:rsidRPr="003A573F" w:rsidRDefault="00142734" w:rsidP="00142734">
      <w:pPr>
        <w:spacing w:after="0" w:line="240" w:lineRule="auto"/>
        <w:ind w:left="1134" w:right="-4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Evaluasi dari sisi perencanaan kegiatan (menu dan sub menu) yang akan dilaksanakan di </w:t>
      </w:r>
      <w:r w:rsidRPr="003A573F">
        <w:rPr>
          <w:rFonts w:ascii="Bookman Old Style" w:eastAsia="Bookman Old Style" w:hAnsi="Bookman Old Style" w:cs="Bookman Old Style"/>
          <w:color w:val="000000" w:themeColor="text1"/>
          <w:sz w:val="24"/>
          <w:szCs w:val="24"/>
          <w:lang w:val="fi-FI"/>
        </w:rPr>
        <w:t>tingkat</w:t>
      </w:r>
      <w:r w:rsidRPr="003A573F">
        <w:rPr>
          <w:rFonts w:ascii="Bookman Old Style" w:eastAsia="Bookman Old Style" w:hAnsi="Bookman Old Style" w:cs="Bookman Old Style"/>
          <w:color w:val="000000" w:themeColor="text1"/>
          <w:sz w:val="24"/>
          <w:szCs w:val="24"/>
        </w:rPr>
        <w:t xml:space="preserve"> </w:t>
      </w:r>
      <w:r w:rsidR="00613AA3" w:rsidRPr="003A573F">
        <w:rPr>
          <w:rFonts w:ascii="Bookman Old Style" w:eastAsia="Bookman Old Style" w:hAnsi="Bookman Old Style" w:cs="Bookman Old Style"/>
          <w:color w:val="000000" w:themeColor="text1"/>
          <w:sz w:val="24"/>
          <w:szCs w:val="24"/>
        </w:rPr>
        <w:t>provinsi</w:t>
      </w:r>
      <w:r w:rsidR="00613AA3" w:rsidRPr="00613AA3">
        <w:rPr>
          <w:rFonts w:ascii="Bookman Old Style" w:eastAsia="Bookman Old Style" w:hAnsi="Bookman Old Style" w:cs="Bookman Old Style"/>
          <w:color w:val="000000" w:themeColor="text1"/>
          <w:sz w:val="24"/>
          <w:szCs w:val="24"/>
        </w:rPr>
        <w:t xml:space="preserve"> </w:t>
      </w:r>
      <w:r w:rsidR="00613AA3">
        <w:rPr>
          <w:rFonts w:ascii="Bookman Old Style" w:eastAsia="Bookman Old Style" w:hAnsi="Bookman Old Style" w:cs="Bookman Old Style"/>
          <w:color w:val="000000" w:themeColor="text1"/>
          <w:sz w:val="24"/>
          <w:szCs w:val="24"/>
        </w:rPr>
        <w:t>dan</w:t>
      </w:r>
      <w:r w:rsidR="00613AA3" w:rsidRPr="003A573F">
        <w:rPr>
          <w:rFonts w:ascii="Bookman Old Style" w:eastAsia="Bookman Old Style" w:hAnsi="Bookman Old Style" w:cs="Bookman Old Style"/>
          <w:color w:val="000000" w:themeColor="text1"/>
          <w:sz w:val="24"/>
          <w:szCs w:val="24"/>
        </w:rPr>
        <w:t xml:space="preserve"> kabupaten</w:t>
      </w:r>
      <w:r w:rsidR="00613AA3">
        <w:rPr>
          <w:rFonts w:ascii="Bookman Old Style" w:eastAsia="Bookman Old Style" w:hAnsi="Bookman Old Style" w:cs="Bookman Old Style"/>
          <w:color w:val="000000" w:themeColor="text1"/>
          <w:sz w:val="24"/>
          <w:szCs w:val="24"/>
        </w:rPr>
        <w:t>/</w:t>
      </w:r>
      <w:r w:rsidR="00613AA3" w:rsidRPr="003A573F">
        <w:rPr>
          <w:rFonts w:ascii="Bookman Old Style" w:eastAsia="Bookman Old Style" w:hAnsi="Bookman Old Style" w:cs="Bookman Old Style"/>
          <w:color w:val="000000" w:themeColor="text1"/>
          <w:sz w:val="24"/>
          <w:szCs w:val="24"/>
        </w:rPr>
        <w:t>kota</w:t>
      </w:r>
      <w:r w:rsidRPr="003A573F">
        <w:rPr>
          <w:rFonts w:ascii="Bookman Old Style" w:eastAsia="Bookman Old Style" w:hAnsi="Bookman Old Style" w:cs="Bookman Old Style"/>
          <w:color w:val="000000" w:themeColor="text1"/>
          <w:sz w:val="24"/>
          <w:szCs w:val="24"/>
        </w:rPr>
        <w:t>. Hal ini meliputi:</w:t>
      </w:r>
    </w:p>
    <w:p w14:paraId="7D909364" w14:textId="77777777" w:rsidR="00142734" w:rsidRPr="003A573F" w:rsidRDefault="00142734" w:rsidP="00142734">
      <w:pPr>
        <w:numPr>
          <w:ilvl w:val="0"/>
          <w:numId w:val="104"/>
        </w:numPr>
        <w:pBdr>
          <w:top w:val="nil"/>
          <w:left w:val="nil"/>
          <w:bottom w:val="nil"/>
          <w:right w:val="nil"/>
          <w:between w:val="nil"/>
        </w:pBdr>
        <w:spacing w:after="0" w:line="240" w:lineRule="auto"/>
        <w:ind w:left="1701"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kesesuaian kegiatan (menu dan sub menu) yang direncanakan dengan Program/Kegiatan Prioritas Nasional dan kesesuaian kegiatan dari sisi kewenangan Pemerintah Daerah;</w:t>
      </w:r>
    </w:p>
    <w:p w14:paraId="2E736987" w14:textId="5C49DE79" w:rsidR="00142734" w:rsidRPr="003A573F" w:rsidRDefault="00142734" w:rsidP="00142734">
      <w:pPr>
        <w:numPr>
          <w:ilvl w:val="0"/>
          <w:numId w:val="104"/>
        </w:numPr>
        <w:pBdr>
          <w:top w:val="nil"/>
          <w:left w:val="nil"/>
          <w:bottom w:val="nil"/>
          <w:right w:val="nil"/>
          <w:between w:val="nil"/>
        </w:pBdr>
        <w:spacing w:after="0" w:line="240" w:lineRule="auto"/>
        <w:ind w:left="1701"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tingkat pemahaman pengelola BOKB </w:t>
      </w:r>
      <w:r w:rsidR="00613AA3" w:rsidRPr="003A573F">
        <w:rPr>
          <w:rFonts w:ascii="Bookman Old Style" w:eastAsia="Bookman Old Style" w:hAnsi="Bookman Old Style" w:cs="Bookman Old Style"/>
          <w:color w:val="000000" w:themeColor="text1"/>
          <w:sz w:val="24"/>
          <w:szCs w:val="24"/>
        </w:rPr>
        <w:t>provinsi</w:t>
      </w:r>
      <w:r w:rsidR="00613AA3" w:rsidRPr="00613AA3">
        <w:rPr>
          <w:rFonts w:ascii="Bookman Old Style" w:eastAsia="Bookman Old Style" w:hAnsi="Bookman Old Style" w:cs="Bookman Old Style"/>
          <w:color w:val="000000" w:themeColor="text1"/>
          <w:sz w:val="24"/>
          <w:szCs w:val="24"/>
        </w:rPr>
        <w:t xml:space="preserve"> </w:t>
      </w:r>
      <w:r w:rsidR="00613AA3">
        <w:rPr>
          <w:rFonts w:ascii="Bookman Old Style" w:eastAsia="Bookman Old Style" w:hAnsi="Bookman Old Style" w:cs="Bookman Old Style"/>
          <w:color w:val="000000" w:themeColor="text1"/>
          <w:sz w:val="24"/>
          <w:szCs w:val="24"/>
        </w:rPr>
        <w:t>dan</w:t>
      </w:r>
      <w:r w:rsidR="00613AA3" w:rsidRPr="003A573F">
        <w:rPr>
          <w:rFonts w:ascii="Bookman Old Style" w:eastAsia="Bookman Old Style" w:hAnsi="Bookman Old Style" w:cs="Bookman Old Style"/>
          <w:color w:val="000000" w:themeColor="text1"/>
          <w:sz w:val="24"/>
          <w:szCs w:val="24"/>
        </w:rPr>
        <w:t xml:space="preserve"> kabupaten</w:t>
      </w:r>
      <w:r w:rsidR="00613AA3">
        <w:rPr>
          <w:rFonts w:ascii="Bookman Old Style" w:eastAsia="Bookman Old Style" w:hAnsi="Bookman Old Style" w:cs="Bookman Old Style"/>
          <w:color w:val="000000" w:themeColor="text1"/>
          <w:sz w:val="24"/>
          <w:szCs w:val="24"/>
        </w:rPr>
        <w:t>/</w:t>
      </w:r>
      <w:r w:rsidR="00613AA3" w:rsidRPr="003A573F">
        <w:rPr>
          <w:rFonts w:ascii="Bookman Old Style" w:eastAsia="Bookman Old Style" w:hAnsi="Bookman Old Style" w:cs="Bookman Old Style"/>
          <w:color w:val="000000" w:themeColor="text1"/>
          <w:sz w:val="24"/>
          <w:szCs w:val="24"/>
        </w:rPr>
        <w:t>kota</w:t>
      </w:r>
      <w:r w:rsidRPr="003A573F">
        <w:rPr>
          <w:rFonts w:ascii="Bookman Old Style" w:eastAsia="Bookman Old Style" w:hAnsi="Bookman Old Style" w:cs="Bookman Old Style"/>
          <w:color w:val="000000" w:themeColor="text1"/>
          <w:sz w:val="24"/>
          <w:szCs w:val="24"/>
        </w:rPr>
        <w:t xml:space="preserve"> terhadap kegiatan yang direncanakan dan perencanaan jadwal pelaksanakan kegiatan oleh pengelola BOKB;</w:t>
      </w:r>
    </w:p>
    <w:p w14:paraId="1CA41FCF" w14:textId="227FD75D" w:rsidR="00142734" w:rsidRPr="003A573F" w:rsidRDefault="00142734" w:rsidP="00142734">
      <w:pPr>
        <w:numPr>
          <w:ilvl w:val="0"/>
          <w:numId w:val="104"/>
        </w:numPr>
        <w:pBdr>
          <w:top w:val="nil"/>
          <w:left w:val="nil"/>
          <w:bottom w:val="nil"/>
          <w:right w:val="nil"/>
          <w:between w:val="nil"/>
        </w:pBdr>
        <w:spacing w:after="0" w:line="240" w:lineRule="auto"/>
        <w:ind w:left="1701"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kesesuaian Petunjuk Pelaksanaan B</w:t>
      </w:r>
      <w:r w:rsidR="004A0820">
        <w:rPr>
          <w:rFonts w:ascii="Bookman Old Style" w:eastAsia="Bookman Old Style" w:hAnsi="Bookman Old Style" w:cs="Bookman Old Style"/>
          <w:color w:val="000000" w:themeColor="text1"/>
          <w:sz w:val="24"/>
          <w:szCs w:val="24"/>
        </w:rPr>
        <w:t xml:space="preserve">OKB yang disusun oleh </w:t>
      </w:r>
      <w:r w:rsidR="00981A31">
        <w:rPr>
          <w:rFonts w:ascii="Bookman Old Style" w:eastAsia="Bookman Old Style" w:hAnsi="Bookman Old Style" w:cs="Bookman Old Style"/>
          <w:color w:val="000000" w:themeColor="text1"/>
          <w:sz w:val="24"/>
          <w:szCs w:val="24"/>
        </w:rPr>
        <w:t xml:space="preserve">provinsi dan </w:t>
      </w:r>
      <w:r w:rsidR="004A0820">
        <w:rPr>
          <w:rFonts w:ascii="Bookman Old Style" w:eastAsia="Bookman Old Style" w:hAnsi="Bookman Old Style" w:cs="Bookman Old Style"/>
          <w:color w:val="000000" w:themeColor="text1"/>
          <w:sz w:val="24"/>
          <w:szCs w:val="24"/>
        </w:rPr>
        <w:t>kabupaten/</w:t>
      </w:r>
      <w:r w:rsidRPr="003A573F">
        <w:rPr>
          <w:rFonts w:ascii="Bookman Old Style" w:eastAsia="Bookman Old Style" w:hAnsi="Bookman Old Style" w:cs="Bookman Old Style"/>
          <w:color w:val="000000" w:themeColor="text1"/>
          <w:sz w:val="24"/>
          <w:szCs w:val="24"/>
        </w:rPr>
        <w:t>kota dengan Petunjuk Teknis BOKB; dan</w:t>
      </w:r>
    </w:p>
    <w:p w14:paraId="5F6511C7" w14:textId="77777777" w:rsidR="00142734" w:rsidRPr="003A573F" w:rsidRDefault="00142734" w:rsidP="00142734">
      <w:pPr>
        <w:numPr>
          <w:ilvl w:val="0"/>
          <w:numId w:val="104"/>
        </w:numPr>
        <w:pBdr>
          <w:top w:val="nil"/>
          <w:left w:val="nil"/>
          <w:bottom w:val="nil"/>
          <w:right w:val="nil"/>
          <w:between w:val="nil"/>
        </w:pBdr>
        <w:spacing w:after="0" w:line="240" w:lineRule="auto"/>
        <w:ind w:left="1701" w:right="-45"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Peran </w:t>
      </w:r>
      <w:r w:rsidRPr="003A573F">
        <w:rPr>
          <w:rFonts w:ascii="Bookman Old Style" w:eastAsia="Bookman Old Style" w:hAnsi="Bookman Old Style" w:cs="Bookman Old Style"/>
          <w:color w:val="000000" w:themeColor="text1"/>
          <w:sz w:val="24"/>
          <w:szCs w:val="24"/>
          <w:lang w:val="sv-SE"/>
        </w:rPr>
        <w:t>t</w:t>
      </w:r>
      <w:r w:rsidRPr="003A573F">
        <w:rPr>
          <w:rFonts w:ascii="Bookman Old Style" w:eastAsia="Bookman Old Style" w:hAnsi="Bookman Old Style" w:cs="Bookman Old Style"/>
          <w:color w:val="000000" w:themeColor="text1"/>
          <w:sz w:val="24"/>
          <w:szCs w:val="24"/>
        </w:rPr>
        <w:t>im pengendali DAK dan Badan/Dinas Keuangan Daerah dalam proses perencanaan BOKB di Daerah</w:t>
      </w:r>
      <w:r w:rsidRPr="003A573F">
        <w:rPr>
          <w:rFonts w:ascii="Bookman Old Style" w:eastAsia="Bookman Old Style" w:hAnsi="Bookman Old Style" w:cs="Bookman Old Style"/>
          <w:color w:val="000000" w:themeColor="text1"/>
          <w:sz w:val="24"/>
          <w:szCs w:val="24"/>
          <w:lang w:val="sv-SE"/>
        </w:rPr>
        <w:t>.</w:t>
      </w:r>
    </w:p>
    <w:p w14:paraId="0FA00809" w14:textId="77777777" w:rsidR="0099325B" w:rsidRDefault="0099325B">
      <w:pP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br w:type="page"/>
      </w:r>
    </w:p>
    <w:p w14:paraId="4367E75E" w14:textId="04ECE87F" w:rsidR="00142734" w:rsidRPr="003A573F" w:rsidRDefault="00142734" w:rsidP="00142734">
      <w:pPr>
        <w:numPr>
          <w:ilvl w:val="0"/>
          <w:numId w:val="109"/>
        </w:numPr>
        <w:pBdr>
          <w:top w:val="nil"/>
          <w:left w:val="nil"/>
          <w:bottom w:val="nil"/>
          <w:right w:val="nil"/>
          <w:between w:val="nil"/>
        </w:pBdr>
        <w:spacing w:after="0" w:line="240" w:lineRule="auto"/>
        <w:ind w:left="1134" w:right="-334"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Lingkup Pelaksanaan</w:t>
      </w:r>
    </w:p>
    <w:p w14:paraId="0423E675" w14:textId="40BFEC8D" w:rsidR="00142734" w:rsidRPr="003A573F" w:rsidRDefault="00142734" w:rsidP="00142734">
      <w:pPr>
        <w:spacing w:after="0" w:line="240" w:lineRule="auto"/>
        <w:ind w:left="1134" w:right="-46"/>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Evaluasi dari sisi pelaksanaan BOKB di provinsi</w:t>
      </w:r>
      <w:r w:rsidR="00613AA3">
        <w:rPr>
          <w:rFonts w:ascii="Bookman Old Style" w:eastAsia="Bookman Old Style" w:hAnsi="Bookman Old Style" w:cs="Bookman Old Style"/>
          <w:color w:val="000000" w:themeColor="text1"/>
          <w:sz w:val="24"/>
          <w:szCs w:val="24"/>
        </w:rPr>
        <w:t xml:space="preserve"> dan</w:t>
      </w:r>
      <w:r w:rsidRPr="003A573F">
        <w:rPr>
          <w:rFonts w:ascii="Bookman Old Style" w:eastAsia="Bookman Old Style" w:hAnsi="Bookman Old Style" w:cs="Bookman Old Style"/>
          <w:color w:val="000000" w:themeColor="text1"/>
          <w:sz w:val="24"/>
          <w:szCs w:val="24"/>
        </w:rPr>
        <w:t xml:space="preserve"> kabupaten</w:t>
      </w:r>
      <w:r w:rsidR="00613AA3">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kota meliputi:</w:t>
      </w:r>
    </w:p>
    <w:p w14:paraId="704CB9CB" w14:textId="5B91F4C3" w:rsidR="00142734" w:rsidRPr="003A573F" w:rsidRDefault="00142734" w:rsidP="00142734">
      <w:pPr>
        <w:numPr>
          <w:ilvl w:val="0"/>
          <w:numId w:val="105"/>
        </w:numPr>
        <w:pBdr>
          <w:top w:val="nil"/>
          <w:left w:val="nil"/>
          <w:bottom w:val="nil"/>
          <w:right w:val="nil"/>
          <w:between w:val="nil"/>
        </w:pBdr>
        <w:spacing w:after="0" w:line="240" w:lineRule="auto"/>
        <w:ind w:left="1701"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kesesuaian pelaksanaan kegiatan (menu dan sub menu) di provinsi</w:t>
      </w:r>
      <w:r w:rsidR="00613AA3" w:rsidRPr="00613AA3">
        <w:rPr>
          <w:rFonts w:ascii="Bookman Old Style" w:eastAsia="Bookman Old Style" w:hAnsi="Bookman Old Style" w:cs="Bookman Old Style"/>
          <w:color w:val="000000" w:themeColor="text1"/>
          <w:sz w:val="24"/>
          <w:szCs w:val="24"/>
        </w:rPr>
        <w:t xml:space="preserve"> </w:t>
      </w:r>
      <w:r w:rsidR="00613AA3">
        <w:rPr>
          <w:rFonts w:ascii="Bookman Old Style" w:eastAsia="Bookman Old Style" w:hAnsi="Bookman Old Style" w:cs="Bookman Old Style"/>
          <w:color w:val="000000" w:themeColor="text1"/>
          <w:sz w:val="24"/>
          <w:szCs w:val="24"/>
        </w:rPr>
        <w:t>dan</w:t>
      </w:r>
      <w:r w:rsidR="00613AA3"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kabupaten</w:t>
      </w:r>
      <w:r w:rsidR="00613AA3">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kota dengan kegiatan yang diatur dalam Petunjuk Teknis dan Petunjuk Pelaksanaan BOKB;</w:t>
      </w:r>
    </w:p>
    <w:p w14:paraId="4A808FCA" w14:textId="77777777" w:rsidR="00142734" w:rsidRPr="003A573F" w:rsidRDefault="00142734" w:rsidP="00142734">
      <w:pPr>
        <w:numPr>
          <w:ilvl w:val="0"/>
          <w:numId w:val="105"/>
        </w:numPr>
        <w:pBdr>
          <w:top w:val="nil"/>
          <w:left w:val="nil"/>
          <w:bottom w:val="nil"/>
          <w:right w:val="nil"/>
          <w:between w:val="nil"/>
        </w:pBdr>
        <w:spacing w:after="0" w:line="240" w:lineRule="auto"/>
        <w:ind w:left="1701"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capaian realisasi penyerapan anggaran pada setiap kegiatan BOKB;</w:t>
      </w:r>
    </w:p>
    <w:p w14:paraId="411919B7" w14:textId="77777777" w:rsidR="00142734" w:rsidRPr="003A573F" w:rsidRDefault="00142734" w:rsidP="00142734">
      <w:pPr>
        <w:numPr>
          <w:ilvl w:val="0"/>
          <w:numId w:val="105"/>
        </w:numPr>
        <w:pBdr>
          <w:top w:val="nil"/>
          <w:left w:val="nil"/>
          <w:bottom w:val="nil"/>
          <w:right w:val="nil"/>
          <w:between w:val="nil"/>
        </w:pBdr>
        <w:spacing w:after="0" w:line="240" w:lineRule="auto"/>
        <w:ind w:left="1701"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kesesuaian laporan realisasi penggunaan dana BOKB di dalam Aplikasi Morena dengan laporan realisasi penyerapan dana yang dilaporkan oleh Badan/Dinas Pengelola Keuangan Daerah melalui aplikasi pengelolaan DAK Nonfisik, Kementerian Keuangan c.q. Direktorat Jenderal Perimbangan Keuangan (DJPK); dan</w:t>
      </w:r>
    </w:p>
    <w:p w14:paraId="7AFC5971" w14:textId="398420E9" w:rsidR="00142734" w:rsidRPr="003A573F" w:rsidRDefault="00142734" w:rsidP="00142734">
      <w:pPr>
        <w:numPr>
          <w:ilvl w:val="0"/>
          <w:numId w:val="105"/>
        </w:numPr>
        <w:pBdr>
          <w:top w:val="nil"/>
          <w:left w:val="nil"/>
          <w:bottom w:val="nil"/>
          <w:right w:val="nil"/>
          <w:between w:val="nil"/>
        </w:pBdr>
        <w:spacing w:after="0" w:line="240" w:lineRule="auto"/>
        <w:ind w:left="1701" w:right="-46" w:hanging="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evaluasi terhadap koordinasi lintas sektor dalam pelaksanaan kegiatan BOKB oleh PD-KB </w:t>
      </w:r>
      <w:r w:rsidR="00981A31">
        <w:rPr>
          <w:rFonts w:ascii="Bookman Old Style" w:eastAsia="Bookman Old Style" w:hAnsi="Bookman Old Style" w:cs="Bookman Old Style"/>
          <w:color w:val="000000" w:themeColor="text1"/>
          <w:sz w:val="24"/>
          <w:szCs w:val="24"/>
        </w:rPr>
        <w:t xml:space="preserve">provinsi dan </w:t>
      </w:r>
      <w:r w:rsidRPr="003A573F">
        <w:rPr>
          <w:rFonts w:ascii="Bookman Old Style" w:eastAsia="Bookman Old Style" w:hAnsi="Bookman Old Style" w:cs="Bookman Old Style"/>
          <w:color w:val="000000" w:themeColor="text1"/>
          <w:sz w:val="24"/>
          <w:szCs w:val="24"/>
        </w:rPr>
        <w:t>kabupaten</w:t>
      </w:r>
      <w:r w:rsidR="00CC3000">
        <w:rPr>
          <w:rFonts w:ascii="Bookman Old Style" w:eastAsia="Bookman Old Style" w:hAnsi="Bookman Old Style" w:cs="Bookman Old Style"/>
          <w:color w:val="000000" w:themeColor="text1"/>
          <w:sz w:val="24"/>
          <w:szCs w:val="24"/>
        </w:rPr>
        <w:t>/</w:t>
      </w:r>
      <w:r w:rsidRPr="003A573F">
        <w:rPr>
          <w:rFonts w:ascii="Bookman Old Style" w:eastAsia="Bookman Old Style" w:hAnsi="Bookman Old Style" w:cs="Bookman Old Style"/>
          <w:color w:val="000000" w:themeColor="text1"/>
          <w:sz w:val="24"/>
          <w:szCs w:val="24"/>
        </w:rPr>
        <w:t xml:space="preserve">kota, termasuk koordinasi antara PD-KB dengan Bappeda, Inspektorat Daerah, dan Dinas/PD terkait lainnya di tingkat </w:t>
      </w:r>
      <w:r w:rsidR="00613AA3" w:rsidRPr="003A573F">
        <w:rPr>
          <w:rFonts w:ascii="Bookman Old Style" w:eastAsia="Bookman Old Style" w:hAnsi="Bookman Old Style" w:cs="Bookman Old Style"/>
          <w:color w:val="000000" w:themeColor="text1"/>
          <w:sz w:val="24"/>
          <w:szCs w:val="24"/>
        </w:rPr>
        <w:t>provinsi</w:t>
      </w:r>
      <w:r w:rsidR="00613AA3" w:rsidRPr="00613AA3">
        <w:rPr>
          <w:rFonts w:ascii="Bookman Old Style" w:eastAsia="Bookman Old Style" w:hAnsi="Bookman Old Style" w:cs="Bookman Old Style"/>
          <w:color w:val="000000" w:themeColor="text1"/>
          <w:sz w:val="24"/>
          <w:szCs w:val="24"/>
        </w:rPr>
        <w:t xml:space="preserve"> </w:t>
      </w:r>
      <w:r w:rsidR="00613AA3">
        <w:rPr>
          <w:rFonts w:ascii="Bookman Old Style" w:eastAsia="Bookman Old Style" w:hAnsi="Bookman Old Style" w:cs="Bookman Old Style"/>
          <w:color w:val="000000" w:themeColor="text1"/>
          <w:sz w:val="24"/>
          <w:szCs w:val="24"/>
        </w:rPr>
        <w:t>dan</w:t>
      </w:r>
      <w:r w:rsidR="00613AA3" w:rsidRPr="003A573F">
        <w:rPr>
          <w:rFonts w:ascii="Bookman Old Style" w:eastAsia="Bookman Old Style" w:hAnsi="Bookman Old Style" w:cs="Bookman Old Style"/>
          <w:color w:val="000000" w:themeColor="text1"/>
          <w:sz w:val="24"/>
          <w:szCs w:val="24"/>
        </w:rPr>
        <w:t xml:space="preserve"> kabupaten</w:t>
      </w:r>
      <w:r w:rsidR="00613AA3">
        <w:rPr>
          <w:rFonts w:ascii="Bookman Old Style" w:eastAsia="Bookman Old Style" w:hAnsi="Bookman Old Style" w:cs="Bookman Old Style"/>
          <w:color w:val="000000" w:themeColor="text1"/>
          <w:sz w:val="24"/>
          <w:szCs w:val="24"/>
        </w:rPr>
        <w:t>/</w:t>
      </w:r>
      <w:r w:rsidR="00613AA3" w:rsidRPr="003A573F">
        <w:rPr>
          <w:rFonts w:ascii="Bookman Old Style" w:eastAsia="Bookman Old Style" w:hAnsi="Bookman Old Style" w:cs="Bookman Old Style"/>
          <w:color w:val="000000" w:themeColor="text1"/>
          <w:sz w:val="24"/>
          <w:szCs w:val="24"/>
        </w:rPr>
        <w:t>kota</w:t>
      </w:r>
      <w:r w:rsidRPr="003A573F">
        <w:rPr>
          <w:rFonts w:ascii="Bookman Old Style" w:eastAsia="Bookman Old Style" w:hAnsi="Bookman Old Style" w:cs="Bookman Old Style"/>
          <w:color w:val="000000" w:themeColor="text1"/>
          <w:sz w:val="24"/>
          <w:szCs w:val="24"/>
        </w:rPr>
        <w:t xml:space="preserve">. </w:t>
      </w:r>
    </w:p>
    <w:p w14:paraId="3E004DB2" w14:textId="77777777" w:rsidR="00142734" w:rsidRPr="003A573F" w:rsidRDefault="00142734" w:rsidP="00142734">
      <w:pPr>
        <w:spacing w:after="0" w:line="240" w:lineRule="auto"/>
        <w:ind w:left="1701" w:hanging="567"/>
        <w:jc w:val="center"/>
        <w:rPr>
          <w:rFonts w:ascii="Bookman Old Style" w:eastAsia="Bookman Old Style" w:hAnsi="Bookman Old Style" w:cs="Bookman Old Style"/>
          <w:b/>
          <w:color w:val="000000" w:themeColor="text1"/>
          <w:sz w:val="24"/>
          <w:szCs w:val="24"/>
        </w:rPr>
      </w:pPr>
    </w:p>
    <w:p w14:paraId="2CB17311"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2E981F01"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1CEA3C50"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61187F75"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03DEA6C4"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0FB058F7"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7B51B233"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082E50C2"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73DCCA43"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7848577C" w14:textId="77777777" w:rsidR="00142734" w:rsidRPr="003A573F" w:rsidRDefault="00142734" w:rsidP="00142734">
      <w:pPr>
        <w:spacing w:after="0" w:line="240" w:lineRule="auto"/>
        <w:jc w:val="center"/>
        <w:rPr>
          <w:rFonts w:ascii="Bookman Old Style" w:eastAsia="Bookman Old Style" w:hAnsi="Bookman Old Style" w:cs="Bookman Old Style"/>
          <w:b/>
          <w:color w:val="000000" w:themeColor="text1"/>
          <w:sz w:val="24"/>
          <w:szCs w:val="24"/>
        </w:rPr>
      </w:pPr>
    </w:p>
    <w:p w14:paraId="0A5126A9" w14:textId="77777777" w:rsidR="00142734" w:rsidRPr="003A573F" w:rsidRDefault="00142734" w:rsidP="00142734">
      <w:pPr>
        <w:spacing w:after="0" w:line="240" w:lineRule="auto"/>
        <w:rPr>
          <w:rFonts w:ascii="Bookman Old Style" w:eastAsia="Bookman Old Style" w:hAnsi="Bookman Old Style" w:cs="Bookman Old Style"/>
          <w:b/>
          <w:color w:val="000000" w:themeColor="text1"/>
          <w:sz w:val="24"/>
          <w:szCs w:val="24"/>
        </w:rPr>
      </w:pPr>
      <w:r w:rsidRPr="003A573F">
        <w:rPr>
          <w:color w:val="000000" w:themeColor="text1"/>
        </w:rPr>
        <w:br w:type="page"/>
      </w:r>
    </w:p>
    <w:p w14:paraId="6644E98C" w14:textId="77777777"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lastRenderedPageBreak/>
        <w:t>BAB VI</w:t>
      </w:r>
    </w:p>
    <w:p w14:paraId="7CC09CFC" w14:textId="77777777"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PENUTUP</w:t>
      </w:r>
    </w:p>
    <w:p w14:paraId="04537CCA" w14:textId="77777777" w:rsidR="00142734" w:rsidRPr="003A573F" w:rsidRDefault="00142734" w:rsidP="00142734">
      <w:pPr>
        <w:spacing w:after="0" w:line="240" w:lineRule="auto"/>
        <w:jc w:val="center"/>
        <w:rPr>
          <w:rFonts w:ascii="Bookman Old Style" w:eastAsia="Bookman Old Style" w:hAnsi="Bookman Old Style" w:cs="Bookman Old Style"/>
          <w:color w:val="000000" w:themeColor="text1"/>
          <w:sz w:val="24"/>
          <w:szCs w:val="24"/>
        </w:rPr>
      </w:pPr>
    </w:p>
    <w:p w14:paraId="11E713FF" w14:textId="282091F0" w:rsidR="00142734" w:rsidRPr="003A573F" w:rsidRDefault="00142734" w:rsidP="00142734">
      <w:pPr>
        <w:spacing w:after="0" w:line="240" w:lineRule="auto"/>
        <w:ind w:firstLine="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 xml:space="preserve">BOKB bersifat bantuan dan diharapkan dapat dimanfaatkan secara optimal untuk upaya pencapaian target/sasaran </w:t>
      </w:r>
      <w:r w:rsidR="00405F72">
        <w:rPr>
          <w:rFonts w:ascii="Bookman Old Style" w:eastAsia="Bookman Old Style" w:hAnsi="Bookman Old Style" w:cs="Bookman Old Style"/>
          <w:color w:val="000000" w:themeColor="text1"/>
          <w:sz w:val="24"/>
          <w:szCs w:val="24"/>
        </w:rPr>
        <w:t>P</w:t>
      </w:r>
      <w:r w:rsidRPr="003A573F">
        <w:rPr>
          <w:rFonts w:ascii="Bookman Old Style" w:eastAsia="Bookman Old Style" w:hAnsi="Bookman Old Style" w:cs="Bookman Old Style"/>
          <w:color w:val="000000" w:themeColor="text1"/>
          <w:sz w:val="24"/>
          <w:szCs w:val="24"/>
        </w:rPr>
        <w:t xml:space="preserve">rogram Bangga Kencana </w:t>
      </w:r>
      <w:r w:rsidR="00BB7BCE" w:rsidRPr="003A573F">
        <w:rPr>
          <w:rFonts w:ascii="Bookman Old Style" w:hAnsi="Bookman Old Style"/>
          <w:color w:val="000000" w:themeColor="text1"/>
          <w:sz w:val="24"/>
          <w:szCs w:val="24"/>
        </w:rPr>
        <w:t xml:space="preserve">untuk mendukung pencegahan dan percepatan penurunan </w:t>
      </w:r>
      <w:r w:rsidR="00BB7BCE" w:rsidRPr="003A573F">
        <w:rPr>
          <w:rFonts w:ascii="Bookman Old Style" w:hAnsi="Bookman Old Style"/>
          <w:i/>
          <w:color w:val="000000" w:themeColor="text1"/>
          <w:sz w:val="24"/>
          <w:szCs w:val="24"/>
        </w:rPr>
        <w:t>stunting</w:t>
      </w:r>
      <w:r w:rsidR="00BB7BCE" w:rsidRPr="003A573F">
        <w:rPr>
          <w:rFonts w:ascii="Bookman Old Style" w:eastAsia="Bookman Old Style" w:hAnsi="Bookman Old Style" w:cs="Bookman Old Style"/>
          <w:color w:val="000000" w:themeColor="text1"/>
          <w:sz w:val="24"/>
          <w:szCs w:val="24"/>
        </w:rPr>
        <w:t xml:space="preserve"> </w:t>
      </w:r>
      <w:r w:rsidRPr="003A573F">
        <w:rPr>
          <w:rFonts w:ascii="Bookman Old Style" w:eastAsia="Bookman Old Style" w:hAnsi="Bookman Old Style" w:cs="Bookman Old Style"/>
          <w:color w:val="000000" w:themeColor="text1"/>
          <w:sz w:val="24"/>
          <w:szCs w:val="24"/>
        </w:rPr>
        <w:t>yang ditetapkan di dalam perencanaan pembangunan nasional, yang dapat disinergikan dengan berbagai kegiatan operasional lain yang dialokasikan dari APBD dan dana transfer lainnya sesuai dengan kewenangannya.</w:t>
      </w:r>
    </w:p>
    <w:p w14:paraId="68F6E378" w14:textId="77777777" w:rsidR="00142734" w:rsidRPr="003A573F" w:rsidRDefault="00142734" w:rsidP="00142734">
      <w:pPr>
        <w:spacing w:after="0" w:line="240" w:lineRule="auto"/>
        <w:jc w:val="both"/>
        <w:rPr>
          <w:rFonts w:ascii="Bookman Old Style" w:eastAsia="Bookman Old Style" w:hAnsi="Bookman Old Style" w:cs="Bookman Old Style"/>
          <w:color w:val="000000" w:themeColor="text1"/>
          <w:sz w:val="24"/>
          <w:szCs w:val="24"/>
        </w:rPr>
      </w:pPr>
    </w:p>
    <w:p w14:paraId="62815785" w14:textId="77777777" w:rsidR="00142734" w:rsidRPr="003A573F" w:rsidRDefault="00142734" w:rsidP="00142734">
      <w:pPr>
        <w:spacing w:after="0" w:line="240" w:lineRule="auto"/>
        <w:ind w:firstLine="567"/>
        <w:jc w:val="both"/>
        <w:rPr>
          <w:rFonts w:ascii="Bookman Old Style" w:eastAsia="Bookman Old Style" w:hAnsi="Bookman Old Style" w:cs="Bookman Old Style"/>
          <w:color w:val="000000" w:themeColor="text1"/>
          <w:sz w:val="24"/>
          <w:szCs w:val="24"/>
        </w:rPr>
      </w:pPr>
      <w:r w:rsidRPr="003A573F">
        <w:rPr>
          <w:rFonts w:ascii="Bookman Old Style" w:eastAsia="Bookman Old Style" w:hAnsi="Bookman Old Style" w:cs="Bookman Old Style"/>
          <w:color w:val="000000" w:themeColor="text1"/>
          <w:sz w:val="24"/>
          <w:szCs w:val="24"/>
        </w:rPr>
        <w:t>Petunjuk Teknis Penggunaan Dana Bantuan Operasional Keluarga Berencana ini disusun sebagai acuan dalam pelaksanaan kegiatan (menu dan sub menu) yang telah dialokasikan. Selanjutnya dalam penerapannya setiap daerah yang menerima BOKB wajib mengacu dan menindaklanjuti Petunjuk Teknis ini dengan menerbitkan Petunjuk Pelaksanaan yang ditetapkan dengan Keputusan Kepala PD-KB.</w:t>
      </w:r>
    </w:p>
    <w:p w14:paraId="17077CDC" w14:textId="77777777" w:rsidR="00142734" w:rsidRPr="003A573F" w:rsidRDefault="00142734" w:rsidP="00142734">
      <w:pPr>
        <w:spacing w:after="0" w:line="240" w:lineRule="auto"/>
        <w:jc w:val="both"/>
        <w:rPr>
          <w:rFonts w:ascii="Bookman Old Style" w:eastAsia="Bookman Old Style" w:hAnsi="Bookman Old Style" w:cs="Bookman Old Style"/>
          <w:color w:val="000000" w:themeColor="text1"/>
          <w:sz w:val="24"/>
          <w:szCs w:val="24"/>
        </w:rPr>
      </w:pPr>
    </w:p>
    <w:p w14:paraId="154DBAD9" w14:textId="77777777" w:rsidR="00142734" w:rsidRDefault="00142734" w:rsidP="00142734">
      <w:pPr>
        <w:spacing w:after="0" w:line="240" w:lineRule="auto"/>
        <w:ind w:firstLine="567"/>
        <w:jc w:val="both"/>
        <w:rPr>
          <w:rFonts w:ascii="Bookman Old Style" w:eastAsia="Bookman Old Style" w:hAnsi="Bookman Old Style" w:cs="Bookman Old Style"/>
          <w:color w:val="000000" w:themeColor="text1"/>
          <w:sz w:val="24"/>
          <w:szCs w:val="24"/>
        </w:rPr>
      </w:pPr>
      <w:bookmarkStart w:id="11" w:name="_30j0zll" w:colFirst="0" w:colLast="0"/>
      <w:bookmarkEnd w:id="11"/>
      <w:r w:rsidRPr="003A573F">
        <w:rPr>
          <w:rFonts w:ascii="Bookman Old Style" w:eastAsia="Bookman Old Style" w:hAnsi="Bookman Old Style" w:cs="Bookman Old Style"/>
          <w:color w:val="000000" w:themeColor="text1"/>
          <w:sz w:val="24"/>
          <w:szCs w:val="24"/>
        </w:rPr>
        <w:t>Dalam pelaksanaannya dukungan dana BOKB agar tetap mengacu pada ketentuan peraturan perundangan-undangan dan apabila dikemudian hari terjadi perubahan kebijakan yang berkaitan dengan dana BOKB maka akan dilakukan penyesuaian dan penyempurnaan pada penyusunan pedoman penggunaan dana BOKB selanjutnya.</w:t>
      </w:r>
    </w:p>
    <w:p w14:paraId="5B01F8B3" w14:textId="77777777" w:rsidR="00174572" w:rsidRDefault="00174572" w:rsidP="00142734">
      <w:pPr>
        <w:spacing w:after="0" w:line="240" w:lineRule="auto"/>
        <w:ind w:firstLine="567"/>
        <w:jc w:val="both"/>
        <w:rPr>
          <w:rFonts w:ascii="Bookman Old Style" w:eastAsia="Bookman Old Style" w:hAnsi="Bookman Old Style" w:cs="Bookman Old Style"/>
          <w:color w:val="000000" w:themeColor="text1"/>
          <w:sz w:val="24"/>
          <w:szCs w:val="24"/>
        </w:rPr>
      </w:pPr>
    </w:p>
    <w:p w14:paraId="61E4B744" w14:textId="77777777" w:rsidR="00174572" w:rsidRPr="00261E2D" w:rsidRDefault="00174572" w:rsidP="00174572">
      <w:pPr>
        <w:tabs>
          <w:tab w:val="left" w:pos="8931"/>
        </w:tabs>
        <w:spacing w:after="0" w:line="240" w:lineRule="auto"/>
        <w:ind w:left="3969" w:hanging="10"/>
        <w:rPr>
          <w:rFonts w:ascii="Bookman Old Style" w:eastAsia="Times New Roman" w:hAnsi="Bookman Old Style" w:cs="Bookman Old Style"/>
          <w:color w:val="000000"/>
          <w:sz w:val="24"/>
          <w:szCs w:val="24"/>
          <w:lang w:eastAsia="zh-CN"/>
        </w:rPr>
      </w:pPr>
    </w:p>
    <w:p w14:paraId="232023D4" w14:textId="77777777" w:rsidR="00174572" w:rsidRPr="00261E2D" w:rsidRDefault="00174572" w:rsidP="00174572">
      <w:pPr>
        <w:tabs>
          <w:tab w:val="left" w:pos="8931"/>
        </w:tabs>
        <w:spacing w:after="0" w:line="240" w:lineRule="auto"/>
        <w:ind w:left="3969" w:hanging="10"/>
        <w:rPr>
          <w:rFonts w:ascii="Bookman Old Style" w:eastAsia="Times New Roman" w:hAnsi="Bookman Old Style" w:cs="Bookman Old Style"/>
          <w:color w:val="000000"/>
          <w:sz w:val="24"/>
          <w:szCs w:val="24"/>
          <w:lang w:eastAsia="zh-CN"/>
        </w:rPr>
      </w:pPr>
    </w:p>
    <w:p w14:paraId="317F1A0A" w14:textId="1B713AAD" w:rsidR="00174572" w:rsidRPr="00A5222B" w:rsidRDefault="00174572" w:rsidP="00174572">
      <w:pPr>
        <w:tabs>
          <w:tab w:val="left" w:pos="8931"/>
        </w:tabs>
        <w:spacing w:after="0" w:line="240" w:lineRule="auto"/>
        <w:ind w:left="3969" w:hanging="10"/>
        <w:rPr>
          <w:rFonts w:ascii="Bookman Old Style" w:eastAsia="Times New Roman" w:hAnsi="Bookman Old Style" w:cs="Bookman Old Style"/>
          <w:color w:val="000000"/>
          <w:sz w:val="24"/>
          <w:szCs w:val="24"/>
          <w:lang w:val="zh-CN" w:eastAsia="zh-CN"/>
        </w:rPr>
      </w:pPr>
      <w:r w:rsidRPr="00A5222B">
        <w:rPr>
          <w:rFonts w:ascii="Bookman Old Style" w:eastAsia="Times New Roman" w:hAnsi="Bookman Old Style" w:cs="Bookman Old Style"/>
          <w:color w:val="000000"/>
          <w:sz w:val="24"/>
          <w:szCs w:val="24"/>
          <w:lang w:val="zh-CN" w:eastAsia="zh-CN"/>
        </w:rPr>
        <w:t>MENTERI KEPENDUDUKAN DAN PEMBANGUNAN KELUARGA/KEPALA BADAN KEPENDUDUKAN DAN KELUARGA BERENCANA NASIONAL REPUBLIK INDONESIA,</w:t>
      </w:r>
    </w:p>
    <w:p w14:paraId="7416AC86" w14:textId="77777777" w:rsidR="00174572" w:rsidRPr="00A5222B" w:rsidRDefault="00174572" w:rsidP="00174572">
      <w:pPr>
        <w:tabs>
          <w:tab w:val="left" w:pos="8931"/>
        </w:tabs>
        <w:spacing w:after="0" w:line="240" w:lineRule="auto"/>
        <w:ind w:left="3969" w:hanging="10"/>
        <w:rPr>
          <w:rFonts w:ascii="Bookman Old Style" w:eastAsia="Times New Roman" w:hAnsi="Bookman Old Style" w:cs="Bookman Old Style"/>
          <w:color w:val="000000"/>
          <w:sz w:val="24"/>
          <w:szCs w:val="24"/>
          <w:lang w:val="zh-CN" w:eastAsia="zh-CN"/>
        </w:rPr>
      </w:pPr>
    </w:p>
    <w:p w14:paraId="24E5880B" w14:textId="77777777" w:rsidR="00174572" w:rsidRPr="00A5222B" w:rsidRDefault="00174572" w:rsidP="00174572">
      <w:pPr>
        <w:tabs>
          <w:tab w:val="left" w:pos="8931"/>
        </w:tabs>
        <w:spacing w:after="0" w:line="240" w:lineRule="auto"/>
        <w:ind w:left="3969" w:hanging="10"/>
        <w:rPr>
          <w:rFonts w:ascii="Bookman Old Style" w:eastAsia="Times New Roman" w:hAnsi="Bookman Old Style" w:cs="Bookman Old Style"/>
          <w:color w:val="000000"/>
          <w:sz w:val="24"/>
          <w:szCs w:val="24"/>
          <w:lang w:val="zh-CN" w:eastAsia="zh-CN"/>
        </w:rPr>
      </w:pPr>
    </w:p>
    <w:p w14:paraId="14A0CF1D" w14:textId="77777777" w:rsidR="00174572" w:rsidRPr="00A5222B" w:rsidRDefault="00174572" w:rsidP="00174572">
      <w:pPr>
        <w:tabs>
          <w:tab w:val="left" w:pos="8931"/>
        </w:tabs>
        <w:spacing w:after="0" w:line="240" w:lineRule="auto"/>
        <w:ind w:left="3969" w:hanging="10"/>
        <w:rPr>
          <w:rFonts w:ascii="Bookman Old Style" w:eastAsia="Times New Roman" w:hAnsi="Bookman Old Style" w:cs="Bookman Old Style"/>
          <w:color w:val="000000"/>
          <w:sz w:val="24"/>
          <w:szCs w:val="24"/>
          <w:lang w:val="zh-CN" w:eastAsia="zh-CN"/>
        </w:rPr>
      </w:pPr>
    </w:p>
    <w:p w14:paraId="78363917" w14:textId="77777777" w:rsidR="00174572" w:rsidRPr="00A5222B" w:rsidRDefault="00174572" w:rsidP="00174572">
      <w:pPr>
        <w:spacing w:after="0" w:line="240" w:lineRule="auto"/>
        <w:ind w:left="3969" w:right="707" w:hanging="10"/>
        <w:jc w:val="center"/>
        <w:rPr>
          <w:rFonts w:ascii="Bookman Old Style" w:eastAsia="Times New Roman" w:hAnsi="Bookman Old Style" w:cs="Bookman Old Style"/>
          <w:color w:val="000000"/>
          <w:sz w:val="24"/>
          <w:szCs w:val="24"/>
          <w:lang w:val="en-US" w:eastAsia="zh-CN"/>
        </w:rPr>
      </w:pPr>
      <w:r w:rsidRPr="00A5222B">
        <w:rPr>
          <w:rFonts w:ascii="Bookman Old Style" w:eastAsia="Times New Roman" w:hAnsi="Bookman Old Style" w:cs="Bookman Old Style"/>
          <w:color w:val="000000"/>
          <w:sz w:val="24"/>
          <w:szCs w:val="24"/>
          <w:lang w:val="zh-CN" w:eastAsia="zh-CN"/>
        </w:rPr>
        <w:t>WIHAJI</w:t>
      </w:r>
    </w:p>
    <w:p w14:paraId="50C85C05" w14:textId="77777777" w:rsidR="00174572" w:rsidRPr="003A573F" w:rsidRDefault="00174572" w:rsidP="00142734">
      <w:pPr>
        <w:spacing w:after="0" w:line="240" w:lineRule="auto"/>
        <w:ind w:firstLine="567"/>
        <w:jc w:val="both"/>
        <w:rPr>
          <w:rFonts w:ascii="Bookman Old Style" w:eastAsia="Bookman Old Style" w:hAnsi="Bookman Old Style" w:cs="Bookman Old Style"/>
          <w:color w:val="000000" w:themeColor="text1"/>
          <w:sz w:val="24"/>
          <w:szCs w:val="24"/>
        </w:rPr>
      </w:pPr>
    </w:p>
    <w:p w14:paraId="53B7A6C3" w14:textId="77777777" w:rsidR="00142734" w:rsidRPr="003A573F" w:rsidRDefault="00142734" w:rsidP="00142734">
      <w:pPr>
        <w:pBdr>
          <w:top w:val="nil"/>
          <w:left w:val="nil"/>
          <w:bottom w:val="nil"/>
          <w:right w:val="nil"/>
          <w:between w:val="nil"/>
        </w:pBdr>
        <w:spacing w:after="0" w:line="240" w:lineRule="auto"/>
        <w:jc w:val="both"/>
        <w:rPr>
          <w:rFonts w:ascii="Bookman Old Style" w:eastAsia="Bookman Old Style" w:hAnsi="Bookman Old Style" w:cs="Bookman Old Style"/>
          <w:color w:val="000000" w:themeColor="text1"/>
          <w:sz w:val="24"/>
          <w:szCs w:val="24"/>
        </w:rPr>
      </w:pPr>
    </w:p>
    <w:p w14:paraId="26391DA7" w14:textId="77777777" w:rsidR="00965894" w:rsidRPr="003A573F" w:rsidRDefault="00965894">
      <w:pPr>
        <w:spacing w:after="0" w:line="240" w:lineRule="auto"/>
        <w:jc w:val="both"/>
        <w:rPr>
          <w:rFonts w:ascii="Bookman Old Style" w:eastAsia="Bookman Old Style" w:hAnsi="Bookman Old Style" w:cs="Bookman Old Style"/>
          <w:color w:val="000000" w:themeColor="text1"/>
          <w:sz w:val="24"/>
          <w:szCs w:val="24"/>
        </w:rPr>
      </w:pPr>
    </w:p>
    <w:p w14:paraId="78336070" w14:textId="77777777" w:rsidR="00965894" w:rsidRPr="003A573F" w:rsidRDefault="00965894">
      <w:pPr>
        <w:pBdr>
          <w:top w:val="nil"/>
          <w:left w:val="nil"/>
          <w:bottom w:val="nil"/>
          <w:right w:val="nil"/>
          <w:between w:val="nil"/>
        </w:pBdr>
        <w:spacing w:after="0" w:line="240" w:lineRule="auto"/>
        <w:ind w:left="567" w:right="-334"/>
        <w:jc w:val="both"/>
        <w:rPr>
          <w:rFonts w:ascii="Bookman Old Style" w:eastAsia="Bookman Old Style" w:hAnsi="Bookman Old Style" w:cs="Bookman Old Style"/>
          <w:color w:val="000000" w:themeColor="text1"/>
          <w:sz w:val="24"/>
          <w:szCs w:val="24"/>
        </w:rPr>
      </w:pPr>
    </w:p>
    <w:p w14:paraId="6607A18B" w14:textId="77777777" w:rsidR="00965894" w:rsidRPr="003A573F" w:rsidRDefault="00965894">
      <w:pPr>
        <w:spacing w:after="0" w:line="240" w:lineRule="auto"/>
        <w:ind w:right="-334"/>
        <w:jc w:val="both"/>
        <w:rPr>
          <w:rFonts w:ascii="Bookman Old Style" w:eastAsia="Bookman Old Style" w:hAnsi="Bookman Old Style" w:cs="Bookman Old Style"/>
          <w:color w:val="000000" w:themeColor="text1"/>
          <w:sz w:val="24"/>
          <w:szCs w:val="24"/>
        </w:rPr>
      </w:pPr>
    </w:p>
    <w:p w14:paraId="4DCD5140" w14:textId="77777777" w:rsidR="00965894" w:rsidRPr="003A573F" w:rsidRDefault="00965894">
      <w:pPr>
        <w:spacing w:after="0" w:line="240" w:lineRule="auto"/>
        <w:ind w:right="-334"/>
        <w:jc w:val="both"/>
        <w:rPr>
          <w:rFonts w:ascii="Bookman Old Style" w:eastAsia="Bookman Old Style" w:hAnsi="Bookman Old Style" w:cs="Bookman Old Style"/>
          <w:color w:val="000000" w:themeColor="text1"/>
          <w:sz w:val="24"/>
          <w:szCs w:val="24"/>
        </w:rPr>
      </w:pPr>
    </w:p>
    <w:p w14:paraId="58B2D279" w14:textId="5E05935C" w:rsidR="00965894" w:rsidRPr="003A573F" w:rsidRDefault="00965894">
      <w:pPr>
        <w:rPr>
          <w:rFonts w:ascii="Bookman Old Style" w:eastAsia="Bookman Old Style" w:hAnsi="Bookman Old Style" w:cs="Bookman Old Style"/>
          <w:color w:val="000000" w:themeColor="text1"/>
          <w:sz w:val="24"/>
          <w:szCs w:val="24"/>
        </w:rPr>
      </w:pPr>
    </w:p>
    <w:sectPr w:rsidR="00965894" w:rsidRPr="003A573F" w:rsidSect="00174572">
      <w:headerReference w:type="first" r:id="rId12"/>
      <w:pgSz w:w="11907" w:h="18711"/>
      <w:pgMar w:top="1418" w:right="1418" w:bottom="1418" w:left="1418" w:header="709" w:footer="709"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0F2D9" w14:textId="77777777" w:rsidR="00F71758" w:rsidRDefault="00F71758">
      <w:pPr>
        <w:spacing w:after="0" w:line="240" w:lineRule="auto"/>
      </w:pPr>
      <w:r>
        <w:separator/>
      </w:r>
    </w:p>
  </w:endnote>
  <w:endnote w:type="continuationSeparator" w:id="0">
    <w:p w14:paraId="416A1D71" w14:textId="77777777" w:rsidR="00F71758" w:rsidRDefault="00F71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5C6F0" w14:textId="77777777" w:rsidR="00F71758" w:rsidRDefault="00F71758">
      <w:pPr>
        <w:spacing w:after="0" w:line="240" w:lineRule="auto"/>
      </w:pPr>
      <w:r>
        <w:separator/>
      </w:r>
    </w:p>
  </w:footnote>
  <w:footnote w:type="continuationSeparator" w:id="0">
    <w:p w14:paraId="3DE8FFFA" w14:textId="77777777" w:rsidR="00F71758" w:rsidRDefault="00F71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C5F2" w14:textId="7312501D" w:rsidR="000B2D66" w:rsidRDefault="000B2D66">
    <w:pPr>
      <w:pBdr>
        <w:top w:val="nil"/>
        <w:left w:val="nil"/>
        <w:bottom w:val="nil"/>
        <w:right w:val="nil"/>
        <w:between w:val="nil"/>
      </w:pBdr>
      <w:tabs>
        <w:tab w:val="center" w:pos="4680"/>
        <w:tab w:val="right" w:pos="9360"/>
      </w:tabs>
      <w:spacing w:line="276" w:lineRule="auto"/>
      <w:rPr>
        <w:color w:val="000000"/>
        <w:sz w:val="22"/>
        <w:szCs w:val="22"/>
      </w:rPr>
    </w:pPr>
    <w:r>
      <w:rPr>
        <w:noProof/>
        <w:lang w:val="en-US"/>
      </w:rPr>
      <mc:AlternateContent>
        <mc:Choice Requires="wps">
          <w:drawing>
            <wp:anchor distT="0" distB="0" distL="0" distR="0" simplePos="0" relativeHeight="251657728" behindDoc="1" locked="0" layoutInCell="0" allowOverlap="1" wp14:anchorId="00C1E9EC" wp14:editId="13CB2334">
              <wp:simplePos x="0" y="0"/>
              <wp:positionH relativeFrom="margin">
                <wp:align>center</wp:align>
              </wp:positionH>
              <wp:positionV relativeFrom="margin">
                <wp:align>center</wp:align>
              </wp:positionV>
              <wp:extent cx="5075555" cy="3045460"/>
              <wp:effectExtent l="0" t="1114425" r="0" b="631190"/>
              <wp:wrapNone/>
              <wp:docPr id="1539877951" name="4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5075555" cy="3045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8DAF72" w14:textId="77777777" w:rsidR="000B2D66" w:rsidRDefault="000B2D66" w:rsidP="0043550C">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C1E9EC" id="_x0000_t202" coordsize="21600,21600" o:spt="202" path="m,l,21600r21600,l21600,xe">
              <v:stroke joinstyle="miter"/>
              <v:path gradientshapeok="t" o:connecttype="rect"/>
            </v:shapetype>
            <v:shape id="4099" o:spid="_x0000_s1026" type="#_x0000_t202" style="position:absolute;margin-left:0;margin-top:0;width:399.65pt;height:239.8pt;rotation:-45;z-index:-251658752;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" o:allowincell="f" filled="f" stroked="f">
              <v:stroke joinstyle="round"/>
              <o:lock v:ext="edit" shapetype="t"/>
              <v:textbox style="mso-fit-shape-to-text:t">
                <w:txbxContent>
                  <w:p w14:paraId="688DAF72" w14:textId="77777777" w:rsidR="000B2D66" w:rsidRDefault="000B2D66" w:rsidP="0043550C">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38B1AC22" w14:textId="77777777" w:rsidR="000B2D66" w:rsidRDefault="000B2D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016D" w14:textId="77777777" w:rsidR="000B2D66" w:rsidRDefault="000B2D66">
    <w:pPr>
      <w:pStyle w:val="Header"/>
      <w:jc w:val="center"/>
    </w:pPr>
    <w:r>
      <w:rPr>
        <w:rFonts w:ascii="Bookman Old Style" w:hAnsi="Bookman Old Style"/>
        <w:sz w:val="24"/>
        <w:szCs w:val="24"/>
      </w:rPr>
      <w:fldChar w:fldCharType="begin"/>
    </w:r>
    <w:r>
      <w:rPr>
        <w:rFonts w:ascii="Bookman Old Style" w:hAnsi="Bookman Old Style"/>
        <w:sz w:val="24"/>
        <w:szCs w:val="24"/>
      </w:rPr>
      <w:instrText xml:space="preserve"> PAGE  \* ArabicDash  \* MERGEFORMAT </w:instrText>
    </w:r>
    <w:r>
      <w:rPr>
        <w:rFonts w:ascii="Bookman Old Style" w:hAnsi="Bookman Old Style"/>
        <w:sz w:val="24"/>
        <w:szCs w:val="24"/>
      </w:rPr>
      <w:fldChar w:fldCharType="separate"/>
    </w:r>
    <w:r w:rsidR="00981A31">
      <w:rPr>
        <w:rFonts w:ascii="Bookman Old Style" w:hAnsi="Bookman Old Style"/>
        <w:noProof/>
        <w:sz w:val="24"/>
        <w:szCs w:val="24"/>
      </w:rPr>
      <w:t xml:space="preserve">- 49 </w:t>
    </w:r>
    <w:r w:rsidR="00981A31">
      <w:rPr>
        <w:rFonts w:ascii="Bookman Old Style" w:hAnsi="Bookman Old Style"/>
        <w:noProof/>
        <w:sz w:val="24"/>
        <w:szCs w:val="24"/>
      </w:rPr>
      <w:t>-</w:t>
    </w:r>
    <w:r>
      <w:rPr>
        <w:rFonts w:ascii="Bookman Old Style" w:hAnsi="Bookman Old Style"/>
        <w:sz w:val="24"/>
        <w:szCs w:val="24"/>
      </w:rPr>
      <w:fldChar w:fldCharType="end"/>
    </w:r>
  </w:p>
  <w:p w14:paraId="030A646E" w14:textId="77777777" w:rsidR="000B2D66" w:rsidRDefault="000B2D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6B766" w14:textId="56465898" w:rsidR="000B2D66" w:rsidRPr="00174572" w:rsidRDefault="000B2D66" w:rsidP="00DB6D39">
    <w:pPr>
      <w:pStyle w:val="Header"/>
      <w:rPr>
        <w:rFonts w:ascii="Bookman Old Style" w:hAnsi="Bookman Old Style"/>
        <w:sz w:val="24"/>
        <w:szCs w:val="24"/>
      </w:rPr>
    </w:pPr>
  </w:p>
  <w:p w14:paraId="423A4483" w14:textId="0EDE1E8D" w:rsidR="000B2D66" w:rsidRDefault="000B2D66">
    <w:pPr>
      <w:pBdr>
        <w:top w:val="nil"/>
        <w:left w:val="nil"/>
        <w:bottom w:val="nil"/>
        <w:right w:val="nil"/>
        <w:between w:val="nil"/>
      </w:pBdr>
      <w:tabs>
        <w:tab w:val="left" w:pos="3760"/>
        <w:tab w:val="center" w:pos="4680"/>
        <w:tab w:val="right" w:pos="9360"/>
      </w:tabs>
      <w:spacing w:line="276" w:lineRule="auto"/>
      <w:rPr>
        <w:color w:val="000000"/>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51B3" w14:textId="77777777" w:rsidR="000B2D66" w:rsidRPr="00174572" w:rsidRDefault="000B2D66" w:rsidP="00DB6D39">
    <w:pPr>
      <w:pStyle w:val="Header"/>
      <w:rPr>
        <w:rFonts w:ascii="Bookman Old Style" w:hAnsi="Bookman Old Style"/>
        <w:sz w:val="24"/>
        <w:szCs w:val="24"/>
      </w:rPr>
    </w:pPr>
  </w:p>
  <w:p w14:paraId="2CC23691" w14:textId="77777777" w:rsidR="000B2D66" w:rsidRDefault="000B2D66">
    <w:pPr>
      <w:pBdr>
        <w:top w:val="nil"/>
        <w:left w:val="nil"/>
        <w:bottom w:val="nil"/>
        <w:right w:val="nil"/>
        <w:between w:val="nil"/>
      </w:pBdr>
      <w:tabs>
        <w:tab w:val="left" w:pos="3760"/>
        <w:tab w:val="center" w:pos="4680"/>
        <w:tab w:val="right" w:pos="9360"/>
      </w:tabs>
      <w:spacing w:line="276" w:lineRule="auto"/>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54DAA1E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5"/>
    <w:multiLevelType w:val="multilevel"/>
    <w:tmpl w:val="6A58537C"/>
    <w:lvl w:ilvl="0">
      <w:start w:val="1"/>
      <w:numFmt w:val="lowerLetter"/>
      <w:lvlText w:val="%1."/>
      <w:lvlJc w:val="left"/>
      <w:pPr>
        <w:ind w:left="2073" w:hanging="360"/>
      </w:pPr>
    </w:lvl>
    <w:lvl w:ilvl="1">
      <w:start w:val="1"/>
      <w:numFmt w:val="lowerLetter"/>
      <w:lvlText w:val="%2."/>
      <w:lvlJc w:val="left"/>
      <w:pPr>
        <w:ind w:left="2793" w:hanging="360"/>
      </w:pPr>
    </w:lvl>
    <w:lvl w:ilvl="2">
      <w:start w:val="1"/>
      <w:numFmt w:val="lowerRoman"/>
      <w:lvlText w:val="%3."/>
      <w:lvlJc w:val="right"/>
      <w:pPr>
        <w:ind w:left="3513" w:hanging="180"/>
      </w:pPr>
    </w:lvl>
    <w:lvl w:ilvl="3">
      <w:start w:val="1"/>
      <w:numFmt w:val="decimal"/>
      <w:lvlText w:val="%4."/>
      <w:lvlJc w:val="left"/>
      <w:pPr>
        <w:ind w:left="4233" w:hanging="360"/>
      </w:pPr>
    </w:lvl>
    <w:lvl w:ilvl="4">
      <w:start w:val="1"/>
      <w:numFmt w:val="lowerLetter"/>
      <w:lvlText w:val="%5."/>
      <w:lvlJc w:val="left"/>
      <w:pPr>
        <w:ind w:left="4953" w:hanging="360"/>
      </w:pPr>
    </w:lvl>
    <w:lvl w:ilvl="5">
      <w:start w:val="1"/>
      <w:numFmt w:val="lowerRoman"/>
      <w:lvlText w:val="%6."/>
      <w:lvlJc w:val="right"/>
      <w:pPr>
        <w:ind w:left="5673" w:hanging="180"/>
      </w:pPr>
    </w:lvl>
    <w:lvl w:ilvl="6">
      <w:start w:val="1"/>
      <w:numFmt w:val="decimal"/>
      <w:lvlText w:val="%7."/>
      <w:lvlJc w:val="left"/>
      <w:pPr>
        <w:ind w:left="6393" w:hanging="360"/>
      </w:pPr>
    </w:lvl>
    <w:lvl w:ilvl="7">
      <w:start w:val="1"/>
      <w:numFmt w:val="lowerLetter"/>
      <w:lvlText w:val="%8."/>
      <w:lvlJc w:val="left"/>
      <w:pPr>
        <w:ind w:left="7113" w:hanging="360"/>
      </w:pPr>
    </w:lvl>
    <w:lvl w:ilvl="8">
      <w:start w:val="1"/>
      <w:numFmt w:val="lowerRoman"/>
      <w:lvlText w:val="%9."/>
      <w:lvlJc w:val="right"/>
      <w:pPr>
        <w:ind w:left="7833" w:hanging="180"/>
      </w:pPr>
    </w:lvl>
  </w:abstractNum>
  <w:abstractNum w:abstractNumId="2" w15:restartNumberingAfterBreak="0">
    <w:nsid w:val="00000010"/>
    <w:multiLevelType w:val="multilevel"/>
    <w:tmpl w:val="E520B7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24"/>
    <w:multiLevelType w:val="multilevel"/>
    <w:tmpl w:val="33F6D6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25"/>
    <w:multiLevelType w:val="multilevel"/>
    <w:tmpl w:val="B1BCF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27"/>
    <w:multiLevelType w:val="multilevel"/>
    <w:tmpl w:val="F0220786"/>
    <w:lvl w:ilvl="0">
      <w:start w:val="1"/>
      <w:numFmt w:val="lowerLetter"/>
      <w:lvlText w:val="%1."/>
      <w:lvlJc w:val="left"/>
      <w:pPr>
        <w:ind w:left="1440" w:hanging="360"/>
      </w:pPr>
      <w:rPr>
        <w:b w:val="0"/>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00000030"/>
    <w:multiLevelType w:val="multilevel"/>
    <w:tmpl w:val="D17636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3B"/>
    <w:multiLevelType w:val="multilevel"/>
    <w:tmpl w:val="F95CF1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62"/>
    <w:multiLevelType w:val="multilevel"/>
    <w:tmpl w:val="25208A48"/>
    <w:lvl w:ilvl="0">
      <w:start w:val="3"/>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0000083"/>
    <w:multiLevelType w:val="multilevel"/>
    <w:tmpl w:val="3ACE7E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0295FC1"/>
    <w:multiLevelType w:val="multilevel"/>
    <w:tmpl w:val="6C66FC7E"/>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11" w15:restartNumberingAfterBreak="0">
    <w:nsid w:val="00805DA0"/>
    <w:multiLevelType w:val="multilevel"/>
    <w:tmpl w:val="236AEEA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2826704"/>
    <w:multiLevelType w:val="multilevel"/>
    <w:tmpl w:val="A000C268"/>
    <w:lvl w:ilvl="0">
      <w:start w:val="1"/>
      <w:numFmt w:val="lowerLetter"/>
      <w:lvlText w:val="%1."/>
      <w:lvlJc w:val="left"/>
      <w:pPr>
        <w:ind w:left="1353" w:hanging="359"/>
      </w:pPr>
      <w:rPr>
        <w:strike w:val="0"/>
        <w:color w:val="000000"/>
      </w:rPr>
    </w:lvl>
    <w:lvl w:ilvl="1">
      <w:start w:val="1"/>
      <w:numFmt w:val="decimal"/>
      <w:lvlText w:val="%2."/>
      <w:lvlJc w:val="left"/>
      <w:pPr>
        <w:ind w:left="2073" w:hanging="360"/>
      </w:pPr>
      <w:rPr>
        <w:i w:val="0"/>
      </w:r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lowerLetter"/>
      <w:lvlText w:val="%7."/>
      <w:lvlJc w:val="left"/>
      <w:pPr>
        <w:ind w:left="5673" w:hanging="360"/>
      </w:pPr>
      <w:rPr>
        <w:i w:val="0"/>
        <w:iCs/>
      </w:r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3" w15:restartNumberingAfterBreak="0">
    <w:nsid w:val="051F2132"/>
    <w:multiLevelType w:val="multilevel"/>
    <w:tmpl w:val="6444FAD8"/>
    <w:lvl w:ilvl="0">
      <w:start w:val="1"/>
      <w:numFmt w:val="lowerLetter"/>
      <w:lvlText w:val="%1."/>
      <w:lvlJc w:val="left"/>
      <w:pPr>
        <w:ind w:left="1854" w:hanging="360"/>
      </w:pPr>
      <w:rPr>
        <w:rFonts w:ascii="Bookman Old Style" w:eastAsia="Bookman Old Style" w:hAnsi="Bookman Old Style" w:cs="Bookman Old Style"/>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 w15:restartNumberingAfterBreak="0">
    <w:nsid w:val="076B524E"/>
    <w:multiLevelType w:val="multilevel"/>
    <w:tmpl w:val="72AA7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8391304"/>
    <w:multiLevelType w:val="multilevel"/>
    <w:tmpl w:val="C6CE78BE"/>
    <w:lvl w:ilvl="0">
      <w:start w:val="1"/>
      <w:numFmt w:val="lowerLetter"/>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6" w15:restartNumberingAfterBreak="0">
    <w:nsid w:val="08D804D2"/>
    <w:multiLevelType w:val="hybridMultilevel"/>
    <w:tmpl w:val="15D28CDC"/>
    <w:lvl w:ilvl="0" w:tplc="1C52D5D0">
      <w:start w:val="2024"/>
      <w:numFmt w:val="decimal"/>
      <w:lvlText w:val="%1"/>
      <w:lvlJc w:val="left"/>
      <w:pPr>
        <w:ind w:left="3152" w:hanging="60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7" w15:restartNumberingAfterBreak="0">
    <w:nsid w:val="0B3A63C0"/>
    <w:multiLevelType w:val="multilevel"/>
    <w:tmpl w:val="049C21CC"/>
    <w:lvl w:ilvl="0">
      <w:start w:val="1"/>
      <w:numFmt w:val="lowerLetter"/>
      <w:lvlText w:val="%1)"/>
      <w:lvlJc w:val="left"/>
      <w:pPr>
        <w:ind w:left="2160" w:hanging="360"/>
      </w:pPr>
      <w:rPr>
        <w:i w:val="0"/>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8" w15:restartNumberingAfterBreak="0">
    <w:nsid w:val="0E87165B"/>
    <w:multiLevelType w:val="multilevel"/>
    <w:tmpl w:val="D0862446"/>
    <w:lvl w:ilvl="0">
      <w:start w:val="1"/>
      <w:numFmt w:val="low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E9C27A2"/>
    <w:multiLevelType w:val="multilevel"/>
    <w:tmpl w:val="50207428"/>
    <w:lvl w:ilvl="0">
      <w:start w:val="1"/>
      <w:numFmt w:val="lowerLetter"/>
      <w:lvlText w:val="%1."/>
      <w:lvlJc w:val="left"/>
      <w:pPr>
        <w:ind w:left="1353" w:hanging="359"/>
      </w:pPr>
      <w:rPr>
        <w:i w:val="0"/>
      </w:rPr>
    </w:lvl>
    <w:lvl w:ilvl="1">
      <w:start w:val="1"/>
      <w:numFmt w:val="decimal"/>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0" w15:restartNumberingAfterBreak="0">
    <w:nsid w:val="0FC22631"/>
    <w:multiLevelType w:val="multilevel"/>
    <w:tmpl w:val="B9A8178C"/>
    <w:lvl w:ilvl="0">
      <w:start w:val="1"/>
      <w:numFmt w:val="upp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0996913"/>
    <w:multiLevelType w:val="multilevel"/>
    <w:tmpl w:val="9FCCE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17D2D8E"/>
    <w:multiLevelType w:val="multilevel"/>
    <w:tmpl w:val="CFE8A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5D413BC"/>
    <w:multiLevelType w:val="multilevel"/>
    <w:tmpl w:val="9500A8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180108D2"/>
    <w:multiLevelType w:val="multilevel"/>
    <w:tmpl w:val="26F4D422"/>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25" w15:restartNumberingAfterBreak="0">
    <w:nsid w:val="187E4D14"/>
    <w:multiLevelType w:val="multilevel"/>
    <w:tmpl w:val="9DFC6078"/>
    <w:lvl w:ilvl="0">
      <w:start w:val="1"/>
      <w:numFmt w:val="lowerLetter"/>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196A284A"/>
    <w:multiLevelType w:val="multilevel"/>
    <w:tmpl w:val="B3CAF2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AE56D48"/>
    <w:multiLevelType w:val="multilevel"/>
    <w:tmpl w:val="D3447FC8"/>
    <w:lvl w:ilvl="0">
      <w:start w:val="1"/>
      <w:numFmt w:val="decimal"/>
      <w:lvlText w:val="%1)"/>
      <w:lvlJc w:val="left"/>
      <w:pPr>
        <w:ind w:left="2421" w:hanging="360"/>
      </w:pPr>
      <w:rPr>
        <w:rFonts w:ascii="Bookman Old Style" w:eastAsia="Bookman Old Style" w:hAnsi="Bookman Old Style" w:cs="Bookman Old Style"/>
        <w:b w:val="0"/>
        <w:i w:val="0"/>
        <w:color w:val="000000"/>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8" w15:restartNumberingAfterBreak="0">
    <w:nsid w:val="1AE73B29"/>
    <w:multiLevelType w:val="multilevel"/>
    <w:tmpl w:val="50207428"/>
    <w:styleLink w:val="CurrentList1"/>
    <w:lvl w:ilvl="0">
      <w:start w:val="1"/>
      <w:numFmt w:val="lowerLetter"/>
      <w:lvlText w:val="%1."/>
      <w:lvlJc w:val="left"/>
      <w:pPr>
        <w:ind w:left="1353" w:hanging="359"/>
      </w:pPr>
      <w:rPr>
        <w:i w:val="0"/>
      </w:rPr>
    </w:lvl>
    <w:lvl w:ilvl="1">
      <w:start w:val="1"/>
      <w:numFmt w:val="decimal"/>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9" w15:restartNumberingAfterBreak="0">
    <w:nsid w:val="1CD70F43"/>
    <w:multiLevelType w:val="hybridMultilevel"/>
    <w:tmpl w:val="45AC331E"/>
    <w:lvl w:ilvl="0" w:tplc="04090011">
      <w:start w:val="1"/>
      <w:numFmt w:val="decimal"/>
      <w:lvlText w:val="%1)"/>
      <w:lvlJc w:val="left"/>
      <w:pPr>
        <w:ind w:left="2988" w:hanging="360"/>
      </w:p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30" w15:restartNumberingAfterBreak="0">
    <w:nsid w:val="1EDE7287"/>
    <w:multiLevelType w:val="multilevel"/>
    <w:tmpl w:val="61C2A392"/>
    <w:lvl w:ilvl="0">
      <w:start w:val="1"/>
      <w:numFmt w:val="decimal"/>
      <w:lvlText w:val="(%1)"/>
      <w:lvlJc w:val="left"/>
      <w:pPr>
        <w:ind w:left="2360" w:hanging="375"/>
      </w:pPr>
      <w:rPr>
        <w:strike w:val="0"/>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31" w15:restartNumberingAfterBreak="0">
    <w:nsid w:val="206874B2"/>
    <w:multiLevelType w:val="multilevel"/>
    <w:tmpl w:val="5CE2B9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61397A"/>
    <w:multiLevelType w:val="multilevel"/>
    <w:tmpl w:val="7598D0DC"/>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3" w15:restartNumberingAfterBreak="0">
    <w:nsid w:val="21821DEF"/>
    <w:multiLevelType w:val="multilevel"/>
    <w:tmpl w:val="42C87CBE"/>
    <w:lvl w:ilvl="0">
      <w:start w:val="1"/>
      <w:numFmt w:val="decimal"/>
      <w:lvlText w:val="(%1)"/>
      <w:lvlJc w:val="left"/>
      <w:pPr>
        <w:ind w:left="2360" w:hanging="375"/>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34" w15:restartNumberingAfterBreak="0">
    <w:nsid w:val="22C7715C"/>
    <w:multiLevelType w:val="multilevel"/>
    <w:tmpl w:val="6E10FF6E"/>
    <w:lvl w:ilvl="0">
      <w:start w:val="1"/>
      <w:numFmt w:val="lowerLetter"/>
      <w:lvlText w:val="%1."/>
      <w:lvlJc w:val="left"/>
      <w:pPr>
        <w:ind w:left="1493" w:hanging="359"/>
      </w:pPr>
      <w:rPr>
        <w:i w:val="0"/>
      </w:rPr>
    </w:lvl>
    <w:lvl w:ilvl="1">
      <w:start w:val="1"/>
      <w:numFmt w:val="decimal"/>
      <w:lvlText w:val="%2."/>
      <w:lvlJc w:val="left"/>
      <w:pPr>
        <w:ind w:left="2213" w:hanging="360"/>
      </w:pPr>
    </w:lvl>
    <w:lvl w:ilvl="2">
      <w:start w:val="1"/>
      <w:numFmt w:val="lowerRoman"/>
      <w:lvlText w:val="%3."/>
      <w:lvlJc w:val="right"/>
      <w:pPr>
        <w:ind w:left="2933" w:hanging="180"/>
      </w:pPr>
    </w:lvl>
    <w:lvl w:ilvl="3">
      <w:start w:val="1"/>
      <w:numFmt w:val="decimal"/>
      <w:lvlText w:val="%4."/>
      <w:lvlJc w:val="left"/>
      <w:pPr>
        <w:ind w:left="3653" w:hanging="360"/>
      </w:pPr>
    </w:lvl>
    <w:lvl w:ilvl="4">
      <w:start w:val="1"/>
      <w:numFmt w:val="lowerLetter"/>
      <w:lvlText w:val="%5)"/>
      <w:lvlJc w:val="left"/>
      <w:pPr>
        <w:ind w:left="4373" w:hanging="360"/>
      </w:pPr>
    </w:lvl>
    <w:lvl w:ilvl="5">
      <w:start w:val="1"/>
      <w:numFmt w:val="lowerRoman"/>
      <w:lvlText w:val="%6."/>
      <w:lvlJc w:val="right"/>
      <w:pPr>
        <w:ind w:left="5093" w:hanging="180"/>
      </w:pPr>
    </w:lvl>
    <w:lvl w:ilvl="6">
      <w:start w:val="1"/>
      <w:numFmt w:val="decimal"/>
      <w:lvlText w:val="%7."/>
      <w:lvlJc w:val="left"/>
      <w:pPr>
        <w:ind w:left="5813" w:hanging="360"/>
      </w:pPr>
    </w:lvl>
    <w:lvl w:ilvl="7">
      <w:start w:val="1"/>
      <w:numFmt w:val="lowerLetter"/>
      <w:lvlText w:val="%8)"/>
      <w:lvlJc w:val="left"/>
      <w:pPr>
        <w:ind w:left="6533" w:hanging="360"/>
      </w:pPr>
    </w:lvl>
    <w:lvl w:ilvl="8">
      <w:start w:val="1"/>
      <w:numFmt w:val="lowerRoman"/>
      <w:lvlText w:val="%9."/>
      <w:lvlJc w:val="right"/>
      <w:pPr>
        <w:ind w:left="7253" w:hanging="180"/>
      </w:pPr>
    </w:lvl>
  </w:abstractNum>
  <w:abstractNum w:abstractNumId="35" w15:restartNumberingAfterBreak="0">
    <w:nsid w:val="23691A0D"/>
    <w:multiLevelType w:val="multilevel"/>
    <w:tmpl w:val="A8A0931E"/>
    <w:lvl w:ilvl="0">
      <w:start w:val="1"/>
      <w:numFmt w:val="lowerLetter"/>
      <w:lvlText w:val="%1)"/>
      <w:lvlJc w:val="left"/>
      <w:pPr>
        <w:ind w:left="2966" w:hanging="360"/>
      </w:pPr>
    </w:lvl>
    <w:lvl w:ilvl="1">
      <w:start w:val="1"/>
      <w:numFmt w:val="lowerLetter"/>
      <w:lvlText w:val="%2."/>
      <w:lvlJc w:val="left"/>
      <w:pPr>
        <w:ind w:left="3686" w:hanging="360"/>
      </w:pPr>
    </w:lvl>
    <w:lvl w:ilvl="2">
      <w:start w:val="1"/>
      <w:numFmt w:val="lowerRoman"/>
      <w:lvlText w:val="%3."/>
      <w:lvlJc w:val="right"/>
      <w:pPr>
        <w:ind w:left="4406" w:hanging="180"/>
      </w:pPr>
    </w:lvl>
    <w:lvl w:ilvl="3">
      <w:start w:val="1"/>
      <w:numFmt w:val="decimal"/>
      <w:lvlText w:val="%4."/>
      <w:lvlJc w:val="left"/>
      <w:pPr>
        <w:ind w:left="5126" w:hanging="360"/>
      </w:pPr>
    </w:lvl>
    <w:lvl w:ilvl="4">
      <w:start w:val="1"/>
      <w:numFmt w:val="lowerLetter"/>
      <w:lvlText w:val="%5."/>
      <w:lvlJc w:val="left"/>
      <w:pPr>
        <w:ind w:left="5846" w:hanging="360"/>
      </w:pPr>
    </w:lvl>
    <w:lvl w:ilvl="5">
      <w:start w:val="1"/>
      <w:numFmt w:val="lowerRoman"/>
      <w:lvlText w:val="%6."/>
      <w:lvlJc w:val="right"/>
      <w:pPr>
        <w:ind w:left="6566" w:hanging="180"/>
      </w:pPr>
    </w:lvl>
    <w:lvl w:ilvl="6">
      <w:start w:val="1"/>
      <w:numFmt w:val="decimal"/>
      <w:lvlText w:val="%7."/>
      <w:lvlJc w:val="left"/>
      <w:pPr>
        <w:ind w:left="7286" w:hanging="360"/>
      </w:pPr>
    </w:lvl>
    <w:lvl w:ilvl="7">
      <w:start w:val="1"/>
      <w:numFmt w:val="lowerLetter"/>
      <w:lvlText w:val="%8."/>
      <w:lvlJc w:val="left"/>
      <w:pPr>
        <w:ind w:left="8006" w:hanging="360"/>
      </w:pPr>
    </w:lvl>
    <w:lvl w:ilvl="8">
      <w:start w:val="1"/>
      <w:numFmt w:val="lowerRoman"/>
      <w:lvlText w:val="%9."/>
      <w:lvlJc w:val="right"/>
      <w:pPr>
        <w:ind w:left="8726" w:hanging="180"/>
      </w:pPr>
    </w:lvl>
  </w:abstractNum>
  <w:abstractNum w:abstractNumId="36" w15:restartNumberingAfterBreak="0">
    <w:nsid w:val="247F4DC7"/>
    <w:multiLevelType w:val="multilevel"/>
    <w:tmpl w:val="1DD026A2"/>
    <w:lvl w:ilvl="0">
      <w:start w:val="1"/>
      <w:numFmt w:val="lowerLetter"/>
      <w:lvlText w:val="%1."/>
      <w:lvlJc w:val="left"/>
      <w:pPr>
        <w:ind w:left="1353" w:hanging="359"/>
      </w:pPr>
      <w:rPr>
        <w:i w:val="0"/>
      </w:rPr>
    </w:lvl>
    <w:lvl w:ilvl="1">
      <w:start w:val="1"/>
      <w:numFmt w:val="decimal"/>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rPr>
        <w:i w:val="0"/>
        <w:iCs/>
      </w:r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7" w15:restartNumberingAfterBreak="0">
    <w:nsid w:val="24895270"/>
    <w:multiLevelType w:val="multilevel"/>
    <w:tmpl w:val="D3980420"/>
    <w:lvl w:ilvl="0">
      <w:start w:val="1"/>
      <w:numFmt w:val="decimal"/>
      <w:lvlText w:val="%1."/>
      <w:lvlJc w:val="left"/>
      <w:pPr>
        <w:ind w:left="735" w:hanging="375"/>
      </w:pPr>
      <w:rPr>
        <w:rFonts w:ascii="Bookman Old Style" w:eastAsia="Bookman Old Style" w:hAnsi="Bookman Old Style" w:cs="Bookman Old Style"/>
        <w:b w:val="0"/>
        <w:color w:val="000000"/>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597E29"/>
    <w:multiLevelType w:val="multilevel"/>
    <w:tmpl w:val="58623A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56140B7"/>
    <w:multiLevelType w:val="multilevel"/>
    <w:tmpl w:val="EED29CBC"/>
    <w:lvl w:ilvl="0">
      <w:start w:val="1"/>
      <w:numFmt w:val="decimal"/>
      <w:lvlText w:val="(%1)"/>
      <w:lvlJc w:val="left"/>
      <w:pPr>
        <w:ind w:left="2360" w:hanging="375"/>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40" w15:restartNumberingAfterBreak="0">
    <w:nsid w:val="26373939"/>
    <w:multiLevelType w:val="multilevel"/>
    <w:tmpl w:val="1DF48D5C"/>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845181A"/>
    <w:multiLevelType w:val="multilevel"/>
    <w:tmpl w:val="C420A900"/>
    <w:lvl w:ilvl="0">
      <w:start w:val="1"/>
      <w:numFmt w:val="lowerLetter"/>
      <w:lvlText w:val="%1."/>
      <w:lvlJc w:val="left"/>
      <w:pPr>
        <w:ind w:left="1353" w:hanging="359"/>
      </w:pPr>
      <w:rPr>
        <w:i w:val="0"/>
      </w:rPr>
    </w:lvl>
    <w:lvl w:ilvl="1">
      <w:start w:val="1"/>
      <w:numFmt w:val="decimal"/>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2" w15:restartNumberingAfterBreak="0">
    <w:nsid w:val="2DCA4896"/>
    <w:multiLevelType w:val="multilevel"/>
    <w:tmpl w:val="CD6C5164"/>
    <w:lvl w:ilvl="0">
      <w:start w:val="1"/>
      <w:numFmt w:val="lowerLetter"/>
      <w:lvlText w:val="%1."/>
      <w:lvlJc w:val="left"/>
      <w:pPr>
        <w:ind w:left="1440" w:hanging="360"/>
      </w:pPr>
      <w:rPr>
        <w:rFonts w:ascii="Bookman Old Style" w:eastAsia="Bookman Old Style" w:hAnsi="Bookman Old Style" w:cs="Bookman Old Style"/>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E4665EB"/>
    <w:multiLevelType w:val="multilevel"/>
    <w:tmpl w:val="8086FCEC"/>
    <w:lvl w:ilvl="0">
      <w:start w:val="1"/>
      <w:numFmt w:val="decimal"/>
      <w:lvlText w:val="%1)"/>
      <w:lvlJc w:val="left"/>
      <w:pPr>
        <w:ind w:left="2421" w:hanging="360"/>
      </w:pPr>
      <w:rPr>
        <w:i w:val="0"/>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44" w15:restartNumberingAfterBreak="0">
    <w:nsid w:val="2EDA0C3D"/>
    <w:multiLevelType w:val="multilevel"/>
    <w:tmpl w:val="2750B4F2"/>
    <w:lvl w:ilvl="0">
      <w:start w:val="1"/>
      <w:numFmt w:val="lowerLetter"/>
      <w:lvlText w:val="%1)"/>
      <w:lvlJc w:val="left"/>
      <w:pPr>
        <w:ind w:left="2421" w:hanging="360"/>
      </w:pPr>
      <w:rPr>
        <w:rFonts w:ascii="Bookman Old Style" w:eastAsia="Bookman Old Style" w:hAnsi="Bookman Old Style" w:cs="Bookman Old Style"/>
        <w:b w:val="0"/>
        <w:i w:val="0"/>
        <w:color w:val="000000"/>
      </w:rPr>
    </w:lvl>
    <w:lvl w:ilvl="1">
      <w:start w:val="1"/>
      <w:numFmt w:val="decimal"/>
      <w:lvlText w:val="(%2)"/>
      <w:lvlJc w:val="left"/>
      <w:pPr>
        <w:ind w:left="3141" w:hanging="360"/>
      </w:pPr>
      <w:rPr>
        <w:rFonts w:ascii="Bookman Old Style" w:eastAsia="Bookman Old Style" w:hAnsi="Bookman Old Style" w:cs="Bookman Old Style"/>
      </w:r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45" w15:restartNumberingAfterBreak="0">
    <w:nsid w:val="2F417C49"/>
    <w:multiLevelType w:val="hybridMultilevel"/>
    <w:tmpl w:val="BB2063FC"/>
    <w:lvl w:ilvl="0" w:tplc="46EA06AE">
      <w:start w:val="2"/>
      <w:numFmt w:val="decimal"/>
      <w:lvlText w:val="%1."/>
      <w:lvlJc w:val="left"/>
      <w:pPr>
        <w:ind w:left="271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3176383D"/>
    <w:multiLevelType w:val="multilevel"/>
    <w:tmpl w:val="CD6C5164"/>
    <w:lvl w:ilvl="0">
      <w:start w:val="1"/>
      <w:numFmt w:val="lowerLetter"/>
      <w:lvlText w:val="%1."/>
      <w:lvlJc w:val="left"/>
      <w:pPr>
        <w:ind w:left="1440" w:hanging="360"/>
      </w:pPr>
      <w:rPr>
        <w:rFonts w:ascii="Bookman Old Style" w:eastAsia="Bookman Old Style" w:hAnsi="Bookman Old Style" w:cs="Bookman Old Style"/>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1997020"/>
    <w:multiLevelType w:val="multilevel"/>
    <w:tmpl w:val="9D1E225E"/>
    <w:lvl w:ilvl="0">
      <w:start w:val="1"/>
      <w:numFmt w:val="decimal"/>
      <w:lvlText w:val="(%1)"/>
      <w:lvlJc w:val="left"/>
      <w:pPr>
        <w:ind w:left="3555" w:hanging="360"/>
      </w:pPr>
      <w:rPr>
        <w:rFonts w:ascii="Bookman Old Style" w:eastAsia="Bookman Old Style" w:hAnsi="Bookman Old Style" w:cs="Bookman Old Style"/>
      </w:r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48" w15:restartNumberingAfterBreak="0">
    <w:nsid w:val="31CB6E93"/>
    <w:multiLevelType w:val="multilevel"/>
    <w:tmpl w:val="BE7E652E"/>
    <w:lvl w:ilvl="0">
      <w:start w:val="1"/>
      <w:numFmt w:val="lowerLetter"/>
      <w:lvlText w:val="%1."/>
      <w:lvlJc w:val="left"/>
      <w:pPr>
        <w:ind w:left="1353" w:hanging="359"/>
      </w:pPr>
      <w:rPr>
        <w:i w:val="0"/>
      </w:rPr>
    </w:lvl>
    <w:lvl w:ilvl="1">
      <w:start w:val="1"/>
      <w:numFmt w:val="decimal"/>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9" w15:restartNumberingAfterBreak="0">
    <w:nsid w:val="32AE7ECE"/>
    <w:multiLevelType w:val="multilevel"/>
    <w:tmpl w:val="F7B0D280"/>
    <w:lvl w:ilvl="0">
      <w:start w:val="3"/>
      <w:numFmt w:val="decimal"/>
      <w:lvlText w:val="%1."/>
      <w:lvlJc w:val="left"/>
      <w:pPr>
        <w:ind w:left="720" w:hanging="360"/>
      </w:pPr>
      <w:rPr>
        <w:rFonts w:hint="default"/>
        <w:strike w:val="0"/>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3348172A"/>
    <w:multiLevelType w:val="multilevel"/>
    <w:tmpl w:val="75944012"/>
    <w:lvl w:ilvl="0">
      <w:start w:val="1"/>
      <w:numFmt w:val="decimal"/>
      <w:lvlText w:val="(%1)"/>
      <w:lvlJc w:val="left"/>
      <w:pPr>
        <w:ind w:left="2360" w:hanging="375"/>
      </w:pPr>
      <w:rPr>
        <w:rFonts w:ascii="Bookman Old Style" w:hAnsi="Bookman Old Style" w:hint="default"/>
        <w:strike w:val="0"/>
        <w:color w:val="000000"/>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51" w15:restartNumberingAfterBreak="0">
    <w:nsid w:val="34A447A3"/>
    <w:multiLevelType w:val="multilevel"/>
    <w:tmpl w:val="FCDE69A6"/>
    <w:lvl w:ilvl="0">
      <w:start w:val="1"/>
      <w:numFmt w:val="lowerLetter"/>
      <w:lvlText w:val="%1."/>
      <w:lvlJc w:val="left"/>
      <w:pPr>
        <w:ind w:left="2629" w:hanging="360"/>
      </w:pPr>
      <w:rPr>
        <w:rFonts w:ascii="Bookman Old Style" w:eastAsia="Bookman Old Style" w:hAnsi="Bookman Old Style" w:cs="Bookman Old Style"/>
        <w:strike w:val="0"/>
        <w:color w:val="000000"/>
      </w:rPr>
    </w:lvl>
    <w:lvl w:ilvl="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52" w15:restartNumberingAfterBreak="0">
    <w:nsid w:val="34BF5494"/>
    <w:multiLevelType w:val="multilevel"/>
    <w:tmpl w:val="F0B011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3" w15:restartNumberingAfterBreak="0">
    <w:nsid w:val="36675DC3"/>
    <w:multiLevelType w:val="multilevel"/>
    <w:tmpl w:val="81A4DF9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68D0920"/>
    <w:multiLevelType w:val="multilevel"/>
    <w:tmpl w:val="6B5047F0"/>
    <w:lvl w:ilvl="0">
      <w:start w:val="1"/>
      <w:numFmt w:val="decimal"/>
      <w:lvlText w:val="(%1)"/>
      <w:lvlJc w:val="left"/>
      <w:pPr>
        <w:ind w:left="2360" w:hanging="375"/>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55" w15:restartNumberingAfterBreak="0">
    <w:nsid w:val="36A807B8"/>
    <w:multiLevelType w:val="multilevel"/>
    <w:tmpl w:val="8820CE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 w15:restartNumberingAfterBreak="0">
    <w:nsid w:val="3748128C"/>
    <w:multiLevelType w:val="multilevel"/>
    <w:tmpl w:val="6ED69656"/>
    <w:lvl w:ilvl="0">
      <w:start w:val="1"/>
      <w:numFmt w:val="lowerLetter"/>
      <w:lvlText w:val="%1."/>
      <w:lvlJc w:val="left"/>
      <w:pPr>
        <w:ind w:left="1854" w:hanging="360"/>
      </w:pPr>
      <w:rPr>
        <w:rFonts w:ascii="Bookman Old Style" w:eastAsia="Bookman Old Style" w:hAnsi="Bookman Old Style" w:cs="Bookman Old Style"/>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7" w15:restartNumberingAfterBreak="0">
    <w:nsid w:val="382B0C58"/>
    <w:multiLevelType w:val="multilevel"/>
    <w:tmpl w:val="5A62C468"/>
    <w:lvl w:ilvl="0">
      <w:start w:val="1"/>
      <w:numFmt w:val="lowerLetter"/>
      <w:lvlText w:val="%1)"/>
      <w:lvlJc w:val="left"/>
      <w:pPr>
        <w:ind w:left="2781" w:hanging="360"/>
      </w:pPr>
      <w:rPr>
        <w:rFonts w:ascii="Bookman Old Style" w:eastAsia="Bookman Old Style" w:hAnsi="Bookman Old Style" w:cs="Bookman Old Style"/>
        <w:color w:val="000000"/>
      </w:r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58" w15:restartNumberingAfterBreak="0">
    <w:nsid w:val="3929242C"/>
    <w:multiLevelType w:val="multilevel"/>
    <w:tmpl w:val="AB800108"/>
    <w:lvl w:ilvl="0">
      <w:start w:val="1"/>
      <w:numFmt w:val="decimal"/>
      <w:lvlText w:val="%1)"/>
      <w:lvlJc w:val="left"/>
      <w:pPr>
        <w:ind w:left="2269" w:hanging="360"/>
      </w:pPr>
      <w:rPr>
        <w:sz w:val="24"/>
        <w:szCs w:val="24"/>
        <w:vertAlign w:val="baseline"/>
      </w:rPr>
    </w:lvl>
    <w:lvl w:ilvl="1">
      <w:start w:val="1"/>
      <w:numFmt w:val="lowerLetter"/>
      <w:lvlText w:val="%2)."/>
      <w:lvlJc w:val="left"/>
      <w:pPr>
        <w:ind w:left="2989" w:hanging="360"/>
      </w:pPr>
      <w:rPr>
        <w:vertAlign w:val="baseline"/>
      </w:rPr>
    </w:lvl>
    <w:lvl w:ilvl="2">
      <w:start w:val="1"/>
      <w:numFmt w:val="lowerRoman"/>
      <w:lvlText w:val="%3."/>
      <w:lvlJc w:val="right"/>
      <w:pPr>
        <w:ind w:left="3709" w:hanging="180"/>
      </w:pPr>
      <w:rPr>
        <w:vertAlign w:val="baseline"/>
      </w:rPr>
    </w:lvl>
    <w:lvl w:ilvl="3">
      <w:start w:val="1"/>
      <w:numFmt w:val="decimal"/>
      <w:lvlText w:val="(%4)"/>
      <w:lvlJc w:val="left"/>
      <w:pPr>
        <w:ind w:left="4429" w:hanging="360"/>
      </w:pPr>
      <w:rPr>
        <w:rFonts w:ascii="Bookman Old Style" w:eastAsia="Bookman Old Style" w:hAnsi="Bookman Old Style" w:cs="Bookman Old Style"/>
        <w:vertAlign w:val="baseline"/>
      </w:rPr>
    </w:lvl>
    <w:lvl w:ilvl="4">
      <w:start w:val="1"/>
      <w:numFmt w:val="lowerLetter"/>
      <w:lvlText w:val="%5."/>
      <w:lvlJc w:val="left"/>
      <w:pPr>
        <w:ind w:left="5149" w:hanging="360"/>
      </w:pPr>
      <w:rPr>
        <w:vertAlign w:val="baseline"/>
      </w:rPr>
    </w:lvl>
    <w:lvl w:ilvl="5">
      <w:start w:val="1"/>
      <w:numFmt w:val="lowerRoman"/>
      <w:lvlText w:val="%6."/>
      <w:lvlJc w:val="right"/>
      <w:pPr>
        <w:ind w:left="5869" w:hanging="180"/>
      </w:pPr>
      <w:rPr>
        <w:vertAlign w:val="baseline"/>
      </w:rPr>
    </w:lvl>
    <w:lvl w:ilvl="6">
      <w:start w:val="1"/>
      <w:numFmt w:val="decimal"/>
      <w:lvlText w:val="%7."/>
      <w:lvlJc w:val="left"/>
      <w:pPr>
        <w:ind w:left="6589" w:hanging="360"/>
      </w:pPr>
      <w:rPr>
        <w:vertAlign w:val="baseline"/>
      </w:rPr>
    </w:lvl>
    <w:lvl w:ilvl="7">
      <w:start w:val="1"/>
      <w:numFmt w:val="lowerLetter"/>
      <w:lvlText w:val="%8."/>
      <w:lvlJc w:val="left"/>
      <w:pPr>
        <w:ind w:left="7309" w:hanging="360"/>
      </w:pPr>
      <w:rPr>
        <w:vertAlign w:val="baseline"/>
      </w:rPr>
    </w:lvl>
    <w:lvl w:ilvl="8">
      <w:start w:val="1"/>
      <w:numFmt w:val="lowerRoman"/>
      <w:lvlText w:val="%9."/>
      <w:lvlJc w:val="right"/>
      <w:pPr>
        <w:ind w:left="8029" w:hanging="180"/>
      </w:pPr>
      <w:rPr>
        <w:vertAlign w:val="baseline"/>
      </w:rPr>
    </w:lvl>
  </w:abstractNum>
  <w:abstractNum w:abstractNumId="59" w15:restartNumberingAfterBreak="0">
    <w:nsid w:val="3C5720C9"/>
    <w:multiLevelType w:val="multilevel"/>
    <w:tmpl w:val="F37A2B0C"/>
    <w:lvl w:ilvl="0">
      <w:start w:val="1"/>
      <w:numFmt w:val="lowerLetter"/>
      <w:lvlText w:val="%1."/>
      <w:lvlJc w:val="left"/>
      <w:pPr>
        <w:ind w:left="1353" w:hanging="359"/>
      </w:pPr>
      <w:rPr>
        <w:i w:val="0"/>
      </w:rPr>
    </w:lvl>
    <w:lvl w:ilvl="1">
      <w:start w:val="1"/>
      <w:numFmt w:val="decimal"/>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60" w15:restartNumberingAfterBreak="0">
    <w:nsid w:val="3D331FF1"/>
    <w:multiLevelType w:val="multilevel"/>
    <w:tmpl w:val="21D8B7B2"/>
    <w:lvl w:ilvl="0">
      <w:start w:val="1"/>
      <w:numFmt w:val="lowerLetter"/>
      <w:lvlText w:val="%1."/>
      <w:lvlJc w:val="left"/>
      <w:pPr>
        <w:ind w:left="1440" w:hanging="360"/>
      </w:pPr>
      <w:rPr>
        <w:rFonts w:ascii="Bookman Old Style" w:eastAsia="Bookman Old Style" w:hAnsi="Bookman Old Style" w:cs="Bookman Old Style"/>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E921A04"/>
    <w:multiLevelType w:val="multilevel"/>
    <w:tmpl w:val="76DAF502"/>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62" w15:restartNumberingAfterBreak="0">
    <w:nsid w:val="3F445088"/>
    <w:multiLevelType w:val="multilevel"/>
    <w:tmpl w:val="51826D96"/>
    <w:lvl w:ilvl="0">
      <w:start w:val="1"/>
      <w:numFmt w:val="lowerLetter"/>
      <w:lvlText w:val="%1)"/>
      <w:lvlJc w:val="left"/>
      <w:pPr>
        <w:ind w:left="2970" w:hanging="360"/>
      </w:pPr>
    </w:lvl>
    <w:lvl w:ilvl="1">
      <w:start w:val="1"/>
      <w:numFmt w:val="lowerLetter"/>
      <w:lvlText w:val="%2."/>
      <w:lvlJc w:val="left"/>
      <w:pPr>
        <w:ind w:left="3690" w:hanging="360"/>
      </w:pPr>
    </w:lvl>
    <w:lvl w:ilvl="2">
      <w:start w:val="1"/>
      <w:numFmt w:val="lowerRoman"/>
      <w:lvlText w:val="%3."/>
      <w:lvlJc w:val="right"/>
      <w:pPr>
        <w:ind w:left="4410" w:hanging="180"/>
      </w:pPr>
    </w:lvl>
    <w:lvl w:ilvl="3">
      <w:start w:val="1"/>
      <w:numFmt w:val="decimal"/>
      <w:lvlText w:val="%4."/>
      <w:lvlJc w:val="left"/>
      <w:pPr>
        <w:ind w:left="5130" w:hanging="360"/>
      </w:pPr>
    </w:lvl>
    <w:lvl w:ilvl="4">
      <w:start w:val="1"/>
      <w:numFmt w:val="lowerLetter"/>
      <w:lvlText w:val="%5."/>
      <w:lvlJc w:val="left"/>
      <w:pPr>
        <w:ind w:left="5850" w:hanging="360"/>
      </w:pPr>
    </w:lvl>
    <w:lvl w:ilvl="5">
      <w:start w:val="1"/>
      <w:numFmt w:val="lowerRoman"/>
      <w:lvlText w:val="%6."/>
      <w:lvlJc w:val="right"/>
      <w:pPr>
        <w:ind w:left="6570" w:hanging="180"/>
      </w:pPr>
    </w:lvl>
    <w:lvl w:ilvl="6">
      <w:start w:val="1"/>
      <w:numFmt w:val="decimal"/>
      <w:lvlText w:val="%7."/>
      <w:lvlJc w:val="left"/>
      <w:pPr>
        <w:ind w:left="7290" w:hanging="360"/>
      </w:pPr>
    </w:lvl>
    <w:lvl w:ilvl="7">
      <w:start w:val="1"/>
      <w:numFmt w:val="lowerLetter"/>
      <w:lvlText w:val="%8."/>
      <w:lvlJc w:val="left"/>
      <w:pPr>
        <w:ind w:left="8010" w:hanging="360"/>
      </w:pPr>
    </w:lvl>
    <w:lvl w:ilvl="8">
      <w:start w:val="1"/>
      <w:numFmt w:val="lowerRoman"/>
      <w:lvlText w:val="%9."/>
      <w:lvlJc w:val="right"/>
      <w:pPr>
        <w:ind w:left="8730" w:hanging="180"/>
      </w:pPr>
    </w:lvl>
  </w:abstractNum>
  <w:abstractNum w:abstractNumId="63" w15:restartNumberingAfterBreak="0">
    <w:nsid w:val="3FE62EFC"/>
    <w:multiLevelType w:val="multilevel"/>
    <w:tmpl w:val="A942FB84"/>
    <w:lvl w:ilvl="0">
      <w:start w:val="1"/>
      <w:numFmt w:val="lowerLetter"/>
      <w:lvlText w:val="%1)"/>
      <w:lvlJc w:val="left"/>
      <w:pPr>
        <w:ind w:left="2421" w:hanging="360"/>
      </w:pPr>
      <w:rPr>
        <w:rFonts w:ascii="Bookman Old Style" w:eastAsia="Bookman Old Style" w:hAnsi="Bookman Old Style" w:cs="Bookman Old Style"/>
        <w:b w:val="0"/>
        <w:i w:val="0"/>
        <w:color w:val="000000"/>
        <w:u w:val="none"/>
      </w:rPr>
    </w:lvl>
    <w:lvl w:ilvl="1">
      <w:start w:val="1"/>
      <w:numFmt w:val="decimal"/>
      <w:lvlText w:val="(%2)"/>
      <w:lvlJc w:val="left"/>
      <w:pPr>
        <w:ind w:left="3141" w:hanging="360"/>
      </w:pPr>
      <w:rPr>
        <w:rFonts w:ascii="Bookman Old Style" w:eastAsia="Bookman Old Style" w:hAnsi="Bookman Old Style" w:cs="Bookman Old Style"/>
      </w:r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64" w15:restartNumberingAfterBreak="0">
    <w:nsid w:val="40CD2FA0"/>
    <w:multiLevelType w:val="hybridMultilevel"/>
    <w:tmpl w:val="88489B9A"/>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65" w15:restartNumberingAfterBreak="0">
    <w:nsid w:val="40DF6FA1"/>
    <w:multiLevelType w:val="multilevel"/>
    <w:tmpl w:val="0966D49A"/>
    <w:lvl w:ilvl="0">
      <w:start w:val="1"/>
      <w:numFmt w:val="lowerLetter"/>
      <w:lvlText w:val="(%1)"/>
      <w:lvlJc w:val="left"/>
      <w:pPr>
        <w:ind w:left="3555" w:hanging="360"/>
      </w:pPr>
      <w:rPr>
        <w:rFonts w:ascii="Bookman Old Style" w:eastAsia="Bookman Old Style" w:hAnsi="Bookman Old Style" w:cs="Bookman Old Style"/>
        <w:color w:val="000000"/>
      </w:r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66" w15:restartNumberingAfterBreak="0">
    <w:nsid w:val="410770A4"/>
    <w:multiLevelType w:val="multilevel"/>
    <w:tmpl w:val="339064D8"/>
    <w:lvl w:ilvl="0">
      <w:start w:val="1"/>
      <w:numFmt w:val="decimal"/>
      <w:lvlText w:val="(%1)"/>
      <w:lvlJc w:val="left"/>
      <w:pPr>
        <w:ind w:left="2360" w:hanging="375"/>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67" w15:restartNumberingAfterBreak="0">
    <w:nsid w:val="41A80A85"/>
    <w:multiLevelType w:val="multilevel"/>
    <w:tmpl w:val="63760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3E323C4"/>
    <w:multiLevelType w:val="multilevel"/>
    <w:tmpl w:val="16EEE676"/>
    <w:lvl w:ilvl="0">
      <w:start w:val="1"/>
      <w:numFmt w:val="lowerLetter"/>
      <w:lvlText w:val="(%1)"/>
      <w:lvlJc w:val="left"/>
      <w:pPr>
        <w:ind w:left="3555" w:hanging="360"/>
      </w:pPr>
      <w:rPr>
        <w:rFonts w:ascii="Bookman Old Style" w:eastAsia="Bookman Old Style" w:hAnsi="Bookman Old Style" w:cs="Bookman Old Style"/>
        <w:color w:val="000000"/>
      </w:r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69" w15:restartNumberingAfterBreak="0">
    <w:nsid w:val="446172BE"/>
    <w:multiLevelType w:val="multilevel"/>
    <w:tmpl w:val="42B0D516"/>
    <w:lvl w:ilvl="0">
      <w:start w:val="1"/>
      <w:numFmt w:val="lowerLetter"/>
      <w:lvlText w:val="%1)"/>
      <w:lvlJc w:val="left"/>
      <w:pPr>
        <w:ind w:left="2970" w:hanging="360"/>
      </w:pPr>
    </w:lvl>
    <w:lvl w:ilvl="1">
      <w:start w:val="1"/>
      <w:numFmt w:val="lowerLetter"/>
      <w:lvlText w:val="%2."/>
      <w:lvlJc w:val="left"/>
      <w:pPr>
        <w:ind w:left="3690" w:hanging="360"/>
      </w:pPr>
    </w:lvl>
    <w:lvl w:ilvl="2">
      <w:start w:val="1"/>
      <w:numFmt w:val="lowerRoman"/>
      <w:lvlText w:val="%3."/>
      <w:lvlJc w:val="right"/>
      <w:pPr>
        <w:ind w:left="4410" w:hanging="180"/>
      </w:pPr>
    </w:lvl>
    <w:lvl w:ilvl="3">
      <w:start w:val="1"/>
      <w:numFmt w:val="decimal"/>
      <w:lvlText w:val="%4."/>
      <w:lvlJc w:val="left"/>
      <w:pPr>
        <w:ind w:left="5130" w:hanging="360"/>
      </w:pPr>
    </w:lvl>
    <w:lvl w:ilvl="4">
      <w:start w:val="1"/>
      <w:numFmt w:val="lowerLetter"/>
      <w:lvlText w:val="%5."/>
      <w:lvlJc w:val="left"/>
      <w:pPr>
        <w:ind w:left="5850" w:hanging="360"/>
      </w:pPr>
    </w:lvl>
    <w:lvl w:ilvl="5">
      <w:start w:val="1"/>
      <w:numFmt w:val="lowerRoman"/>
      <w:lvlText w:val="%6."/>
      <w:lvlJc w:val="right"/>
      <w:pPr>
        <w:ind w:left="6570" w:hanging="180"/>
      </w:pPr>
    </w:lvl>
    <w:lvl w:ilvl="6">
      <w:start w:val="1"/>
      <w:numFmt w:val="decimal"/>
      <w:lvlText w:val="%7."/>
      <w:lvlJc w:val="left"/>
      <w:pPr>
        <w:ind w:left="7290" w:hanging="360"/>
      </w:pPr>
    </w:lvl>
    <w:lvl w:ilvl="7">
      <w:start w:val="1"/>
      <w:numFmt w:val="lowerLetter"/>
      <w:lvlText w:val="%8."/>
      <w:lvlJc w:val="left"/>
      <w:pPr>
        <w:ind w:left="8010" w:hanging="360"/>
      </w:pPr>
    </w:lvl>
    <w:lvl w:ilvl="8">
      <w:start w:val="1"/>
      <w:numFmt w:val="lowerRoman"/>
      <w:lvlText w:val="%9."/>
      <w:lvlJc w:val="right"/>
      <w:pPr>
        <w:ind w:left="8730" w:hanging="180"/>
      </w:pPr>
    </w:lvl>
  </w:abstractNum>
  <w:abstractNum w:abstractNumId="70" w15:restartNumberingAfterBreak="0">
    <w:nsid w:val="45593C0F"/>
    <w:multiLevelType w:val="multilevel"/>
    <w:tmpl w:val="B5FE45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6B3721C"/>
    <w:multiLevelType w:val="multilevel"/>
    <w:tmpl w:val="EB220914"/>
    <w:lvl w:ilvl="0">
      <w:start w:val="1"/>
      <w:numFmt w:val="lowerLetter"/>
      <w:lvlText w:val="%1."/>
      <w:lvlJc w:val="left"/>
      <w:pPr>
        <w:ind w:left="1493" w:hanging="359"/>
      </w:pPr>
      <w:rPr>
        <w:i w:val="0"/>
      </w:rPr>
    </w:lvl>
    <w:lvl w:ilvl="1">
      <w:start w:val="1"/>
      <w:numFmt w:val="decimal"/>
      <w:lvlText w:val="%2."/>
      <w:lvlJc w:val="left"/>
      <w:pPr>
        <w:ind w:left="2213" w:hanging="360"/>
      </w:pPr>
    </w:lvl>
    <w:lvl w:ilvl="2">
      <w:start w:val="1"/>
      <w:numFmt w:val="lowerRoman"/>
      <w:lvlText w:val="%3."/>
      <w:lvlJc w:val="right"/>
      <w:pPr>
        <w:ind w:left="2933" w:hanging="180"/>
      </w:pPr>
    </w:lvl>
    <w:lvl w:ilvl="3">
      <w:start w:val="1"/>
      <w:numFmt w:val="decimal"/>
      <w:lvlText w:val="%4."/>
      <w:lvlJc w:val="left"/>
      <w:pPr>
        <w:ind w:left="3653" w:hanging="360"/>
      </w:pPr>
    </w:lvl>
    <w:lvl w:ilvl="4">
      <w:start w:val="1"/>
      <w:numFmt w:val="lowerLetter"/>
      <w:lvlText w:val="%5)"/>
      <w:lvlJc w:val="left"/>
      <w:pPr>
        <w:ind w:left="4373" w:hanging="360"/>
      </w:pPr>
    </w:lvl>
    <w:lvl w:ilvl="5">
      <w:start w:val="1"/>
      <w:numFmt w:val="lowerRoman"/>
      <w:lvlText w:val="%6."/>
      <w:lvlJc w:val="right"/>
      <w:pPr>
        <w:ind w:left="5093" w:hanging="180"/>
      </w:pPr>
    </w:lvl>
    <w:lvl w:ilvl="6">
      <w:start w:val="1"/>
      <w:numFmt w:val="decimal"/>
      <w:lvlText w:val="%7."/>
      <w:lvlJc w:val="left"/>
      <w:pPr>
        <w:ind w:left="5813" w:hanging="360"/>
      </w:pPr>
    </w:lvl>
    <w:lvl w:ilvl="7">
      <w:start w:val="1"/>
      <w:numFmt w:val="lowerLetter"/>
      <w:lvlText w:val="%8)"/>
      <w:lvlJc w:val="left"/>
      <w:pPr>
        <w:ind w:left="6533" w:hanging="360"/>
      </w:pPr>
    </w:lvl>
    <w:lvl w:ilvl="8">
      <w:start w:val="1"/>
      <w:numFmt w:val="lowerRoman"/>
      <w:lvlText w:val="%9."/>
      <w:lvlJc w:val="right"/>
      <w:pPr>
        <w:ind w:left="7253" w:hanging="180"/>
      </w:pPr>
    </w:lvl>
  </w:abstractNum>
  <w:abstractNum w:abstractNumId="72" w15:restartNumberingAfterBreak="0">
    <w:nsid w:val="49DC4EEC"/>
    <w:multiLevelType w:val="multilevel"/>
    <w:tmpl w:val="ED80C970"/>
    <w:lvl w:ilvl="0">
      <w:start w:val="1"/>
      <w:numFmt w:val="lowerLetter"/>
      <w:lvlText w:val="%1)"/>
      <w:lvlJc w:val="left"/>
      <w:pPr>
        <w:ind w:left="2988" w:hanging="360"/>
      </w:pPr>
      <w:rPr>
        <w:sz w:val="24"/>
        <w:szCs w:val="24"/>
      </w:r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73" w15:restartNumberingAfterBreak="0">
    <w:nsid w:val="4A2375A3"/>
    <w:multiLevelType w:val="multilevel"/>
    <w:tmpl w:val="7ADA5B3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74" w15:restartNumberingAfterBreak="0">
    <w:nsid w:val="4B19364C"/>
    <w:multiLevelType w:val="multilevel"/>
    <w:tmpl w:val="A65A4D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5" w15:restartNumberingAfterBreak="0">
    <w:nsid w:val="4B3D1C4C"/>
    <w:multiLevelType w:val="hybridMultilevel"/>
    <w:tmpl w:val="D67AA5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C110033"/>
    <w:multiLevelType w:val="multilevel"/>
    <w:tmpl w:val="C6202BDC"/>
    <w:lvl w:ilvl="0">
      <w:start w:val="1"/>
      <w:numFmt w:val="decimal"/>
      <w:lvlText w:val="%1)"/>
      <w:lvlJc w:val="left"/>
      <w:pPr>
        <w:ind w:left="2160" w:hanging="360"/>
      </w:pPr>
      <w:rPr>
        <w:i w:val="0"/>
        <w:iCs/>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7" w15:restartNumberingAfterBreak="0">
    <w:nsid w:val="4FA52051"/>
    <w:multiLevelType w:val="multilevel"/>
    <w:tmpl w:val="42BC9A62"/>
    <w:lvl w:ilvl="0">
      <w:start w:val="1"/>
      <w:numFmt w:val="decimal"/>
      <w:lvlText w:val="%1."/>
      <w:lvlJc w:val="left"/>
      <w:pPr>
        <w:ind w:left="2160" w:hanging="360"/>
      </w:pPr>
      <w:rPr>
        <w:color w:val="000000" w:themeColor="text1"/>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78" w15:restartNumberingAfterBreak="0">
    <w:nsid w:val="520C5AF1"/>
    <w:multiLevelType w:val="hybridMultilevel"/>
    <w:tmpl w:val="D67AA5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8D236F"/>
    <w:multiLevelType w:val="multilevel"/>
    <w:tmpl w:val="E402BC06"/>
    <w:lvl w:ilvl="0">
      <w:start w:val="1"/>
      <w:numFmt w:val="decimal"/>
      <w:lvlText w:val="%1)"/>
      <w:lvlJc w:val="left"/>
      <w:pPr>
        <w:ind w:left="2160" w:hanging="360"/>
      </w:pPr>
      <w:rPr>
        <w:sz w:val="24"/>
        <w:szCs w:val="24"/>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0" w15:restartNumberingAfterBreak="0">
    <w:nsid w:val="52DC1909"/>
    <w:multiLevelType w:val="hybridMultilevel"/>
    <w:tmpl w:val="2CEEFE02"/>
    <w:lvl w:ilvl="0" w:tplc="38090017">
      <w:start w:val="1"/>
      <w:numFmt w:val="lowerLetter"/>
      <w:lvlText w:val="%1)"/>
      <w:lvlJc w:val="left"/>
      <w:pPr>
        <w:ind w:left="3560" w:hanging="360"/>
      </w:pPr>
    </w:lvl>
    <w:lvl w:ilvl="1" w:tplc="04090019" w:tentative="1">
      <w:start w:val="1"/>
      <w:numFmt w:val="lowerLetter"/>
      <w:lvlText w:val="%2."/>
      <w:lvlJc w:val="left"/>
      <w:pPr>
        <w:ind w:left="4280" w:hanging="360"/>
      </w:pPr>
    </w:lvl>
    <w:lvl w:ilvl="2" w:tplc="0409001B" w:tentative="1">
      <w:start w:val="1"/>
      <w:numFmt w:val="lowerRoman"/>
      <w:lvlText w:val="%3."/>
      <w:lvlJc w:val="right"/>
      <w:pPr>
        <w:ind w:left="5000" w:hanging="180"/>
      </w:pPr>
    </w:lvl>
    <w:lvl w:ilvl="3" w:tplc="0409000F" w:tentative="1">
      <w:start w:val="1"/>
      <w:numFmt w:val="decimal"/>
      <w:lvlText w:val="%4."/>
      <w:lvlJc w:val="left"/>
      <w:pPr>
        <w:ind w:left="5720" w:hanging="360"/>
      </w:pPr>
    </w:lvl>
    <w:lvl w:ilvl="4" w:tplc="04090019" w:tentative="1">
      <w:start w:val="1"/>
      <w:numFmt w:val="lowerLetter"/>
      <w:lvlText w:val="%5."/>
      <w:lvlJc w:val="left"/>
      <w:pPr>
        <w:ind w:left="6440" w:hanging="360"/>
      </w:pPr>
    </w:lvl>
    <w:lvl w:ilvl="5" w:tplc="0409001B" w:tentative="1">
      <w:start w:val="1"/>
      <w:numFmt w:val="lowerRoman"/>
      <w:lvlText w:val="%6."/>
      <w:lvlJc w:val="right"/>
      <w:pPr>
        <w:ind w:left="7160" w:hanging="180"/>
      </w:pPr>
    </w:lvl>
    <w:lvl w:ilvl="6" w:tplc="0409000F" w:tentative="1">
      <w:start w:val="1"/>
      <w:numFmt w:val="decimal"/>
      <w:lvlText w:val="%7."/>
      <w:lvlJc w:val="left"/>
      <w:pPr>
        <w:ind w:left="7880" w:hanging="360"/>
      </w:pPr>
    </w:lvl>
    <w:lvl w:ilvl="7" w:tplc="04090019" w:tentative="1">
      <w:start w:val="1"/>
      <w:numFmt w:val="lowerLetter"/>
      <w:lvlText w:val="%8."/>
      <w:lvlJc w:val="left"/>
      <w:pPr>
        <w:ind w:left="8600" w:hanging="360"/>
      </w:pPr>
    </w:lvl>
    <w:lvl w:ilvl="8" w:tplc="0409001B" w:tentative="1">
      <w:start w:val="1"/>
      <w:numFmt w:val="lowerRoman"/>
      <w:lvlText w:val="%9."/>
      <w:lvlJc w:val="right"/>
      <w:pPr>
        <w:ind w:left="9320" w:hanging="180"/>
      </w:pPr>
    </w:lvl>
  </w:abstractNum>
  <w:abstractNum w:abstractNumId="81" w15:restartNumberingAfterBreak="0">
    <w:nsid w:val="541626BE"/>
    <w:multiLevelType w:val="multilevel"/>
    <w:tmpl w:val="E56A960C"/>
    <w:lvl w:ilvl="0">
      <w:start w:val="1"/>
      <w:numFmt w:val="decimal"/>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82" w15:restartNumberingAfterBreak="0">
    <w:nsid w:val="54922CC2"/>
    <w:multiLevelType w:val="multilevel"/>
    <w:tmpl w:val="B54CC380"/>
    <w:lvl w:ilvl="0">
      <w:start w:val="1"/>
      <w:numFmt w:val="decimal"/>
      <w:lvlText w:val="%1."/>
      <w:lvlJc w:val="left"/>
      <w:pPr>
        <w:ind w:left="3621" w:hanging="360"/>
      </w:pPr>
      <w:rPr>
        <w:rFonts w:ascii="Bookman Old Style" w:eastAsia="Bookman Old Style" w:hAnsi="Bookman Old Style" w:cs="Bookman Old Style"/>
        <w:b w:val="0"/>
        <w:bCs w:val="0"/>
        <w:strike w:val="0"/>
        <w:color w:val="000000"/>
      </w:rPr>
    </w:lvl>
    <w:lvl w:ilvl="1">
      <w:start w:val="1"/>
      <w:numFmt w:val="lowerLetter"/>
      <w:lvlText w:val="%2."/>
      <w:lvlJc w:val="left"/>
      <w:pPr>
        <w:ind w:left="1440" w:hanging="360"/>
      </w:pPr>
      <w:rPr>
        <w:rFonts w:ascii="Bookman Old Style" w:eastAsia="Bookman Old Style" w:hAnsi="Bookman Old Style" w:cs="Bookman Old Styl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7A05A34"/>
    <w:multiLevelType w:val="multilevel"/>
    <w:tmpl w:val="B0260F30"/>
    <w:lvl w:ilvl="0">
      <w:start w:val="1"/>
      <w:numFmt w:val="lowerLetter"/>
      <w:lvlText w:val="%1)"/>
      <w:lvlJc w:val="left"/>
      <w:pPr>
        <w:ind w:left="2988" w:hanging="360"/>
      </w:pPr>
      <w:rPr>
        <w:rFonts w:ascii="Bookman Old Style" w:eastAsia="Bookman Old Style" w:hAnsi="Bookman Old Style" w:cs="Bookman Old Style"/>
      </w:r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84" w15:restartNumberingAfterBreak="0">
    <w:nsid w:val="57C32D28"/>
    <w:multiLevelType w:val="multilevel"/>
    <w:tmpl w:val="2CBC7C1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85" w15:restartNumberingAfterBreak="0">
    <w:nsid w:val="599158A7"/>
    <w:multiLevelType w:val="multilevel"/>
    <w:tmpl w:val="B1E416BE"/>
    <w:lvl w:ilvl="0">
      <w:start w:val="1"/>
      <w:numFmt w:val="decimal"/>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86" w15:restartNumberingAfterBreak="0">
    <w:nsid w:val="5A762FAB"/>
    <w:multiLevelType w:val="multilevel"/>
    <w:tmpl w:val="C860BE80"/>
    <w:lvl w:ilvl="0">
      <w:start w:val="1"/>
      <w:numFmt w:val="lowerLetter"/>
      <w:lvlText w:val="%1."/>
      <w:lvlJc w:val="left"/>
      <w:pPr>
        <w:ind w:left="3479" w:hanging="360"/>
      </w:pPr>
    </w:lvl>
    <w:lvl w:ilvl="1">
      <w:start w:val="1"/>
      <w:numFmt w:val="lowerLetter"/>
      <w:lvlText w:val="%2."/>
      <w:lvlJc w:val="left"/>
      <w:pPr>
        <w:ind w:left="4199" w:hanging="360"/>
      </w:pPr>
    </w:lvl>
    <w:lvl w:ilvl="2">
      <w:start w:val="1"/>
      <w:numFmt w:val="lowerRoman"/>
      <w:lvlText w:val="%3."/>
      <w:lvlJc w:val="right"/>
      <w:pPr>
        <w:ind w:left="4919" w:hanging="180"/>
      </w:pPr>
    </w:lvl>
    <w:lvl w:ilvl="3">
      <w:start w:val="1"/>
      <w:numFmt w:val="decimal"/>
      <w:lvlText w:val="%4."/>
      <w:lvlJc w:val="left"/>
      <w:pPr>
        <w:ind w:left="5639" w:hanging="360"/>
      </w:pPr>
    </w:lvl>
    <w:lvl w:ilvl="4">
      <w:start w:val="1"/>
      <w:numFmt w:val="lowerLetter"/>
      <w:lvlText w:val="%5."/>
      <w:lvlJc w:val="left"/>
      <w:pPr>
        <w:ind w:left="6359" w:hanging="360"/>
      </w:pPr>
    </w:lvl>
    <w:lvl w:ilvl="5">
      <w:start w:val="1"/>
      <w:numFmt w:val="lowerRoman"/>
      <w:lvlText w:val="%6."/>
      <w:lvlJc w:val="right"/>
      <w:pPr>
        <w:ind w:left="7079" w:hanging="180"/>
      </w:pPr>
    </w:lvl>
    <w:lvl w:ilvl="6">
      <w:start w:val="1"/>
      <w:numFmt w:val="decimal"/>
      <w:lvlText w:val="%7."/>
      <w:lvlJc w:val="left"/>
      <w:pPr>
        <w:ind w:left="7799" w:hanging="360"/>
      </w:pPr>
    </w:lvl>
    <w:lvl w:ilvl="7">
      <w:start w:val="1"/>
      <w:numFmt w:val="lowerLetter"/>
      <w:lvlText w:val="%8."/>
      <w:lvlJc w:val="left"/>
      <w:pPr>
        <w:ind w:left="8519" w:hanging="360"/>
      </w:pPr>
    </w:lvl>
    <w:lvl w:ilvl="8">
      <w:start w:val="1"/>
      <w:numFmt w:val="lowerRoman"/>
      <w:lvlText w:val="%9."/>
      <w:lvlJc w:val="right"/>
      <w:pPr>
        <w:ind w:left="9239" w:hanging="180"/>
      </w:pPr>
    </w:lvl>
  </w:abstractNum>
  <w:abstractNum w:abstractNumId="87" w15:restartNumberingAfterBreak="0">
    <w:nsid w:val="5CC37418"/>
    <w:multiLevelType w:val="multilevel"/>
    <w:tmpl w:val="28D6176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D5F4D83"/>
    <w:multiLevelType w:val="hybridMultilevel"/>
    <w:tmpl w:val="CEECDA78"/>
    <w:lvl w:ilvl="0" w:tplc="04090011">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89" w15:restartNumberingAfterBreak="0">
    <w:nsid w:val="5ED85B0B"/>
    <w:multiLevelType w:val="multilevel"/>
    <w:tmpl w:val="E52C793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0" w15:restartNumberingAfterBreak="0">
    <w:nsid w:val="5F6D1BDB"/>
    <w:multiLevelType w:val="multilevel"/>
    <w:tmpl w:val="1B6085E4"/>
    <w:lvl w:ilvl="0">
      <w:start w:val="1"/>
      <w:numFmt w:val="decimal"/>
      <w:lvlText w:val="(%1)"/>
      <w:lvlJc w:val="left"/>
      <w:pPr>
        <w:ind w:left="2360" w:hanging="375"/>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91" w15:restartNumberingAfterBreak="0">
    <w:nsid w:val="6045731D"/>
    <w:multiLevelType w:val="multilevel"/>
    <w:tmpl w:val="D9DED53E"/>
    <w:lvl w:ilvl="0">
      <w:start w:val="1"/>
      <w:numFmt w:val="decimal"/>
      <w:lvlText w:val="%1)"/>
      <w:lvlJc w:val="left"/>
      <w:pPr>
        <w:ind w:left="1353" w:hanging="359"/>
      </w:pPr>
    </w:lvl>
    <w:lvl w:ilvl="1">
      <w:start w:val="1"/>
      <w:numFmt w:val="decimal"/>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92" w15:restartNumberingAfterBreak="0">
    <w:nsid w:val="62801653"/>
    <w:multiLevelType w:val="multilevel"/>
    <w:tmpl w:val="3FAAECCC"/>
    <w:lvl w:ilvl="0">
      <w:start w:val="1"/>
      <w:numFmt w:val="lowerLetter"/>
      <w:lvlText w:val="%1)"/>
      <w:lvlJc w:val="left"/>
      <w:pPr>
        <w:ind w:left="720" w:hanging="360"/>
      </w:pPr>
      <w:rPr>
        <w:rFonts w:ascii="Bookman Old Style" w:eastAsia="Bookman Old Style" w:hAnsi="Bookman Old Style" w:cs="Bookman Old Style"/>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2900C69"/>
    <w:multiLevelType w:val="multilevel"/>
    <w:tmpl w:val="92D20F5E"/>
    <w:lvl w:ilvl="0">
      <w:start w:val="1"/>
      <w:numFmt w:val="decimal"/>
      <w:lvlText w:val="%1."/>
      <w:lvlJc w:val="left"/>
      <w:pPr>
        <w:ind w:left="3240" w:hanging="360"/>
      </w:pPr>
      <w:rPr>
        <w:color w:val="auto"/>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94" w15:restartNumberingAfterBreak="0">
    <w:nsid w:val="62C45420"/>
    <w:multiLevelType w:val="hybridMultilevel"/>
    <w:tmpl w:val="1772E02C"/>
    <w:lvl w:ilvl="0" w:tplc="38090019">
      <w:start w:val="1"/>
      <w:numFmt w:val="lowerLetter"/>
      <w:lvlText w:val="%1."/>
      <w:lvlJc w:val="left"/>
      <w:pPr>
        <w:ind w:left="3272" w:hanging="360"/>
      </w:p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95" w15:restartNumberingAfterBreak="0">
    <w:nsid w:val="64316C7D"/>
    <w:multiLevelType w:val="multilevel"/>
    <w:tmpl w:val="8E8AAB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6" w15:restartNumberingAfterBreak="0">
    <w:nsid w:val="66115D78"/>
    <w:multiLevelType w:val="multilevel"/>
    <w:tmpl w:val="2200D818"/>
    <w:lvl w:ilvl="0">
      <w:start w:val="1"/>
      <w:numFmt w:val="decimal"/>
      <w:lvlText w:val="(%1)"/>
      <w:lvlJc w:val="left"/>
      <w:pPr>
        <w:ind w:left="2360" w:hanging="375"/>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97" w15:restartNumberingAfterBreak="0">
    <w:nsid w:val="66993F28"/>
    <w:multiLevelType w:val="multilevel"/>
    <w:tmpl w:val="4C3294E4"/>
    <w:lvl w:ilvl="0">
      <w:start w:val="1"/>
      <w:numFmt w:val="lowerLetter"/>
      <w:lvlText w:val="%1."/>
      <w:lvlJc w:val="left"/>
      <w:pPr>
        <w:ind w:left="1440" w:hanging="360"/>
      </w:pPr>
      <w:rPr>
        <w:rFonts w:ascii="Bookman Old Style" w:eastAsia="Bookman Old Style" w:hAnsi="Bookman Old Style" w:cs="Bookman Old Style"/>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68B40B3E"/>
    <w:multiLevelType w:val="multilevel"/>
    <w:tmpl w:val="FE8A8B0A"/>
    <w:lvl w:ilvl="0">
      <w:start w:val="1"/>
      <w:numFmt w:val="lowerLetter"/>
      <w:lvlText w:val="%1."/>
      <w:lvlJc w:val="left"/>
      <w:pPr>
        <w:ind w:left="1353" w:hanging="359"/>
      </w:pPr>
      <w:rPr>
        <w:i w:val="0"/>
      </w:rPr>
    </w:lvl>
    <w:lvl w:ilvl="1">
      <w:start w:val="1"/>
      <w:numFmt w:val="decimal"/>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99" w15:restartNumberingAfterBreak="0">
    <w:nsid w:val="68DD4380"/>
    <w:multiLevelType w:val="multilevel"/>
    <w:tmpl w:val="8E42E730"/>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00" w15:restartNumberingAfterBreak="0">
    <w:nsid w:val="6A5475F0"/>
    <w:multiLevelType w:val="multilevel"/>
    <w:tmpl w:val="7292B2D2"/>
    <w:lvl w:ilvl="0">
      <w:start w:val="1"/>
      <w:numFmt w:val="lowerLetter"/>
      <w:lvlText w:val="%1)"/>
      <w:lvlJc w:val="left"/>
      <w:pPr>
        <w:ind w:left="1854" w:hanging="360"/>
      </w:pPr>
    </w:lvl>
    <w:lvl w:ilvl="1">
      <w:start w:val="1"/>
      <w:numFmt w:val="lowerLetter"/>
      <w:lvlText w:val="%2)"/>
      <w:lvlJc w:val="left"/>
      <w:pPr>
        <w:ind w:left="2340"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01" w15:restartNumberingAfterBreak="0">
    <w:nsid w:val="6E26673E"/>
    <w:multiLevelType w:val="multilevel"/>
    <w:tmpl w:val="06FC624C"/>
    <w:lvl w:ilvl="0">
      <w:start w:val="1"/>
      <w:numFmt w:val="decimal"/>
      <w:lvlText w:val="(%1)"/>
      <w:lvlJc w:val="left"/>
      <w:pPr>
        <w:ind w:left="2360" w:hanging="375"/>
      </w:pPr>
      <w:rPr>
        <w:rFonts w:ascii="Bookman Old Style" w:hAnsi="Bookman Old Style" w:hint="default"/>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102" w15:restartNumberingAfterBreak="0">
    <w:nsid w:val="6E964412"/>
    <w:multiLevelType w:val="multilevel"/>
    <w:tmpl w:val="36FCC35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3" w15:restartNumberingAfterBreak="0">
    <w:nsid w:val="6F032657"/>
    <w:multiLevelType w:val="multilevel"/>
    <w:tmpl w:val="1B6085E4"/>
    <w:lvl w:ilvl="0">
      <w:start w:val="1"/>
      <w:numFmt w:val="decimal"/>
      <w:lvlText w:val="(%1)"/>
      <w:lvlJc w:val="left"/>
      <w:pPr>
        <w:ind w:left="2360" w:hanging="375"/>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104" w15:restartNumberingAfterBreak="0">
    <w:nsid w:val="6F16648D"/>
    <w:multiLevelType w:val="multilevel"/>
    <w:tmpl w:val="EAF68EF8"/>
    <w:lvl w:ilvl="0">
      <w:start w:val="1"/>
      <w:numFmt w:val="lowerLetter"/>
      <w:lvlText w:val="%1."/>
      <w:lvlJc w:val="left"/>
      <w:pPr>
        <w:ind w:left="1359" w:hanging="359"/>
      </w:pPr>
      <w:rPr>
        <w:rFonts w:ascii="Bookman Old Style" w:eastAsia="Bookman Old Style" w:hAnsi="Bookman Old Style" w:cs="Bookman Old Style"/>
      </w:rPr>
    </w:lvl>
    <w:lvl w:ilvl="1">
      <w:start w:val="1"/>
      <w:numFmt w:val="decimal"/>
      <w:lvlText w:val="%2)"/>
      <w:lvlJc w:val="left"/>
      <w:pPr>
        <w:ind w:left="2079" w:hanging="360"/>
      </w:pPr>
    </w:lvl>
    <w:lvl w:ilvl="2">
      <w:start w:val="1"/>
      <w:numFmt w:val="lowerLetter"/>
      <w:lvlText w:val="%3)"/>
      <w:lvlJc w:val="left"/>
      <w:pPr>
        <w:ind w:left="2340" w:hanging="360"/>
      </w:pPr>
    </w:lvl>
    <w:lvl w:ilvl="3">
      <w:start w:val="1"/>
      <w:numFmt w:val="decimal"/>
      <w:lvlText w:val="%4."/>
      <w:lvlJc w:val="left"/>
      <w:pPr>
        <w:ind w:left="3519" w:hanging="360"/>
      </w:pPr>
    </w:lvl>
    <w:lvl w:ilvl="4">
      <w:start w:val="1"/>
      <w:numFmt w:val="lowerLetter"/>
      <w:lvlText w:val="%5."/>
      <w:lvlJc w:val="left"/>
      <w:pPr>
        <w:ind w:left="4239" w:hanging="360"/>
      </w:pPr>
    </w:lvl>
    <w:lvl w:ilvl="5">
      <w:start w:val="1"/>
      <w:numFmt w:val="lowerRoman"/>
      <w:lvlText w:val="%6."/>
      <w:lvlJc w:val="right"/>
      <w:pPr>
        <w:ind w:left="4959" w:hanging="180"/>
      </w:pPr>
    </w:lvl>
    <w:lvl w:ilvl="6">
      <w:start w:val="1"/>
      <w:numFmt w:val="decimal"/>
      <w:lvlText w:val="%7."/>
      <w:lvlJc w:val="left"/>
      <w:pPr>
        <w:ind w:left="5679" w:hanging="360"/>
      </w:pPr>
    </w:lvl>
    <w:lvl w:ilvl="7">
      <w:start w:val="1"/>
      <w:numFmt w:val="lowerLetter"/>
      <w:lvlText w:val="%8."/>
      <w:lvlJc w:val="left"/>
      <w:pPr>
        <w:ind w:left="6399" w:hanging="360"/>
      </w:pPr>
    </w:lvl>
    <w:lvl w:ilvl="8">
      <w:start w:val="1"/>
      <w:numFmt w:val="lowerRoman"/>
      <w:lvlText w:val="%9."/>
      <w:lvlJc w:val="right"/>
      <w:pPr>
        <w:ind w:left="7119" w:hanging="180"/>
      </w:pPr>
    </w:lvl>
  </w:abstractNum>
  <w:abstractNum w:abstractNumId="105" w15:restartNumberingAfterBreak="0">
    <w:nsid w:val="70780AE4"/>
    <w:multiLevelType w:val="multilevel"/>
    <w:tmpl w:val="1CE4D116"/>
    <w:lvl w:ilvl="0">
      <w:start w:val="1"/>
      <w:numFmt w:val="lowerLetter"/>
      <w:lvlText w:val="%1)"/>
      <w:lvlJc w:val="left"/>
      <w:pPr>
        <w:ind w:left="933" w:hanging="360"/>
      </w:pPr>
      <w:rPr>
        <w:sz w:val="24"/>
        <w:szCs w:val="24"/>
        <w:vertAlign w:val="baseline"/>
      </w:rPr>
    </w:lvl>
    <w:lvl w:ilvl="1">
      <w:start w:val="1"/>
      <w:numFmt w:val="lowerLetter"/>
      <w:lvlText w:val="%2)."/>
      <w:lvlJc w:val="left"/>
      <w:pPr>
        <w:ind w:left="1653" w:hanging="360"/>
      </w:pPr>
      <w:rPr>
        <w:vertAlign w:val="baseline"/>
      </w:rPr>
    </w:lvl>
    <w:lvl w:ilvl="2">
      <w:start w:val="1"/>
      <w:numFmt w:val="lowerRoman"/>
      <w:lvlText w:val="%3."/>
      <w:lvlJc w:val="right"/>
      <w:pPr>
        <w:ind w:left="2373" w:hanging="180"/>
      </w:pPr>
      <w:rPr>
        <w:vertAlign w:val="baseline"/>
      </w:rPr>
    </w:lvl>
    <w:lvl w:ilvl="3">
      <w:start w:val="1"/>
      <w:numFmt w:val="decimal"/>
      <w:lvlText w:val="(%4)"/>
      <w:lvlJc w:val="left"/>
      <w:pPr>
        <w:ind w:left="3093" w:hanging="360"/>
      </w:pPr>
      <w:rPr>
        <w:rFonts w:ascii="Bookman Old Style" w:eastAsia="Bookman Old Style" w:hAnsi="Bookman Old Style" w:cs="Bookman Old Style"/>
        <w:vertAlign w:val="baseline"/>
      </w:rPr>
    </w:lvl>
    <w:lvl w:ilvl="4">
      <w:start w:val="1"/>
      <w:numFmt w:val="lowerLetter"/>
      <w:lvlText w:val="%5."/>
      <w:lvlJc w:val="left"/>
      <w:pPr>
        <w:ind w:left="3813" w:hanging="360"/>
      </w:pPr>
      <w:rPr>
        <w:vertAlign w:val="baseline"/>
      </w:rPr>
    </w:lvl>
    <w:lvl w:ilvl="5">
      <w:start w:val="1"/>
      <w:numFmt w:val="lowerRoman"/>
      <w:lvlText w:val="%6."/>
      <w:lvlJc w:val="right"/>
      <w:pPr>
        <w:ind w:left="4533" w:hanging="180"/>
      </w:pPr>
      <w:rPr>
        <w:vertAlign w:val="baseline"/>
      </w:rPr>
    </w:lvl>
    <w:lvl w:ilvl="6">
      <w:start w:val="1"/>
      <w:numFmt w:val="decimal"/>
      <w:lvlText w:val="%7."/>
      <w:lvlJc w:val="left"/>
      <w:pPr>
        <w:ind w:left="5253" w:hanging="360"/>
      </w:pPr>
      <w:rPr>
        <w:vertAlign w:val="baseline"/>
      </w:rPr>
    </w:lvl>
    <w:lvl w:ilvl="7">
      <w:start w:val="1"/>
      <w:numFmt w:val="lowerLetter"/>
      <w:lvlText w:val="%8."/>
      <w:lvlJc w:val="left"/>
      <w:pPr>
        <w:ind w:left="5973" w:hanging="360"/>
      </w:pPr>
      <w:rPr>
        <w:vertAlign w:val="baseline"/>
      </w:rPr>
    </w:lvl>
    <w:lvl w:ilvl="8">
      <w:start w:val="1"/>
      <w:numFmt w:val="lowerRoman"/>
      <w:lvlText w:val="%9."/>
      <w:lvlJc w:val="right"/>
      <w:pPr>
        <w:ind w:left="6693" w:hanging="180"/>
      </w:pPr>
      <w:rPr>
        <w:vertAlign w:val="baseline"/>
      </w:rPr>
    </w:lvl>
  </w:abstractNum>
  <w:abstractNum w:abstractNumId="106" w15:restartNumberingAfterBreak="0">
    <w:nsid w:val="70C80BB0"/>
    <w:multiLevelType w:val="multilevel"/>
    <w:tmpl w:val="DD9AD8EA"/>
    <w:lvl w:ilvl="0">
      <w:start w:val="1"/>
      <w:numFmt w:val="decimal"/>
      <w:lvlText w:val="%1)"/>
      <w:lvlJc w:val="left"/>
      <w:pPr>
        <w:ind w:left="1440" w:hanging="360"/>
      </w:pPr>
      <w:rPr>
        <w:i w:val="0"/>
        <w:iC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7" w15:restartNumberingAfterBreak="0">
    <w:nsid w:val="71906664"/>
    <w:multiLevelType w:val="hybridMultilevel"/>
    <w:tmpl w:val="9EBADAD6"/>
    <w:lvl w:ilvl="0" w:tplc="04090011">
      <w:start w:val="1"/>
      <w:numFmt w:val="decimal"/>
      <w:lvlText w:val="%1)"/>
      <w:lvlJc w:val="left"/>
      <w:pPr>
        <w:ind w:left="3058" w:hanging="360"/>
      </w:pPr>
    </w:lvl>
    <w:lvl w:ilvl="1" w:tplc="04090019" w:tentative="1">
      <w:start w:val="1"/>
      <w:numFmt w:val="lowerLetter"/>
      <w:lvlText w:val="%2."/>
      <w:lvlJc w:val="left"/>
      <w:pPr>
        <w:ind w:left="3778" w:hanging="360"/>
      </w:pPr>
    </w:lvl>
    <w:lvl w:ilvl="2" w:tplc="0409001B" w:tentative="1">
      <w:start w:val="1"/>
      <w:numFmt w:val="lowerRoman"/>
      <w:lvlText w:val="%3."/>
      <w:lvlJc w:val="right"/>
      <w:pPr>
        <w:ind w:left="4498" w:hanging="180"/>
      </w:pPr>
    </w:lvl>
    <w:lvl w:ilvl="3" w:tplc="0409000F" w:tentative="1">
      <w:start w:val="1"/>
      <w:numFmt w:val="decimal"/>
      <w:lvlText w:val="%4."/>
      <w:lvlJc w:val="left"/>
      <w:pPr>
        <w:ind w:left="5218" w:hanging="360"/>
      </w:pPr>
    </w:lvl>
    <w:lvl w:ilvl="4" w:tplc="04090019" w:tentative="1">
      <w:start w:val="1"/>
      <w:numFmt w:val="lowerLetter"/>
      <w:lvlText w:val="%5."/>
      <w:lvlJc w:val="left"/>
      <w:pPr>
        <w:ind w:left="5938" w:hanging="360"/>
      </w:pPr>
    </w:lvl>
    <w:lvl w:ilvl="5" w:tplc="0409001B" w:tentative="1">
      <w:start w:val="1"/>
      <w:numFmt w:val="lowerRoman"/>
      <w:lvlText w:val="%6."/>
      <w:lvlJc w:val="right"/>
      <w:pPr>
        <w:ind w:left="6658" w:hanging="180"/>
      </w:pPr>
    </w:lvl>
    <w:lvl w:ilvl="6" w:tplc="0409000F" w:tentative="1">
      <w:start w:val="1"/>
      <w:numFmt w:val="decimal"/>
      <w:lvlText w:val="%7."/>
      <w:lvlJc w:val="left"/>
      <w:pPr>
        <w:ind w:left="7378" w:hanging="360"/>
      </w:pPr>
    </w:lvl>
    <w:lvl w:ilvl="7" w:tplc="04090019" w:tentative="1">
      <w:start w:val="1"/>
      <w:numFmt w:val="lowerLetter"/>
      <w:lvlText w:val="%8."/>
      <w:lvlJc w:val="left"/>
      <w:pPr>
        <w:ind w:left="8098" w:hanging="360"/>
      </w:pPr>
    </w:lvl>
    <w:lvl w:ilvl="8" w:tplc="0409001B" w:tentative="1">
      <w:start w:val="1"/>
      <w:numFmt w:val="lowerRoman"/>
      <w:lvlText w:val="%9."/>
      <w:lvlJc w:val="right"/>
      <w:pPr>
        <w:ind w:left="8818" w:hanging="180"/>
      </w:pPr>
    </w:lvl>
  </w:abstractNum>
  <w:abstractNum w:abstractNumId="108" w15:restartNumberingAfterBreak="0">
    <w:nsid w:val="71C27FB6"/>
    <w:multiLevelType w:val="multilevel"/>
    <w:tmpl w:val="E8BE8772"/>
    <w:lvl w:ilvl="0">
      <w:start w:val="1"/>
      <w:numFmt w:val="decimal"/>
      <w:lvlText w:val="%1)"/>
      <w:lvlJc w:val="left"/>
      <w:pPr>
        <w:ind w:left="1653" w:hanging="360"/>
      </w:pPr>
      <w:rPr>
        <w:color w:val="000000"/>
      </w:rPr>
    </w:lvl>
    <w:lvl w:ilvl="1">
      <w:start w:val="1"/>
      <w:numFmt w:val="decimal"/>
      <w:lvlText w:val="(%2)"/>
      <w:lvlJc w:val="left"/>
      <w:pPr>
        <w:ind w:left="2771" w:hanging="360"/>
      </w:pPr>
      <w:rPr>
        <w:rFonts w:ascii="Bookman Old Style" w:eastAsia="Bookman Old Style" w:hAnsi="Bookman Old Style" w:cs="Bookman Old Style"/>
      </w:rPr>
    </w:lvl>
    <w:lvl w:ilvl="2">
      <w:start w:val="1"/>
      <w:numFmt w:val="lowerRoman"/>
      <w:lvlText w:val="%3."/>
      <w:lvlJc w:val="right"/>
      <w:pPr>
        <w:ind w:left="3093" w:hanging="180"/>
      </w:pPr>
    </w:lvl>
    <w:lvl w:ilvl="3">
      <w:start w:val="1"/>
      <w:numFmt w:val="decimal"/>
      <w:lvlText w:val="%4."/>
      <w:lvlJc w:val="left"/>
      <w:pPr>
        <w:ind w:left="3813" w:hanging="360"/>
      </w:pPr>
    </w:lvl>
    <w:lvl w:ilvl="4">
      <w:start w:val="1"/>
      <w:numFmt w:val="lowerLetter"/>
      <w:lvlText w:val="%5."/>
      <w:lvlJc w:val="left"/>
      <w:pPr>
        <w:ind w:left="4533" w:hanging="360"/>
      </w:pPr>
    </w:lvl>
    <w:lvl w:ilvl="5">
      <w:start w:val="1"/>
      <w:numFmt w:val="lowerRoman"/>
      <w:lvlText w:val="%6."/>
      <w:lvlJc w:val="right"/>
      <w:pPr>
        <w:ind w:left="5253" w:hanging="180"/>
      </w:pPr>
    </w:lvl>
    <w:lvl w:ilvl="6">
      <w:start w:val="1"/>
      <w:numFmt w:val="decimal"/>
      <w:lvlText w:val="%7."/>
      <w:lvlJc w:val="left"/>
      <w:pPr>
        <w:ind w:left="5973" w:hanging="360"/>
      </w:pPr>
    </w:lvl>
    <w:lvl w:ilvl="7">
      <w:start w:val="1"/>
      <w:numFmt w:val="lowerLetter"/>
      <w:lvlText w:val="%8."/>
      <w:lvlJc w:val="left"/>
      <w:pPr>
        <w:ind w:left="6693" w:hanging="360"/>
      </w:pPr>
    </w:lvl>
    <w:lvl w:ilvl="8">
      <w:start w:val="1"/>
      <w:numFmt w:val="lowerRoman"/>
      <w:lvlText w:val="%9."/>
      <w:lvlJc w:val="right"/>
      <w:pPr>
        <w:ind w:left="7413" w:hanging="180"/>
      </w:pPr>
    </w:lvl>
  </w:abstractNum>
  <w:abstractNum w:abstractNumId="109" w15:restartNumberingAfterBreak="0">
    <w:nsid w:val="72AB4F48"/>
    <w:multiLevelType w:val="hybridMultilevel"/>
    <w:tmpl w:val="E50448FC"/>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0" w15:restartNumberingAfterBreak="0">
    <w:nsid w:val="72E922DF"/>
    <w:multiLevelType w:val="multilevel"/>
    <w:tmpl w:val="50C4006A"/>
    <w:lvl w:ilvl="0">
      <w:start w:val="1"/>
      <w:numFmt w:val="decimal"/>
      <w:lvlText w:val="%1)"/>
      <w:lvlJc w:val="left"/>
      <w:pPr>
        <w:ind w:left="2160" w:hanging="360"/>
      </w:pPr>
      <w:rPr>
        <w:i w:val="0"/>
        <w:iCs/>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1" w15:restartNumberingAfterBreak="0">
    <w:nsid w:val="74B10AA7"/>
    <w:multiLevelType w:val="multilevel"/>
    <w:tmpl w:val="9AC4BAB6"/>
    <w:lvl w:ilvl="0">
      <w:start w:val="1"/>
      <w:numFmt w:val="lowerLetter"/>
      <w:lvlText w:val="%1)"/>
      <w:lvlJc w:val="left"/>
      <w:pPr>
        <w:ind w:left="2269" w:hanging="360"/>
      </w:pPr>
      <w:rPr>
        <w:sz w:val="24"/>
        <w:szCs w:val="24"/>
        <w:vertAlign w:val="baseline"/>
      </w:rPr>
    </w:lvl>
    <w:lvl w:ilvl="1">
      <w:start w:val="1"/>
      <w:numFmt w:val="lowerLetter"/>
      <w:lvlText w:val="%2)."/>
      <w:lvlJc w:val="left"/>
      <w:pPr>
        <w:ind w:left="2989" w:hanging="360"/>
      </w:pPr>
      <w:rPr>
        <w:vertAlign w:val="baseline"/>
      </w:rPr>
    </w:lvl>
    <w:lvl w:ilvl="2">
      <w:start w:val="1"/>
      <w:numFmt w:val="lowerRoman"/>
      <w:lvlText w:val="%3."/>
      <w:lvlJc w:val="right"/>
      <w:pPr>
        <w:ind w:left="3709" w:hanging="180"/>
      </w:pPr>
      <w:rPr>
        <w:vertAlign w:val="baseline"/>
      </w:rPr>
    </w:lvl>
    <w:lvl w:ilvl="3">
      <w:start w:val="1"/>
      <w:numFmt w:val="decimal"/>
      <w:lvlText w:val="(%4)"/>
      <w:lvlJc w:val="left"/>
      <w:pPr>
        <w:ind w:left="4429" w:hanging="360"/>
      </w:pPr>
      <w:rPr>
        <w:rFonts w:ascii="Bookman Old Style" w:eastAsia="Bookman Old Style" w:hAnsi="Bookman Old Style" w:cs="Bookman Old Style"/>
        <w:vertAlign w:val="baseline"/>
      </w:rPr>
    </w:lvl>
    <w:lvl w:ilvl="4">
      <w:start w:val="1"/>
      <w:numFmt w:val="lowerLetter"/>
      <w:lvlText w:val="%5."/>
      <w:lvlJc w:val="left"/>
      <w:pPr>
        <w:ind w:left="5149" w:hanging="360"/>
      </w:pPr>
      <w:rPr>
        <w:vertAlign w:val="baseline"/>
      </w:rPr>
    </w:lvl>
    <w:lvl w:ilvl="5">
      <w:start w:val="1"/>
      <w:numFmt w:val="lowerRoman"/>
      <w:lvlText w:val="%6."/>
      <w:lvlJc w:val="right"/>
      <w:pPr>
        <w:ind w:left="5869" w:hanging="180"/>
      </w:pPr>
      <w:rPr>
        <w:vertAlign w:val="baseline"/>
      </w:rPr>
    </w:lvl>
    <w:lvl w:ilvl="6">
      <w:start w:val="1"/>
      <w:numFmt w:val="decimal"/>
      <w:lvlText w:val="%7."/>
      <w:lvlJc w:val="left"/>
      <w:pPr>
        <w:ind w:left="6589" w:hanging="360"/>
      </w:pPr>
      <w:rPr>
        <w:vertAlign w:val="baseline"/>
      </w:rPr>
    </w:lvl>
    <w:lvl w:ilvl="7">
      <w:start w:val="1"/>
      <w:numFmt w:val="lowerLetter"/>
      <w:lvlText w:val="%8."/>
      <w:lvlJc w:val="left"/>
      <w:pPr>
        <w:ind w:left="7309" w:hanging="360"/>
      </w:pPr>
      <w:rPr>
        <w:vertAlign w:val="baseline"/>
      </w:rPr>
    </w:lvl>
    <w:lvl w:ilvl="8">
      <w:start w:val="1"/>
      <w:numFmt w:val="lowerRoman"/>
      <w:lvlText w:val="%9."/>
      <w:lvlJc w:val="right"/>
      <w:pPr>
        <w:ind w:left="8029" w:hanging="180"/>
      </w:pPr>
      <w:rPr>
        <w:vertAlign w:val="baseline"/>
      </w:rPr>
    </w:lvl>
  </w:abstractNum>
  <w:abstractNum w:abstractNumId="112" w15:restartNumberingAfterBreak="0">
    <w:nsid w:val="766C5DCD"/>
    <w:multiLevelType w:val="multilevel"/>
    <w:tmpl w:val="BAD061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3" w15:restartNumberingAfterBreak="0">
    <w:nsid w:val="795174E2"/>
    <w:multiLevelType w:val="multilevel"/>
    <w:tmpl w:val="106A120E"/>
    <w:lvl w:ilvl="0">
      <w:start w:val="1"/>
      <w:numFmt w:val="lowerLetter"/>
      <w:lvlText w:val="%1)"/>
      <w:lvlJc w:val="left"/>
      <w:pPr>
        <w:ind w:left="1800" w:hanging="360"/>
      </w:pPr>
      <w:rPr>
        <w:strike w:val="0"/>
        <w:color w:val="000000" w:themeColor="text1"/>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4" w15:restartNumberingAfterBreak="0">
    <w:nsid w:val="7B540CD7"/>
    <w:multiLevelType w:val="multilevel"/>
    <w:tmpl w:val="23DE641A"/>
    <w:lvl w:ilvl="0">
      <w:start w:val="1"/>
      <w:numFmt w:val="lowerLetter"/>
      <w:lvlText w:val="%1)"/>
      <w:lvlJc w:val="left"/>
      <w:pPr>
        <w:ind w:left="2880" w:hanging="360"/>
      </w:pPr>
      <w:rPr>
        <w:rFonts w:ascii="Bookman Old Style" w:hAnsi="Bookman Old Style" w:hint="default"/>
        <w:b w:val="0"/>
        <w:sz w:val="24"/>
        <w:szCs w:val="24"/>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115" w15:restartNumberingAfterBreak="0">
    <w:nsid w:val="7CB2144C"/>
    <w:multiLevelType w:val="multilevel"/>
    <w:tmpl w:val="D2B89888"/>
    <w:lvl w:ilvl="0">
      <w:start w:val="1"/>
      <w:numFmt w:val="lowerLetter"/>
      <w:lvlText w:val="%1)"/>
      <w:lvlJc w:val="left"/>
      <w:pPr>
        <w:ind w:left="1853" w:hanging="360"/>
      </w:pPr>
      <w:rPr>
        <w:sz w:val="24"/>
        <w:szCs w:val="24"/>
        <w:vertAlign w:val="baseline"/>
      </w:rPr>
    </w:lvl>
    <w:lvl w:ilvl="1">
      <w:start w:val="1"/>
      <w:numFmt w:val="lowerLetter"/>
      <w:lvlText w:val="%2)."/>
      <w:lvlJc w:val="left"/>
      <w:pPr>
        <w:ind w:left="2573" w:hanging="360"/>
      </w:pPr>
      <w:rPr>
        <w:vertAlign w:val="baseline"/>
      </w:rPr>
    </w:lvl>
    <w:lvl w:ilvl="2">
      <w:start w:val="1"/>
      <w:numFmt w:val="lowerRoman"/>
      <w:lvlText w:val="%3."/>
      <w:lvlJc w:val="right"/>
      <w:pPr>
        <w:ind w:left="3293" w:hanging="180"/>
      </w:pPr>
      <w:rPr>
        <w:vertAlign w:val="baseline"/>
      </w:rPr>
    </w:lvl>
    <w:lvl w:ilvl="3">
      <w:start w:val="1"/>
      <w:numFmt w:val="decimal"/>
      <w:lvlText w:val="(%4)"/>
      <w:lvlJc w:val="left"/>
      <w:pPr>
        <w:ind w:left="4013" w:hanging="360"/>
      </w:pPr>
      <w:rPr>
        <w:rFonts w:ascii="Bookman Old Style" w:eastAsia="Bookman Old Style" w:hAnsi="Bookman Old Style" w:cs="Bookman Old Style"/>
        <w:vertAlign w:val="baseline"/>
      </w:rPr>
    </w:lvl>
    <w:lvl w:ilvl="4">
      <w:start w:val="1"/>
      <w:numFmt w:val="lowerLetter"/>
      <w:lvlText w:val="%5."/>
      <w:lvlJc w:val="left"/>
      <w:pPr>
        <w:ind w:left="4733" w:hanging="360"/>
      </w:pPr>
      <w:rPr>
        <w:vertAlign w:val="baseline"/>
      </w:rPr>
    </w:lvl>
    <w:lvl w:ilvl="5">
      <w:start w:val="1"/>
      <w:numFmt w:val="lowerRoman"/>
      <w:lvlText w:val="%6."/>
      <w:lvlJc w:val="right"/>
      <w:pPr>
        <w:ind w:left="5453" w:hanging="180"/>
      </w:pPr>
      <w:rPr>
        <w:vertAlign w:val="baseline"/>
      </w:rPr>
    </w:lvl>
    <w:lvl w:ilvl="6">
      <w:start w:val="1"/>
      <w:numFmt w:val="decimal"/>
      <w:lvlText w:val="%7."/>
      <w:lvlJc w:val="left"/>
      <w:pPr>
        <w:ind w:left="6173" w:hanging="360"/>
      </w:pPr>
      <w:rPr>
        <w:vertAlign w:val="baseline"/>
      </w:rPr>
    </w:lvl>
    <w:lvl w:ilvl="7">
      <w:start w:val="1"/>
      <w:numFmt w:val="lowerLetter"/>
      <w:lvlText w:val="%8."/>
      <w:lvlJc w:val="left"/>
      <w:pPr>
        <w:ind w:left="6893" w:hanging="360"/>
      </w:pPr>
      <w:rPr>
        <w:vertAlign w:val="baseline"/>
      </w:rPr>
    </w:lvl>
    <w:lvl w:ilvl="8">
      <w:start w:val="1"/>
      <w:numFmt w:val="lowerRoman"/>
      <w:lvlText w:val="%9."/>
      <w:lvlJc w:val="right"/>
      <w:pPr>
        <w:ind w:left="7613" w:hanging="180"/>
      </w:pPr>
      <w:rPr>
        <w:vertAlign w:val="baseline"/>
      </w:rPr>
    </w:lvl>
  </w:abstractNum>
  <w:abstractNum w:abstractNumId="116" w15:restartNumberingAfterBreak="0">
    <w:nsid w:val="7EE5617C"/>
    <w:multiLevelType w:val="multilevel"/>
    <w:tmpl w:val="7968FD40"/>
    <w:lvl w:ilvl="0">
      <w:start w:val="1"/>
      <w:numFmt w:val="decimal"/>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num w:numId="1" w16cid:durableId="1060203217">
    <w:abstractNumId w:val="84"/>
  </w:num>
  <w:num w:numId="2" w16cid:durableId="994913960">
    <w:abstractNumId w:val="79"/>
  </w:num>
  <w:num w:numId="3" w16cid:durableId="2044397493">
    <w:abstractNumId w:val="110"/>
  </w:num>
  <w:num w:numId="4" w16cid:durableId="298339602">
    <w:abstractNumId w:val="40"/>
  </w:num>
  <w:num w:numId="5" w16cid:durableId="1198545015">
    <w:abstractNumId w:val="72"/>
  </w:num>
  <w:num w:numId="6" w16cid:durableId="884953416">
    <w:abstractNumId w:val="44"/>
  </w:num>
  <w:num w:numId="7" w16cid:durableId="1405646562">
    <w:abstractNumId w:val="63"/>
  </w:num>
  <w:num w:numId="8" w16cid:durableId="1717313180">
    <w:abstractNumId w:val="65"/>
  </w:num>
  <w:num w:numId="9" w16cid:durableId="1574314434">
    <w:abstractNumId w:val="68"/>
  </w:num>
  <w:num w:numId="10" w16cid:durableId="2044473841">
    <w:abstractNumId w:val="62"/>
  </w:num>
  <w:num w:numId="11" w16cid:durableId="1804424843">
    <w:abstractNumId w:val="15"/>
  </w:num>
  <w:num w:numId="12" w16cid:durableId="531891700">
    <w:abstractNumId w:val="100"/>
  </w:num>
  <w:num w:numId="13" w16cid:durableId="2052076074">
    <w:abstractNumId w:val="104"/>
  </w:num>
  <w:num w:numId="14" w16cid:durableId="1834490694">
    <w:abstractNumId w:val="69"/>
  </w:num>
  <w:num w:numId="15" w16cid:durableId="1927300332">
    <w:abstractNumId w:val="35"/>
  </w:num>
  <w:num w:numId="16" w16cid:durableId="371417640">
    <w:abstractNumId w:val="43"/>
  </w:num>
  <w:num w:numId="17" w16cid:durableId="466511677">
    <w:abstractNumId w:val="55"/>
  </w:num>
  <w:num w:numId="18" w16cid:durableId="713962992">
    <w:abstractNumId w:val="17"/>
  </w:num>
  <w:num w:numId="19" w16cid:durableId="32119374">
    <w:abstractNumId w:val="112"/>
  </w:num>
  <w:num w:numId="20" w16cid:durableId="1159922582">
    <w:abstractNumId w:val="114"/>
  </w:num>
  <w:num w:numId="21" w16cid:durableId="789976537">
    <w:abstractNumId w:val="74"/>
  </w:num>
  <w:num w:numId="22" w16cid:durableId="641886076">
    <w:abstractNumId w:val="76"/>
  </w:num>
  <w:num w:numId="23" w16cid:durableId="74519305">
    <w:abstractNumId w:val="49"/>
  </w:num>
  <w:num w:numId="24" w16cid:durableId="1949847569">
    <w:abstractNumId w:val="53"/>
  </w:num>
  <w:num w:numId="25" w16cid:durableId="1300920924">
    <w:abstractNumId w:val="13"/>
  </w:num>
  <w:num w:numId="26" w16cid:durableId="1494489731">
    <w:abstractNumId w:val="56"/>
  </w:num>
  <w:num w:numId="27" w16cid:durableId="1438065613">
    <w:abstractNumId w:val="34"/>
  </w:num>
  <w:num w:numId="28" w16cid:durableId="386994625">
    <w:abstractNumId w:val="85"/>
  </w:num>
  <w:num w:numId="29" w16cid:durableId="669069041">
    <w:abstractNumId w:val="37"/>
  </w:num>
  <w:num w:numId="30" w16cid:durableId="1130901399">
    <w:abstractNumId w:val="36"/>
  </w:num>
  <w:num w:numId="31" w16cid:durableId="999770147">
    <w:abstractNumId w:val="48"/>
  </w:num>
  <w:num w:numId="32" w16cid:durableId="27026156">
    <w:abstractNumId w:val="32"/>
  </w:num>
  <w:num w:numId="33" w16cid:durableId="1455441461">
    <w:abstractNumId w:val="41"/>
  </w:num>
  <w:num w:numId="34" w16cid:durableId="14120304">
    <w:abstractNumId w:val="19"/>
  </w:num>
  <w:num w:numId="35" w16cid:durableId="2037999212">
    <w:abstractNumId w:val="10"/>
  </w:num>
  <w:num w:numId="36" w16cid:durableId="2141654732">
    <w:abstractNumId w:val="67"/>
  </w:num>
  <w:num w:numId="37" w16cid:durableId="277881450">
    <w:abstractNumId w:val="83"/>
  </w:num>
  <w:num w:numId="38" w16cid:durableId="539708378">
    <w:abstractNumId w:val="47"/>
  </w:num>
  <w:num w:numId="39" w16cid:durableId="868297100">
    <w:abstractNumId w:val="71"/>
  </w:num>
  <w:num w:numId="40" w16cid:durableId="359671698">
    <w:abstractNumId w:val="14"/>
  </w:num>
  <w:num w:numId="41" w16cid:durableId="686521037">
    <w:abstractNumId w:val="52"/>
  </w:num>
  <w:num w:numId="42" w16cid:durableId="1633709866">
    <w:abstractNumId w:val="24"/>
  </w:num>
  <w:num w:numId="43" w16cid:durableId="348024165">
    <w:abstractNumId w:val="105"/>
  </w:num>
  <w:num w:numId="44" w16cid:durableId="1207138409">
    <w:abstractNumId w:val="59"/>
  </w:num>
  <w:num w:numId="45" w16cid:durableId="554242122">
    <w:abstractNumId w:val="82"/>
  </w:num>
  <w:num w:numId="46" w16cid:durableId="1695224183">
    <w:abstractNumId w:val="106"/>
  </w:num>
  <w:num w:numId="47" w16cid:durableId="1863326543">
    <w:abstractNumId w:val="11"/>
  </w:num>
  <w:num w:numId="48" w16cid:durableId="426777064">
    <w:abstractNumId w:val="20"/>
  </w:num>
  <w:num w:numId="49" w16cid:durableId="2053458398">
    <w:abstractNumId w:val="26"/>
  </w:num>
  <w:num w:numId="50" w16cid:durableId="707798398">
    <w:abstractNumId w:val="87"/>
  </w:num>
  <w:num w:numId="51" w16cid:durableId="1432748554">
    <w:abstractNumId w:val="108"/>
  </w:num>
  <w:num w:numId="52" w16cid:durableId="1070687090">
    <w:abstractNumId w:val="12"/>
  </w:num>
  <w:num w:numId="53" w16cid:durableId="1532571255">
    <w:abstractNumId w:val="91"/>
  </w:num>
  <w:num w:numId="54" w16cid:durableId="477234636">
    <w:abstractNumId w:val="113"/>
  </w:num>
  <w:num w:numId="55" w16cid:durableId="39987854">
    <w:abstractNumId w:val="95"/>
  </w:num>
  <w:num w:numId="56" w16cid:durableId="997461918">
    <w:abstractNumId w:val="27"/>
  </w:num>
  <w:num w:numId="57" w16cid:durableId="1553073986">
    <w:abstractNumId w:val="61"/>
  </w:num>
  <w:num w:numId="58" w16cid:durableId="1921059721">
    <w:abstractNumId w:val="98"/>
  </w:num>
  <w:num w:numId="59" w16cid:durableId="1293174380">
    <w:abstractNumId w:val="92"/>
  </w:num>
  <w:num w:numId="60" w16cid:durableId="1754669780">
    <w:abstractNumId w:val="38"/>
  </w:num>
  <w:num w:numId="61" w16cid:durableId="2056586784">
    <w:abstractNumId w:val="25"/>
  </w:num>
  <w:num w:numId="62" w16cid:durableId="663704319">
    <w:abstractNumId w:val="23"/>
  </w:num>
  <w:num w:numId="63" w16cid:durableId="2046903317">
    <w:abstractNumId w:val="31"/>
  </w:num>
  <w:num w:numId="64" w16cid:durableId="1931429117">
    <w:abstractNumId w:val="57"/>
  </w:num>
  <w:num w:numId="65" w16cid:durableId="85929118">
    <w:abstractNumId w:val="21"/>
  </w:num>
  <w:num w:numId="66" w16cid:durableId="67851051">
    <w:abstractNumId w:val="115"/>
  </w:num>
  <w:num w:numId="67" w16cid:durableId="1388187125">
    <w:abstractNumId w:val="111"/>
  </w:num>
  <w:num w:numId="68" w16cid:durableId="452677525">
    <w:abstractNumId w:val="116"/>
  </w:num>
  <w:num w:numId="69" w16cid:durableId="1446382856">
    <w:abstractNumId w:val="81"/>
  </w:num>
  <w:num w:numId="70" w16cid:durableId="1311012034">
    <w:abstractNumId w:val="73"/>
  </w:num>
  <w:num w:numId="71" w16cid:durableId="1175266557">
    <w:abstractNumId w:val="86"/>
  </w:num>
  <w:num w:numId="72" w16cid:durableId="151340416">
    <w:abstractNumId w:val="51"/>
  </w:num>
  <w:num w:numId="73" w16cid:durableId="583805052">
    <w:abstractNumId w:val="103"/>
  </w:num>
  <w:num w:numId="74" w16cid:durableId="1676884276">
    <w:abstractNumId w:val="101"/>
  </w:num>
  <w:num w:numId="75" w16cid:durableId="905922194">
    <w:abstractNumId w:val="97"/>
  </w:num>
  <w:num w:numId="76" w16cid:durableId="963658757">
    <w:abstractNumId w:val="54"/>
  </w:num>
  <w:num w:numId="77" w16cid:durableId="933561814">
    <w:abstractNumId w:val="50"/>
  </w:num>
  <w:num w:numId="78" w16cid:durableId="104929584">
    <w:abstractNumId w:val="66"/>
  </w:num>
  <w:num w:numId="79" w16cid:durableId="1536042531">
    <w:abstractNumId w:val="33"/>
  </w:num>
  <w:num w:numId="80" w16cid:durableId="317223839">
    <w:abstractNumId w:val="96"/>
  </w:num>
  <w:num w:numId="81" w16cid:durableId="737939436">
    <w:abstractNumId w:val="39"/>
  </w:num>
  <w:num w:numId="82" w16cid:durableId="702901812">
    <w:abstractNumId w:val="42"/>
  </w:num>
  <w:num w:numId="83" w16cid:durableId="1623196629">
    <w:abstractNumId w:val="60"/>
  </w:num>
  <w:num w:numId="84" w16cid:durableId="94785790">
    <w:abstractNumId w:val="46"/>
  </w:num>
  <w:num w:numId="85" w16cid:durableId="927617705">
    <w:abstractNumId w:val="94"/>
  </w:num>
  <w:num w:numId="86" w16cid:durableId="508717252">
    <w:abstractNumId w:val="30"/>
  </w:num>
  <w:num w:numId="87" w16cid:durableId="1704011579">
    <w:abstractNumId w:val="64"/>
  </w:num>
  <w:num w:numId="88" w16cid:durableId="1759904527">
    <w:abstractNumId w:val="89"/>
  </w:num>
  <w:num w:numId="89" w16cid:durableId="867720453">
    <w:abstractNumId w:val="102"/>
  </w:num>
  <w:num w:numId="90" w16cid:durableId="882643165">
    <w:abstractNumId w:val="70"/>
  </w:num>
  <w:num w:numId="91" w16cid:durableId="2110005029">
    <w:abstractNumId w:val="18"/>
  </w:num>
  <w:num w:numId="92" w16cid:durableId="531069466">
    <w:abstractNumId w:val="22"/>
  </w:num>
  <w:num w:numId="93" w16cid:durableId="1828670085">
    <w:abstractNumId w:val="99"/>
  </w:num>
  <w:num w:numId="94" w16cid:durableId="536623243">
    <w:abstractNumId w:val="88"/>
  </w:num>
  <w:num w:numId="95" w16cid:durableId="2100056877">
    <w:abstractNumId w:val="77"/>
  </w:num>
  <w:num w:numId="96" w16cid:durableId="1540705114">
    <w:abstractNumId w:val="93"/>
  </w:num>
  <w:num w:numId="97" w16cid:durableId="2071032427">
    <w:abstractNumId w:val="80"/>
  </w:num>
  <w:num w:numId="98" w16cid:durableId="425732961">
    <w:abstractNumId w:val="29"/>
  </w:num>
  <w:num w:numId="99" w16cid:durableId="1379351902">
    <w:abstractNumId w:val="107"/>
  </w:num>
  <w:num w:numId="100" w16cid:durableId="1217813739">
    <w:abstractNumId w:val="78"/>
  </w:num>
  <w:num w:numId="101" w16cid:durableId="1346713328">
    <w:abstractNumId w:val="75"/>
  </w:num>
  <w:num w:numId="102" w16cid:durableId="1284385307">
    <w:abstractNumId w:val="109"/>
  </w:num>
  <w:num w:numId="103" w16cid:durableId="844200660">
    <w:abstractNumId w:val="6"/>
  </w:num>
  <w:num w:numId="104" w16cid:durableId="1263564776">
    <w:abstractNumId w:val="1"/>
  </w:num>
  <w:num w:numId="105" w16cid:durableId="945890064">
    <w:abstractNumId w:val="5"/>
  </w:num>
  <w:num w:numId="106" w16cid:durableId="1563130300">
    <w:abstractNumId w:val="2"/>
  </w:num>
  <w:num w:numId="107" w16cid:durableId="1412852097">
    <w:abstractNumId w:val="4"/>
  </w:num>
  <w:num w:numId="108" w16cid:durableId="559022844">
    <w:abstractNumId w:val="7"/>
  </w:num>
  <w:num w:numId="109" w16cid:durableId="1594895108">
    <w:abstractNumId w:val="3"/>
  </w:num>
  <w:num w:numId="110" w16cid:durableId="1618021353">
    <w:abstractNumId w:val="0"/>
  </w:num>
  <w:num w:numId="111" w16cid:durableId="525675695">
    <w:abstractNumId w:val="9"/>
  </w:num>
  <w:num w:numId="112" w16cid:durableId="449671947">
    <w:abstractNumId w:val="8"/>
  </w:num>
  <w:num w:numId="113" w16cid:durableId="1816021275">
    <w:abstractNumId w:val="45"/>
  </w:num>
  <w:num w:numId="114" w16cid:durableId="309478159">
    <w:abstractNumId w:val="16"/>
  </w:num>
  <w:num w:numId="115" w16cid:durableId="170683443">
    <w:abstractNumId w:val="28"/>
  </w:num>
  <w:num w:numId="116" w16cid:durableId="377820414">
    <w:abstractNumId w:val="58"/>
  </w:num>
  <w:num w:numId="117" w16cid:durableId="887961499">
    <w:abstractNumId w:val="9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894"/>
    <w:rsid w:val="000038AC"/>
    <w:rsid w:val="00004389"/>
    <w:rsid w:val="00006645"/>
    <w:rsid w:val="0000732D"/>
    <w:rsid w:val="00012575"/>
    <w:rsid w:val="00016034"/>
    <w:rsid w:val="00024E29"/>
    <w:rsid w:val="0002539D"/>
    <w:rsid w:val="00032A34"/>
    <w:rsid w:val="00037583"/>
    <w:rsid w:val="0004257C"/>
    <w:rsid w:val="000431B4"/>
    <w:rsid w:val="000459DE"/>
    <w:rsid w:val="00062174"/>
    <w:rsid w:val="00064E41"/>
    <w:rsid w:val="00066BFA"/>
    <w:rsid w:val="00070A3D"/>
    <w:rsid w:val="00071617"/>
    <w:rsid w:val="00075341"/>
    <w:rsid w:val="00075AEC"/>
    <w:rsid w:val="0008292D"/>
    <w:rsid w:val="00082E46"/>
    <w:rsid w:val="000838A8"/>
    <w:rsid w:val="000868E3"/>
    <w:rsid w:val="00096AD1"/>
    <w:rsid w:val="000A0E9B"/>
    <w:rsid w:val="000A15C9"/>
    <w:rsid w:val="000A38AF"/>
    <w:rsid w:val="000B2D66"/>
    <w:rsid w:val="000C00F1"/>
    <w:rsid w:val="000C5DCD"/>
    <w:rsid w:val="000D001A"/>
    <w:rsid w:val="000D1C47"/>
    <w:rsid w:val="000D34F9"/>
    <w:rsid w:val="000D59A8"/>
    <w:rsid w:val="000D6AC4"/>
    <w:rsid w:val="000E1BDE"/>
    <w:rsid w:val="000E517D"/>
    <w:rsid w:val="000E7E78"/>
    <w:rsid w:val="000F1031"/>
    <w:rsid w:val="000F51DA"/>
    <w:rsid w:val="000F7BF4"/>
    <w:rsid w:val="00106AAB"/>
    <w:rsid w:val="00115567"/>
    <w:rsid w:val="0012076C"/>
    <w:rsid w:val="001253A3"/>
    <w:rsid w:val="00126239"/>
    <w:rsid w:val="00127D60"/>
    <w:rsid w:val="00131201"/>
    <w:rsid w:val="001379B9"/>
    <w:rsid w:val="00142734"/>
    <w:rsid w:val="00143DA9"/>
    <w:rsid w:val="00153AC8"/>
    <w:rsid w:val="00154082"/>
    <w:rsid w:val="00163B73"/>
    <w:rsid w:val="00164E60"/>
    <w:rsid w:val="00167F9C"/>
    <w:rsid w:val="00172975"/>
    <w:rsid w:val="00172CB1"/>
    <w:rsid w:val="00174572"/>
    <w:rsid w:val="00174C9E"/>
    <w:rsid w:val="001763AB"/>
    <w:rsid w:val="00177CC0"/>
    <w:rsid w:val="00182E35"/>
    <w:rsid w:val="001836E4"/>
    <w:rsid w:val="00184CAB"/>
    <w:rsid w:val="00185BA3"/>
    <w:rsid w:val="001863E2"/>
    <w:rsid w:val="00187145"/>
    <w:rsid w:val="00187AC1"/>
    <w:rsid w:val="001942B2"/>
    <w:rsid w:val="001A3397"/>
    <w:rsid w:val="001A370D"/>
    <w:rsid w:val="001A4C56"/>
    <w:rsid w:val="001A4F58"/>
    <w:rsid w:val="001A5A39"/>
    <w:rsid w:val="001C48DD"/>
    <w:rsid w:val="001D087F"/>
    <w:rsid w:val="001D67EC"/>
    <w:rsid w:val="001F2F03"/>
    <w:rsid w:val="001F428C"/>
    <w:rsid w:val="00206FAE"/>
    <w:rsid w:val="0021191D"/>
    <w:rsid w:val="00217422"/>
    <w:rsid w:val="00217E05"/>
    <w:rsid w:val="0022112A"/>
    <w:rsid w:val="0022321E"/>
    <w:rsid w:val="002244FA"/>
    <w:rsid w:val="002275ED"/>
    <w:rsid w:val="00241E37"/>
    <w:rsid w:val="00251416"/>
    <w:rsid w:val="00254CC6"/>
    <w:rsid w:val="00260953"/>
    <w:rsid w:val="00261E2D"/>
    <w:rsid w:val="00263D5E"/>
    <w:rsid w:val="00280F10"/>
    <w:rsid w:val="00284AC7"/>
    <w:rsid w:val="0028735F"/>
    <w:rsid w:val="00297B49"/>
    <w:rsid w:val="002A265F"/>
    <w:rsid w:val="002A65A8"/>
    <w:rsid w:val="002A6CAD"/>
    <w:rsid w:val="002A78FD"/>
    <w:rsid w:val="002B11AD"/>
    <w:rsid w:val="002B2162"/>
    <w:rsid w:val="002B276D"/>
    <w:rsid w:val="002B5C56"/>
    <w:rsid w:val="002B621A"/>
    <w:rsid w:val="002C34D8"/>
    <w:rsid w:val="002C59BE"/>
    <w:rsid w:val="002D2E39"/>
    <w:rsid w:val="002E0002"/>
    <w:rsid w:val="002E2D0B"/>
    <w:rsid w:val="002E39FD"/>
    <w:rsid w:val="002E63C7"/>
    <w:rsid w:val="002E6562"/>
    <w:rsid w:val="002E70B7"/>
    <w:rsid w:val="002E7951"/>
    <w:rsid w:val="002F7731"/>
    <w:rsid w:val="003007F4"/>
    <w:rsid w:val="003062C0"/>
    <w:rsid w:val="00321532"/>
    <w:rsid w:val="00325B44"/>
    <w:rsid w:val="00326211"/>
    <w:rsid w:val="0034025C"/>
    <w:rsid w:val="00344B3D"/>
    <w:rsid w:val="00353840"/>
    <w:rsid w:val="00372072"/>
    <w:rsid w:val="00382D57"/>
    <w:rsid w:val="00383A3E"/>
    <w:rsid w:val="0039504F"/>
    <w:rsid w:val="00396CE6"/>
    <w:rsid w:val="003A0241"/>
    <w:rsid w:val="003A0A94"/>
    <w:rsid w:val="003A256D"/>
    <w:rsid w:val="003A46BA"/>
    <w:rsid w:val="003A573F"/>
    <w:rsid w:val="003B70B1"/>
    <w:rsid w:val="003C2D24"/>
    <w:rsid w:val="003C36CD"/>
    <w:rsid w:val="003C3F60"/>
    <w:rsid w:val="003D3781"/>
    <w:rsid w:val="003E208E"/>
    <w:rsid w:val="003E4557"/>
    <w:rsid w:val="003E7428"/>
    <w:rsid w:val="003F2066"/>
    <w:rsid w:val="003F2872"/>
    <w:rsid w:val="003F4120"/>
    <w:rsid w:val="003F7C77"/>
    <w:rsid w:val="00401F21"/>
    <w:rsid w:val="00405F72"/>
    <w:rsid w:val="00406E29"/>
    <w:rsid w:val="004102C0"/>
    <w:rsid w:val="00410922"/>
    <w:rsid w:val="00416994"/>
    <w:rsid w:val="0042157A"/>
    <w:rsid w:val="00424A8C"/>
    <w:rsid w:val="00425B19"/>
    <w:rsid w:val="00434001"/>
    <w:rsid w:val="0043550C"/>
    <w:rsid w:val="00435AEC"/>
    <w:rsid w:val="00447F5A"/>
    <w:rsid w:val="004509A4"/>
    <w:rsid w:val="00451001"/>
    <w:rsid w:val="0045787F"/>
    <w:rsid w:val="00460EBD"/>
    <w:rsid w:val="00465137"/>
    <w:rsid w:val="0046544B"/>
    <w:rsid w:val="004877C0"/>
    <w:rsid w:val="00490283"/>
    <w:rsid w:val="00490699"/>
    <w:rsid w:val="00490FEB"/>
    <w:rsid w:val="00491396"/>
    <w:rsid w:val="00491A16"/>
    <w:rsid w:val="004A0328"/>
    <w:rsid w:val="004A0820"/>
    <w:rsid w:val="004A0BDE"/>
    <w:rsid w:val="004B53C8"/>
    <w:rsid w:val="004C7347"/>
    <w:rsid w:val="004E14E8"/>
    <w:rsid w:val="004E60C8"/>
    <w:rsid w:val="004E658C"/>
    <w:rsid w:val="004F5564"/>
    <w:rsid w:val="00500B89"/>
    <w:rsid w:val="00502916"/>
    <w:rsid w:val="0050346D"/>
    <w:rsid w:val="00505415"/>
    <w:rsid w:val="005064D1"/>
    <w:rsid w:val="00511F75"/>
    <w:rsid w:val="00512375"/>
    <w:rsid w:val="00512EED"/>
    <w:rsid w:val="005201D0"/>
    <w:rsid w:val="0052106D"/>
    <w:rsid w:val="0052262A"/>
    <w:rsid w:val="00522ECF"/>
    <w:rsid w:val="005308A6"/>
    <w:rsid w:val="00536A94"/>
    <w:rsid w:val="005511A9"/>
    <w:rsid w:val="00552483"/>
    <w:rsid w:val="0056712A"/>
    <w:rsid w:val="00580A6C"/>
    <w:rsid w:val="00581B93"/>
    <w:rsid w:val="00582700"/>
    <w:rsid w:val="005902ED"/>
    <w:rsid w:val="00591581"/>
    <w:rsid w:val="005937E8"/>
    <w:rsid w:val="005939B5"/>
    <w:rsid w:val="005B2BDF"/>
    <w:rsid w:val="005B3998"/>
    <w:rsid w:val="005B5B3E"/>
    <w:rsid w:val="005C0A1C"/>
    <w:rsid w:val="005C3984"/>
    <w:rsid w:val="005C496E"/>
    <w:rsid w:val="005C5721"/>
    <w:rsid w:val="005C6A48"/>
    <w:rsid w:val="005D4B39"/>
    <w:rsid w:val="005E14F4"/>
    <w:rsid w:val="005E69B0"/>
    <w:rsid w:val="005F2B5B"/>
    <w:rsid w:val="0060355E"/>
    <w:rsid w:val="006124D2"/>
    <w:rsid w:val="00613AA3"/>
    <w:rsid w:val="00617D46"/>
    <w:rsid w:val="00617FD6"/>
    <w:rsid w:val="0063113F"/>
    <w:rsid w:val="006353A7"/>
    <w:rsid w:val="00635C11"/>
    <w:rsid w:val="00636F1F"/>
    <w:rsid w:val="00637429"/>
    <w:rsid w:val="00637EB2"/>
    <w:rsid w:val="00645CA3"/>
    <w:rsid w:val="0065070E"/>
    <w:rsid w:val="006546AB"/>
    <w:rsid w:val="00656204"/>
    <w:rsid w:val="00656B70"/>
    <w:rsid w:val="00660661"/>
    <w:rsid w:val="00671628"/>
    <w:rsid w:val="00671D97"/>
    <w:rsid w:val="0067406E"/>
    <w:rsid w:val="00675536"/>
    <w:rsid w:val="00683882"/>
    <w:rsid w:val="006846AE"/>
    <w:rsid w:val="00684F9C"/>
    <w:rsid w:val="0069080C"/>
    <w:rsid w:val="00692AA0"/>
    <w:rsid w:val="006A50E5"/>
    <w:rsid w:val="006A5DB7"/>
    <w:rsid w:val="006B2119"/>
    <w:rsid w:val="006B4092"/>
    <w:rsid w:val="006C468B"/>
    <w:rsid w:val="006D037F"/>
    <w:rsid w:val="006D4E41"/>
    <w:rsid w:val="006F51B0"/>
    <w:rsid w:val="006F586A"/>
    <w:rsid w:val="00702085"/>
    <w:rsid w:val="00706BDF"/>
    <w:rsid w:val="00710300"/>
    <w:rsid w:val="00710A88"/>
    <w:rsid w:val="00711CC2"/>
    <w:rsid w:val="007121BA"/>
    <w:rsid w:val="00712605"/>
    <w:rsid w:val="00715F86"/>
    <w:rsid w:val="00717536"/>
    <w:rsid w:val="00724901"/>
    <w:rsid w:val="00733470"/>
    <w:rsid w:val="007343D8"/>
    <w:rsid w:val="007359FB"/>
    <w:rsid w:val="007470F7"/>
    <w:rsid w:val="0075713E"/>
    <w:rsid w:val="007574BB"/>
    <w:rsid w:val="00761DCD"/>
    <w:rsid w:val="00766210"/>
    <w:rsid w:val="00766D9B"/>
    <w:rsid w:val="00767C60"/>
    <w:rsid w:val="00767FEB"/>
    <w:rsid w:val="0077107F"/>
    <w:rsid w:val="00771F7E"/>
    <w:rsid w:val="00773D77"/>
    <w:rsid w:val="00774711"/>
    <w:rsid w:val="00777F97"/>
    <w:rsid w:val="007819A7"/>
    <w:rsid w:val="00782C73"/>
    <w:rsid w:val="00791354"/>
    <w:rsid w:val="007929D5"/>
    <w:rsid w:val="0079441B"/>
    <w:rsid w:val="00794880"/>
    <w:rsid w:val="007A33D0"/>
    <w:rsid w:val="007A451A"/>
    <w:rsid w:val="007A4F74"/>
    <w:rsid w:val="007A6209"/>
    <w:rsid w:val="007A6F24"/>
    <w:rsid w:val="007B556F"/>
    <w:rsid w:val="007C24CE"/>
    <w:rsid w:val="007D104A"/>
    <w:rsid w:val="007D15EF"/>
    <w:rsid w:val="007D34E6"/>
    <w:rsid w:val="007E087A"/>
    <w:rsid w:val="007E2924"/>
    <w:rsid w:val="007E50E8"/>
    <w:rsid w:val="007E713D"/>
    <w:rsid w:val="007F2CCA"/>
    <w:rsid w:val="007F4885"/>
    <w:rsid w:val="007F674E"/>
    <w:rsid w:val="0080289C"/>
    <w:rsid w:val="00802BD7"/>
    <w:rsid w:val="00810A5F"/>
    <w:rsid w:val="00830C93"/>
    <w:rsid w:val="00834A4D"/>
    <w:rsid w:val="00835E5B"/>
    <w:rsid w:val="00837298"/>
    <w:rsid w:val="00837CE6"/>
    <w:rsid w:val="00837FC6"/>
    <w:rsid w:val="00840194"/>
    <w:rsid w:val="00840204"/>
    <w:rsid w:val="00840AE7"/>
    <w:rsid w:val="00841CA5"/>
    <w:rsid w:val="008546CB"/>
    <w:rsid w:val="00855061"/>
    <w:rsid w:val="00856D7F"/>
    <w:rsid w:val="00860878"/>
    <w:rsid w:val="00861839"/>
    <w:rsid w:val="00862DE4"/>
    <w:rsid w:val="00864A14"/>
    <w:rsid w:val="008650F9"/>
    <w:rsid w:val="008711DF"/>
    <w:rsid w:val="008721F9"/>
    <w:rsid w:val="00873B46"/>
    <w:rsid w:val="00880B76"/>
    <w:rsid w:val="00882175"/>
    <w:rsid w:val="008924C7"/>
    <w:rsid w:val="0089425E"/>
    <w:rsid w:val="008A412B"/>
    <w:rsid w:val="008B03D8"/>
    <w:rsid w:val="008B39DB"/>
    <w:rsid w:val="008B678F"/>
    <w:rsid w:val="008D2306"/>
    <w:rsid w:val="008D3015"/>
    <w:rsid w:val="008D6CB2"/>
    <w:rsid w:val="008D6F86"/>
    <w:rsid w:val="008D7376"/>
    <w:rsid w:val="008F244A"/>
    <w:rsid w:val="0090328E"/>
    <w:rsid w:val="009129F8"/>
    <w:rsid w:val="00915426"/>
    <w:rsid w:val="0092008E"/>
    <w:rsid w:val="009303E4"/>
    <w:rsid w:val="009353A1"/>
    <w:rsid w:val="009429F1"/>
    <w:rsid w:val="0094451C"/>
    <w:rsid w:val="00945AB5"/>
    <w:rsid w:val="00965894"/>
    <w:rsid w:val="00967B91"/>
    <w:rsid w:val="0097205E"/>
    <w:rsid w:val="00981A31"/>
    <w:rsid w:val="0098465D"/>
    <w:rsid w:val="00985A61"/>
    <w:rsid w:val="00990153"/>
    <w:rsid w:val="00992863"/>
    <w:rsid w:val="0099325B"/>
    <w:rsid w:val="009957F3"/>
    <w:rsid w:val="009A21B9"/>
    <w:rsid w:val="009A4AF5"/>
    <w:rsid w:val="009A727E"/>
    <w:rsid w:val="009C4237"/>
    <w:rsid w:val="009C4849"/>
    <w:rsid w:val="009C6C1F"/>
    <w:rsid w:val="009C78A8"/>
    <w:rsid w:val="009D1210"/>
    <w:rsid w:val="009D1BAE"/>
    <w:rsid w:val="009D2C2E"/>
    <w:rsid w:val="009D4A88"/>
    <w:rsid w:val="009D5741"/>
    <w:rsid w:val="009E290F"/>
    <w:rsid w:val="009F0FE6"/>
    <w:rsid w:val="009F534F"/>
    <w:rsid w:val="009F582C"/>
    <w:rsid w:val="00A22170"/>
    <w:rsid w:val="00A245A4"/>
    <w:rsid w:val="00A32FCE"/>
    <w:rsid w:val="00A355F6"/>
    <w:rsid w:val="00A359E5"/>
    <w:rsid w:val="00A400A8"/>
    <w:rsid w:val="00A41045"/>
    <w:rsid w:val="00A41A8A"/>
    <w:rsid w:val="00A44781"/>
    <w:rsid w:val="00A451E9"/>
    <w:rsid w:val="00A466AA"/>
    <w:rsid w:val="00A477F8"/>
    <w:rsid w:val="00A479FD"/>
    <w:rsid w:val="00A53EDD"/>
    <w:rsid w:val="00A55C31"/>
    <w:rsid w:val="00A62EEF"/>
    <w:rsid w:val="00A6651C"/>
    <w:rsid w:val="00A74501"/>
    <w:rsid w:val="00A84A80"/>
    <w:rsid w:val="00A85F6D"/>
    <w:rsid w:val="00A868C3"/>
    <w:rsid w:val="00A91F6B"/>
    <w:rsid w:val="00A94DD7"/>
    <w:rsid w:val="00AA1C92"/>
    <w:rsid w:val="00AA34CC"/>
    <w:rsid w:val="00AA7520"/>
    <w:rsid w:val="00AB10A1"/>
    <w:rsid w:val="00AB1C75"/>
    <w:rsid w:val="00AB2628"/>
    <w:rsid w:val="00AB2B3A"/>
    <w:rsid w:val="00AB46F7"/>
    <w:rsid w:val="00AB5394"/>
    <w:rsid w:val="00AC14D3"/>
    <w:rsid w:val="00AD2FF3"/>
    <w:rsid w:val="00AD7DA5"/>
    <w:rsid w:val="00AE19E1"/>
    <w:rsid w:val="00AE6170"/>
    <w:rsid w:val="00AF55AB"/>
    <w:rsid w:val="00AF6AFF"/>
    <w:rsid w:val="00B004C1"/>
    <w:rsid w:val="00B0610C"/>
    <w:rsid w:val="00B06C61"/>
    <w:rsid w:val="00B074E7"/>
    <w:rsid w:val="00B1518B"/>
    <w:rsid w:val="00B20FA0"/>
    <w:rsid w:val="00B21360"/>
    <w:rsid w:val="00B24292"/>
    <w:rsid w:val="00B335EF"/>
    <w:rsid w:val="00B429C3"/>
    <w:rsid w:val="00B52957"/>
    <w:rsid w:val="00B55B60"/>
    <w:rsid w:val="00B572F8"/>
    <w:rsid w:val="00B648EF"/>
    <w:rsid w:val="00B66631"/>
    <w:rsid w:val="00B66B5B"/>
    <w:rsid w:val="00B77FAF"/>
    <w:rsid w:val="00B83289"/>
    <w:rsid w:val="00B8791A"/>
    <w:rsid w:val="00B95FA2"/>
    <w:rsid w:val="00BA7890"/>
    <w:rsid w:val="00BA7DA2"/>
    <w:rsid w:val="00BB4CCA"/>
    <w:rsid w:val="00BB4E05"/>
    <w:rsid w:val="00BB7BCE"/>
    <w:rsid w:val="00BC7C30"/>
    <w:rsid w:val="00BC7FF5"/>
    <w:rsid w:val="00BD0431"/>
    <w:rsid w:val="00BE2504"/>
    <w:rsid w:val="00BE78DC"/>
    <w:rsid w:val="00BF34ED"/>
    <w:rsid w:val="00BF3DAF"/>
    <w:rsid w:val="00C065A7"/>
    <w:rsid w:val="00C10E04"/>
    <w:rsid w:val="00C13351"/>
    <w:rsid w:val="00C13963"/>
    <w:rsid w:val="00C16177"/>
    <w:rsid w:val="00C208CF"/>
    <w:rsid w:val="00C217E7"/>
    <w:rsid w:val="00C21AAA"/>
    <w:rsid w:val="00C2683A"/>
    <w:rsid w:val="00C27AE9"/>
    <w:rsid w:val="00C3536F"/>
    <w:rsid w:val="00C3542C"/>
    <w:rsid w:val="00C47E52"/>
    <w:rsid w:val="00C513CC"/>
    <w:rsid w:val="00C51AB9"/>
    <w:rsid w:val="00C529C0"/>
    <w:rsid w:val="00C61608"/>
    <w:rsid w:val="00C618FC"/>
    <w:rsid w:val="00C70890"/>
    <w:rsid w:val="00C70C0E"/>
    <w:rsid w:val="00C715E4"/>
    <w:rsid w:val="00C7161D"/>
    <w:rsid w:val="00C71627"/>
    <w:rsid w:val="00C8285B"/>
    <w:rsid w:val="00CA0EBF"/>
    <w:rsid w:val="00CA0F09"/>
    <w:rsid w:val="00CA1EB4"/>
    <w:rsid w:val="00CA2A51"/>
    <w:rsid w:val="00CA6C01"/>
    <w:rsid w:val="00CB0FF7"/>
    <w:rsid w:val="00CB4883"/>
    <w:rsid w:val="00CB6BF9"/>
    <w:rsid w:val="00CC18E1"/>
    <w:rsid w:val="00CC3000"/>
    <w:rsid w:val="00CC7739"/>
    <w:rsid w:val="00CD0154"/>
    <w:rsid w:val="00CD16F1"/>
    <w:rsid w:val="00CD3D62"/>
    <w:rsid w:val="00CE2008"/>
    <w:rsid w:val="00CE2ED9"/>
    <w:rsid w:val="00CE3FBA"/>
    <w:rsid w:val="00CE46F6"/>
    <w:rsid w:val="00CF2888"/>
    <w:rsid w:val="00CF299A"/>
    <w:rsid w:val="00D01886"/>
    <w:rsid w:val="00D05EC8"/>
    <w:rsid w:val="00D07C3A"/>
    <w:rsid w:val="00D11567"/>
    <w:rsid w:val="00D11EF1"/>
    <w:rsid w:val="00D15B1D"/>
    <w:rsid w:val="00D16670"/>
    <w:rsid w:val="00D20306"/>
    <w:rsid w:val="00D21CA7"/>
    <w:rsid w:val="00D23789"/>
    <w:rsid w:val="00D27613"/>
    <w:rsid w:val="00D306CC"/>
    <w:rsid w:val="00D3668E"/>
    <w:rsid w:val="00D37EC5"/>
    <w:rsid w:val="00D408CD"/>
    <w:rsid w:val="00D44323"/>
    <w:rsid w:val="00D47A8C"/>
    <w:rsid w:val="00D52AB8"/>
    <w:rsid w:val="00D56B27"/>
    <w:rsid w:val="00D57580"/>
    <w:rsid w:val="00D57B08"/>
    <w:rsid w:val="00D60055"/>
    <w:rsid w:val="00D619CD"/>
    <w:rsid w:val="00D67F34"/>
    <w:rsid w:val="00D7178C"/>
    <w:rsid w:val="00D7388F"/>
    <w:rsid w:val="00D7606B"/>
    <w:rsid w:val="00D81468"/>
    <w:rsid w:val="00D851FF"/>
    <w:rsid w:val="00D90697"/>
    <w:rsid w:val="00DA1AAE"/>
    <w:rsid w:val="00DA267F"/>
    <w:rsid w:val="00DA2E2A"/>
    <w:rsid w:val="00DB1678"/>
    <w:rsid w:val="00DB6D39"/>
    <w:rsid w:val="00DB7CB7"/>
    <w:rsid w:val="00DC255C"/>
    <w:rsid w:val="00DC2773"/>
    <w:rsid w:val="00DC4E81"/>
    <w:rsid w:val="00DC549F"/>
    <w:rsid w:val="00DC625D"/>
    <w:rsid w:val="00DD19B3"/>
    <w:rsid w:val="00DD4F93"/>
    <w:rsid w:val="00DD7AE1"/>
    <w:rsid w:val="00DE0355"/>
    <w:rsid w:val="00DF1540"/>
    <w:rsid w:val="00DF334C"/>
    <w:rsid w:val="00E01833"/>
    <w:rsid w:val="00E041AE"/>
    <w:rsid w:val="00E04204"/>
    <w:rsid w:val="00E10B8C"/>
    <w:rsid w:val="00E239A9"/>
    <w:rsid w:val="00E24634"/>
    <w:rsid w:val="00E25276"/>
    <w:rsid w:val="00E255E8"/>
    <w:rsid w:val="00E44B68"/>
    <w:rsid w:val="00E454B1"/>
    <w:rsid w:val="00E45AEB"/>
    <w:rsid w:val="00E50C58"/>
    <w:rsid w:val="00E557CD"/>
    <w:rsid w:val="00E61579"/>
    <w:rsid w:val="00E62B85"/>
    <w:rsid w:val="00E64D60"/>
    <w:rsid w:val="00E679B1"/>
    <w:rsid w:val="00E73AB5"/>
    <w:rsid w:val="00E74F5E"/>
    <w:rsid w:val="00E87360"/>
    <w:rsid w:val="00E97B8C"/>
    <w:rsid w:val="00EA4494"/>
    <w:rsid w:val="00EA7814"/>
    <w:rsid w:val="00EB3C66"/>
    <w:rsid w:val="00EB48E1"/>
    <w:rsid w:val="00EB4ADD"/>
    <w:rsid w:val="00EC07A1"/>
    <w:rsid w:val="00EC6D9A"/>
    <w:rsid w:val="00ED5226"/>
    <w:rsid w:val="00ED76C1"/>
    <w:rsid w:val="00EE1C62"/>
    <w:rsid w:val="00EE34E4"/>
    <w:rsid w:val="00EE3AC4"/>
    <w:rsid w:val="00EE6C6B"/>
    <w:rsid w:val="00EF7657"/>
    <w:rsid w:val="00F013F9"/>
    <w:rsid w:val="00F016B9"/>
    <w:rsid w:val="00F20125"/>
    <w:rsid w:val="00F24A01"/>
    <w:rsid w:val="00F26236"/>
    <w:rsid w:val="00F34821"/>
    <w:rsid w:val="00F457D0"/>
    <w:rsid w:val="00F50AD2"/>
    <w:rsid w:val="00F55636"/>
    <w:rsid w:val="00F564F3"/>
    <w:rsid w:val="00F613A5"/>
    <w:rsid w:val="00F6242E"/>
    <w:rsid w:val="00F63575"/>
    <w:rsid w:val="00F70F14"/>
    <w:rsid w:val="00F71758"/>
    <w:rsid w:val="00F72AE3"/>
    <w:rsid w:val="00F94DAA"/>
    <w:rsid w:val="00F96CBB"/>
    <w:rsid w:val="00F97B38"/>
    <w:rsid w:val="00F97D36"/>
    <w:rsid w:val="00FA6013"/>
    <w:rsid w:val="00FA60D4"/>
    <w:rsid w:val="00FB0D97"/>
    <w:rsid w:val="00FB123C"/>
    <w:rsid w:val="00FC2624"/>
    <w:rsid w:val="00FC4E3E"/>
    <w:rsid w:val="00FE6CC2"/>
    <w:rsid w:val="00FF4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B8ED73"/>
  <w15:docId w15:val="{25DD8552-4CDC-44E1-A1B2-578BFBEC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id"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781"/>
  </w:style>
  <w:style w:type="paragraph" w:styleId="Heading1">
    <w:name w:val="heading 1"/>
    <w:basedOn w:val="Normal"/>
    <w:next w:val="Normal"/>
    <w:uiPriority w:val="9"/>
    <w:qFormat/>
    <w:pPr>
      <w:keepNext/>
      <w:keepLines/>
      <w:spacing w:before="360" w:after="40" w:line="240" w:lineRule="auto"/>
      <w:outlineLvl w:val="0"/>
    </w:pPr>
    <w:rPr>
      <w:color w:val="538135"/>
      <w:sz w:val="40"/>
      <w:szCs w:val="40"/>
    </w:rPr>
  </w:style>
  <w:style w:type="paragraph" w:styleId="Heading2">
    <w:name w:val="heading 2"/>
    <w:basedOn w:val="Normal"/>
    <w:next w:val="Normal"/>
    <w:uiPriority w:val="9"/>
    <w:semiHidden/>
    <w:unhideWhenUsed/>
    <w:qFormat/>
    <w:pPr>
      <w:keepNext/>
      <w:keepLines/>
      <w:spacing w:before="80" w:after="0" w:line="240" w:lineRule="auto"/>
      <w:outlineLvl w:val="1"/>
    </w:pPr>
    <w:rPr>
      <w:color w:val="538135"/>
      <w:sz w:val="28"/>
      <w:szCs w:val="28"/>
    </w:rPr>
  </w:style>
  <w:style w:type="paragraph" w:styleId="Heading3">
    <w:name w:val="heading 3"/>
    <w:basedOn w:val="Normal"/>
    <w:next w:val="Normal"/>
    <w:uiPriority w:val="9"/>
    <w:semiHidden/>
    <w:unhideWhenUsed/>
    <w:qFormat/>
    <w:pPr>
      <w:keepNext/>
      <w:keepLines/>
      <w:spacing w:before="80" w:after="0" w:line="240" w:lineRule="auto"/>
      <w:outlineLvl w:val="2"/>
    </w:pPr>
    <w:rPr>
      <w:color w:val="538135"/>
      <w:sz w:val="24"/>
      <w:szCs w:val="24"/>
    </w:rPr>
  </w:style>
  <w:style w:type="paragraph" w:styleId="Heading4">
    <w:name w:val="heading 4"/>
    <w:basedOn w:val="Normal"/>
    <w:next w:val="Normal"/>
    <w:uiPriority w:val="9"/>
    <w:semiHidden/>
    <w:unhideWhenUsed/>
    <w:qFormat/>
    <w:pPr>
      <w:keepNext/>
      <w:keepLines/>
      <w:spacing w:before="80" w:after="0"/>
      <w:outlineLvl w:val="3"/>
    </w:pPr>
    <w:rPr>
      <w:color w:val="70AD47"/>
      <w:sz w:val="22"/>
      <w:szCs w:val="22"/>
    </w:rPr>
  </w:style>
  <w:style w:type="paragraph" w:styleId="Heading5">
    <w:name w:val="heading 5"/>
    <w:basedOn w:val="Normal"/>
    <w:next w:val="Normal"/>
    <w:uiPriority w:val="9"/>
    <w:semiHidden/>
    <w:unhideWhenUsed/>
    <w:qFormat/>
    <w:pPr>
      <w:keepNext/>
      <w:keepLines/>
      <w:spacing w:before="40" w:after="0"/>
      <w:outlineLvl w:val="4"/>
    </w:pPr>
    <w:rPr>
      <w:i/>
      <w:color w:val="70AD47"/>
      <w:sz w:val="22"/>
      <w:szCs w:val="22"/>
    </w:rPr>
  </w:style>
  <w:style w:type="paragraph" w:styleId="Heading6">
    <w:name w:val="heading 6"/>
    <w:basedOn w:val="Normal"/>
    <w:next w:val="Normal"/>
    <w:uiPriority w:val="9"/>
    <w:semiHidden/>
    <w:unhideWhenUsed/>
    <w:qFormat/>
    <w:pPr>
      <w:keepNext/>
      <w:keepLines/>
      <w:spacing w:before="40" w:after="0"/>
      <w:outlineLvl w:val="5"/>
    </w:pPr>
    <w:rPr>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0" w:line="240" w:lineRule="auto"/>
    </w:pPr>
    <w:rPr>
      <w:color w:val="262626"/>
      <w:sz w:val="96"/>
      <w:szCs w:val="96"/>
    </w:rPr>
  </w:style>
  <w:style w:type="paragraph" w:styleId="Subtitle">
    <w:name w:val="Subtitle"/>
    <w:basedOn w:val="Normal"/>
    <w:next w:val="Normal"/>
    <w:uiPriority w:val="11"/>
    <w:qFormat/>
    <w:pPr>
      <w:spacing w:line="240" w:lineRule="auto"/>
    </w:pPr>
    <w:rPr>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Dot pt,F5 List Paragraph,List Paragraph Char Char Char,Indicator Text,Numbered Para 1,Bullet 1,List Paragraph12,Bullet Points,MAIN CONTENT,Normal ind,Tabel,point-point,kepala,Recommendation,No Spacing1,List Paragraph11,tabel,Char Char21"/>
    <w:basedOn w:val="Normal"/>
    <w:link w:val="ListParagraphChar"/>
    <w:uiPriority w:val="34"/>
    <w:qFormat/>
    <w:rsid w:val="00512EED"/>
    <w:pPr>
      <w:ind w:left="720"/>
      <w:contextualSpacing/>
    </w:pPr>
    <w:rPr>
      <w:rFonts w:asciiTheme="minorHAnsi" w:eastAsiaTheme="minorEastAsia" w:hAnsiTheme="minorHAnsi" w:cstheme="minorBidi"/>
      <w:lang w:val="id-ID"/>
    </w:rPr>
  </w:style>
  <w:style w:type="character" w:customStyle="1" w:styleId="ListParagraphChar">
    <w:name w:val="List Paragraph Char"/>
    <w:aliases w:val="Dot pt Char,F5 List Paragraph Char,List Paragraph Char Char Char Char,Indicator Text Char,Numbered Para 1 Char,Bullet 1 Char,List Paragraph12 Char,Bullet Points Char,MAIN CONTENT Char,Normal ind Char,Tabel Char,point-point Char"/>
    <w:link w:val="ListParagraph"/>
    <w:uiPriority w:val="34"/>
    <w:qFormat/>
    <w:locked/>
    <w:rsid w:val="00512EED"/>
    <w:rPr>
      <w:rFonts w:asciiTheme="minorHAnsi" w:eastAsiaTheme="minorEastAsia" w:hAnsiTheme="minorHAnsi" w:cstheme="minorBidi"/>
      <w:lang w:val="id-ID"/>
    </w:rPr>
  </w:style>
  <w:style w:type="character" w:styleId="Strong">
    <w:name w:val="Strong"/>
    <w:basedOn w:val="DefaultParagraphFont"/>
    <w:uiPriority w:val="22"/>
    <w:qFormat/>
    <w:rsid w:val="00990153"/>
    <w:rPr>
      <w:b/>
      <w:bCs/>
    </w:rPr>
  </w:style>
  <w:style w:type="paragraph" w:styleId="BalloonText">
    <w:name w:val="Balloon Text"/>
    <w:basedOn w:val="Normal"/>
    <w:link w:val="BalloonTextChar"/>
    <w:uiPriority w:val="99"/>
    <w:semiHidden/>
    <w:unhideWhenUsed/>
    <w:rsid w:val="00E74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F5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2700"/>
    <w:rPr>
      <w:b/>
      <w:bCs/>
    </w:rPr>
  </w:style>
  <w:style w:type="character" w:customStyle="1" w:styleId="CommentSubjectChar">
    <w:name w:val="Comment Subject Char"/>
    <w:basedOn w:val="CommentTextChar"/>
    <w:link w:val="CommentSubject"/>
    <w:uiPriority w:val="99"/>
    <w:semiHidden/>
    <w:rsid w:val="00582700"/>
    <w:rPr>
      <w:b/>
      <w:bCs/>
      <w:sz w:val="20"/>
      <w:szCs w:val="20"/>
    </w:rPr>
  </w:style>
  <w:style w:type="paragraph" w:styleId="Header">
    <w:name w:val="header"/>
    <w:basedOn w:val="Normal"/>
    <w:link w:val="HeaderChar"/>
    <w:uiPriority w:val="99"/>
    <w:rsid w:val="00142734"/>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142734"/>
    <w:rPr>
      <w:lang w:val="id-ID"/>
    </w:rPr>
  </w:style>
  <w:style w:type="paragraph" w:styleId="Footer">
    <w:name w:val="footer"/>
    <w:basedOn w:val="Normal"/>
    <w:link w:val="FooterChar"/>
    <w:uiPriority w:val="99"/>
    <w:unhideWhenUsed/>
    <w:rsid w:val="00B213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360"/>
  </w:style>
  <w:style w:type="numbering" w:customStyle="1" w:styleId="CurrentList1">
    <w:name w:val="Current List1"/>
    <w:uiPriority w:val="99"/>
    <w:rsid w:val="00500B89"/>
    <w:pPr>
      <w:numPr>
        <w:numId w:val="1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55A3A-DAD6-4BBE-A85A-B1A2B91AC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15437</Words>
  <Characters>87997</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Ajeng Tyas Saraswati Fajari</cp:lastModifiedBy>
  <cp:revision>4</cp:revision>
  <dcterms:created xsi:type="dcterms:W3CDTF">2025-11-04T08:14:00Z</dcterms:created>
  <dcterms:modified xsi:type="dcterms:W3CDTF">2025-11-04T09:11:00Z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6a6de4d1908b490aaad03b0bb9bd5368</vt:lpwstr>
  </property>
</Properties>
</file>